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6225" w:rsidRDefault="00772C78" w:rsidP="008E6225">
      <w:pPr>
        <w:jc w:val="center"/>
      </w:pPr>
      <w:bookmarkStart w:id="0" w:name="_top"/>
      <w:bookmarkEnd w:id="0"/>
      <w:r>
        <w:rPr>
          <w:noProof/>
        </w:rPr>
        <w:drawing>
          <wp:inline distT="0" distB="0" distL="0" distR="0" wp14:anchorId="72A93106" wp14:editId="5FCAAEE2">
            <wp:extent cx="4321713" cy="2701070"/>
            <wp:effectExtent l="0" t="0" r="0" b="0"/>
            <wp:docPr id="3" name="Picture 1" descr="C:\AC15_Matt_Musante\TGP\2 - 3D_Lite\BLASTMASTER\ART\Front End\BLASTMASTER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C15_Matt_Musante\TGP\2 - 3D_Lite\BLASTMASTER\ART\Front End\BLASTMASTER_logo.png"/>
                    <pic:cNvPicPr>
                      <a:picLocks noChangeAspect="1" noChangeArrowheads="1"/>
                    </pic:cNvPicPr>
                  </pic:nvPicPr>
                  <pic:blipFill>
                    <a:blip r:embed="rId10" cstate="print"/>
                    <a:stretch>
                      <a:fillRect/>
                    </a:stretch>
                  </pic:blipFill>
                  <pic:spPr bwMode="auto">
                    <a:xfrm>
                      <a:off x="0" y="0"/>
                      <a:ext cx="4321713" cy="2701070"/>
                    </a:xfrm>
                    <a:prstGeom prst="rect">
                      <a:avLst/>
                    </a:prstGeom>
                    <a:noFill/>
                    <a:ln w="9525">
                      <a:noFill/>
                      <a:miter lim="800000"/>
                      <a:headEnd/>
                      <a:tailEnd/>
                    </a:ln>
                  </pic:spPr>
                </pic:pic>
              </a:graphicData>
            </a:graphic>
          </wp:inline>
        </w:drawing>
      </w:r>
    </w:p>
    <w:p w:rsidR="003F33E7" w:rsidRDefault="00403477" w:rsidP="00DC4C6D">
      <w:pPr>
        <w:pStyle w:val="Title"/>
        <w:jc w:val="center"/>
      </w:pPr>
      <w:r>
        <w:t>A</w:t>
      </w:r>
      <w:r w:rsidR="00960246">
        <w:t>rt Style Guide</w:t>
      </w:r>
    </w:p>
    <w:p w:rsidR="00C603C6" w:rsidRDefault="00C603C6" w:rsidP="00DC4C6D">
      <w:pPr>
        <w:pStyle w:val="Subtitle"/>
        <w:jc w:val="center"/>
        <w:rPr>
          <w:i w:val="0"/>
          <w:sz w:val="20"/>
          <w:szCs w:val="20"/>
        </w:rPr>
      </w:pPr>
      <w:r>
        <w:rPr>
          <w:noProof/>
        </w:rPr>
        <w:drawing>
          <wp:inline distT="0" distB="0" distL="0" distR="0" wp14:anchorId="01B372DC" wp14:editId="5C4A2342">
            <wp:extent cx="863600" cy="1163636"/>
            <wp:effectExtent l="0" t="0" r="0" b="0"/>
            <wp:docPr id="4" name="Picture 0" descr="logo_revised.jpg"/>
            <wp:cNvGraphicFramePr/>
            <a:graphic xmlns:a="http://schemas.openxmlformats.org/drawingml/2006/main">
              <a:graphicData uri="http://schemas.openxmlformats.org/drawingml/2006/picture">
                <pic:pic xmlns:pic="http://schemas.openxmlformats.org/drawingml/2006/picture">
                  <pic:nvPicPr>
                    <pic:cNvPr id="1" name="Picture 0" descr="logo_revised.jpg"/>
                    <pic:cNvPicPr/>
                  </pic:nvPicPr>
                  <pic:blipFill>
                    <a:blip r:embed="rId11" cstate="print"/>
                    <a:stretch>
                      <a:fillRect/>
                    </a:stretch>
                  </pic:blipFill>
                  <pic:spPr>
                    <a:xfrm>
                      <a:off x="0" y="0"/>
                      <a:ext cx="865888" cy="1166718"/>
                    </a:xfrm>
                    <a:prstGeom prst="rect">
                      <a:avLst/>
                    </a:prstGeom>
                  </pic:spPr>
                </pic:pic>
              </a:graphicData>
            </a:graphic>
          </wp:inline>
        </w:drawing>
      </w:r>
    </w:p>
    <w:p w:rsidR="00C24ED8" w:rsidRPr="008F0874" w:rsidRDefault="00403477" w:rsidP="00DC4C6D">
      <w:pPr>
        <w:pStyle w:val="Subtitle"/>
        <w:jc w:val="center"/>
        <w:rPr>
          <w:rFonts w:asciiTheme="minorHAnsi" w:hAnsiTheme="minorHAnsi" w:cs="Arial"/>
          <w:b/>
          <w:sz w:val="20"/>
          <w:szCs w:val="20"/>
        </w:rPr>
      </w:pPr>
      <w:r w:rsidRPr="00DC4C6D">
        <w:rPr>
          <w:i w:val="0"/>
          <w:sz w:val="20"/>
          <w:szCs w:val="20"/>
        </w:rPr>
        <w:t xml:space="preserve">Version </w:t>
      </w:r>
      <w:r w:rsidR="004B4FF4">
        <w:rPr>
          <w:i w:val="0"/>
          <w:sz w:val="20"/>
          <w:szCs w:val="20"/>
        </w:rPr>
        <w:t>3</w:t>
      </w:r>
      <w:r w:rsidR="00606E4A">
        <w:rPr>
          <w:i w:val="0"/>
          <w:sz w:val="20"/>
          <w:szCs w:val="20"/>
        </w:rPr>
        <w:t>.0.1</w:t>
      </w:r>
    </w:p>
    <w:tbl>
      <w:tblPr>
        <w:tblStyle w:val="LightList-Accent3"/>
        <w:tblW w:w="9392" w:type="dxa"/>
        <w:tblLook w:val="00A0" w:firstRow="1" w:lastRow="0" w:firstColumn="1" w:lastColumn="0" w:noHBand="0" w:noVBand="0"/>
      </w:tblPr>
      <w:tblGrid>
        <w:gridCol w:w="3722"/>
        <w:gridCol w:w="2240"/>
        <w:gridCol w:w="3430"/>
      </w:tblGrid>
      <w:tr w:rsidR="009634A8" w:rsidRPr="00F978D9" w:rsidTr="00F24191">
        <w:trPr>
          <w:cnfStyle w:val="100000000000" w:firstRow="1" w:lastRow="0" w:firstColumn="0" w:lastColumn="0" w:oddVBand="0" w:evenVBand="0" w:oddHBand="0"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3722" w:type="dxa"/>
          </w:tcPr>
          <w:p w:rsidR="009634A8" w:rsidRPr="00F978D9" w:rsidRDefault="009634A8" w:rsidP="009634A8">
            <w:pPr>
              <w:pStyle w:val="NoSpacing"/>
              <w:numPr>
                <w:ilvl w:val="0"/>
                <w:numId w:val="0"/>
              </w:numPr>
              <w:ind w:left="360"/>
              <w:rPr>
                <w:b w:val="0"/>
                <w:sz w:val="24"/>
                <w:szCs w:val="24"/>
              </w:rPr>
            </w:pPr>
            <w:r w:rsidRPr="00F978D9">
              <w:rPr>
                <w:b w:val="0"/>
                <w:sz w:val="24"/>
                <w:szCs w:val="24"/>
              </w:rPr>
              <w:t>Position Title</w:t>
            </w:r>
          </w:p>
        </w:tc>
        <w:tc>
          <w:tcPr>
            <w:cnfStyle w:val="000010000000" w:firstRow="0" w:lastRow="0" w:firstColumn="0" w:lastColumn="0" w:oddVBand="1" w:evenVBand="0" w:oddHBand="0" w:evenHBand="0" w:firstRowFirstColumn="0" w:firstRowLastColumn="0" w:lastRowFirstColumn="0" w:lastRowLastColumn="0"/>
            <w:tcW w:w="2240" w:type="dxa"/>
          </w:tcPr>
          <w:p w:rsidR="009634A8" w:rsidRPr="00F978D9" w:rsidRDefault="009634A8" w:rsidP="00D036A8">
            <w:pPr>
              <w:pStyle w:val="NoSpacing"/>
              <w:numPr>
                <w:ilvl w:val="0"/>
                <w:numId w:val="0"/>
              </w:numPr>
              <w:ind w:left="360"/>
              <w:rPr>
                <w:b w:val="0"/>
                <w:sz w:val="24"/>
                <w:szCs w:val="24"/>
              </w:rPr>
            </w:pPr>
            <w:r w:rsidRPr="00F978D9">
              <w:rPr>
                <w:b w:val="0"/>
                <w:sz w:val="24"/>
                <w:szCs w:val="24"/>
              </w:rPr>
              <w:t>Name</w:t>
            </w:r>
          </w:p>
        </w:tc>
        <w:tc>
          <w:tcPr>
            <w:tcW w:w="3430" w:type="dxa"/>
          </w:tcPr>
          <w:p w:rsidR="009634A8" w:rsidRPr="00F978D9" w:rsidRDefault="009634A8" w:rsidP="00D036A8">
            <w:pPr>
              <w:pStyle w:val="NoSpacing"/>
              <w:numPr>
                <w:ilvl w:val="0"/>
                <w:numId w:val="0"/>
              </w:numPr>
              <w:ind w:left="360"/>
              <w:cnfStyle w:val="100000000000" w:firstRow="1" w:lastRow="0" w:firstColumn="0" w:lastColumn="0" w:oddVBand="0" w:evenVBand="0" w:oddHBand="0" w:evenHBand="0" w:firstRowFirstColumn="0" w:firstRowLastColumn="0" w:lastRowFirstColumn="0" w:lastRowLastColumn="0"/>
              <w:rPr>
                <w:b w:val="0"/>
                <w:sz w:val="24"/>
                <w:szCs w:val="24"/>
              </w:rPr>
            </w:pPr>
            <w:r w:rsidRPr="00F978D9">
              <w:rPr>
                <w:b w:val="0"/>
                <w:sz w:val="24"/>
                <w:szCs w:val="24"/>
              </w:rPr>
              <w:t>Signature</w:t>
            </w:r>
          </w:p>
        </w:tc>
      </w:tr>
      <w:tr w:rsidR="009634A8" w:rsidRPr="008F0874" w:rsidTr="00F24191">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3722" w:type="dxa"/>
          </w:tcPr>
          <w:p w:rsidR="009634A8" w:rsidRPr="009352B9" w:rsidRDefault="009634A8" w:rsidP="009634A8">
            <w:pPr>
              <w:pStyle w:val="NoSpacing"/>
              <w:numPr>
                <w:ilvl w:val="0"/>
                <w:numId w:val="0"/>
              </w:numPr>
              <w:ind w:left="360"/>
            </w:pPr>
            <w:r w:rsidRPr="009352B9">
              <w:t>Assistant Producer/ Level Designer</w:t>
            </w:r>
          </w:p>
        </w:tc>
        <w:tc>
          <w:tcPr>
            <w:cnfStyle w:val="000010000000" w:firstRow="0" w:lastRow="0" w:firstColumn="0" w:lastColumn="0" w:oddVBand="1" w:evenVBand="0" w:oddHBand="0" w:evenHBand="0" w:firstRowFirstColumn="0" w:firstRowLastColumn="0" w:lastRowFirstColumn="0" w:lastRowLastColumn="0"/>
            <w:tcW w:w="2240" w:type="dxa"/>
          </w:tcPr>
          <w:p w:rsidR="009634A8" w:rsidRPr="009352B9" w:rsidRDefault="009634A8" w:rsidP="00D036A8">
            <w:pPr>
              <w:pStyle w:val="NoSpacing"/>
              <w:numPr>
                <w:ilvl w:val="0"/>
                <w:numId w:val="0"/>
              </w:numPr>
              <w:ind w:left="360"/>
            </w:pPr>
            <w:r w:rsidRPr="009352B9">
              <w:t>Jason Orsatti</w:t>
            </w:r>
          </w:p>
        </w:tc>
        <w:tc>
          <w:tcPr>
            <w:tcW w:w="3430" w:type="dxa"/>
          </w:tcPr>
          <w:p w:rsidR="009634A8" w:rsidRPr="009352B9" w:rsidRDefault="009634A8" w:rsidP="00D036A8">
            <w:pPr>
              <w:pStyle w:val="NoSpacing"/>
              <w:numPr>
                <w:ilvl w:val="0"/>
                <w:numId w:val="0"/>
              </w:numPr>
              <w:ind w:left="360"/>
              <w:cnfStyle w:val="000000100000" w:firstRow="0" w:lastRow="0" w:firstColumn="0" w:lastColumn="0" w:oddVBand="0" w:evenVBand="0" w:oddHBand="1" w:evenHBand="0" w:firstRowFirstColumn="0" w:firstRowLastColumn="0" w:lastRowFirstColumn="0" w:lastRowLastColumn="0"/>
            </w:pPr>
          </w:p>
        </w:tc>
      </w:tr>
      <w:tr w:rsidR="009634A8" w:rsidRPr="008F0874" w:rsidTr="00F24191">
        <w:trPr>
          <w:trHeight w:val="268"/>
        </w:trPr>
        <w:tc>
          <w:tcPr>
            <w:cnfStyle w:val="001000000000" w:firstRow="0" w:lastRow="0" w:firstColumn="1" w:lastColumn="0" w:oddVBand="0" w:evenVBand="0" w:oddHBand="0" w:evenHBand="0" w:firstRowFirstColumn="0" w:firstRowLastColumn="0" w:lastRowFirstColumn="0" w:lastRowLastColumn="0"/>
            <w:tcW w:w="3722" w:type="dxa"/>
          </w:tcPr>
          <w:p w:rsidR="009634A8" w:rsidRPr="009352B9" w:rsidRDefault="009634A8" w:rsidP="009634A8">
            <w:pPr>
              <w:pStyle w:val="NoSpacing"/>
              <w:numPr>
                <w:ilvl w:val="0"/>
                <w:numId w:val="0"/>
              </w:numPr>
              <w:ind w:left="360"/>
            </w:pPr>
            <w:r w:rsidRPr="009352B9">
              <w:t>Game Designer /Level Designer</w:t>
            </w:r>
          </w:p>
        </w:tc>
        <w:tc>
          <w:tcPr>
            <w:cnfStyle w:val="000010000000" w:firstRow="0" w:lastRow="0" w:firstColumn="0" w:lastColumn="0" w:oddVBand="1" w:evenVBand="0" w:oddHBand="0" w:evenHBand="0" w:firstRowFirstColumn="0" w:firstRowLastColumn="0" w:lastRowFirstColumn="0" w:lastRowLastColumn="0"/>
            <w:tcW w:w="2240" w:type="dxa"/>
          </w:tcPr>
          <w:p w:rsidR="009634A8" w:rsidRPr="009352B9" w:rsidRDefault="009634A8" w:rsidP="00D036A8">
            <w:pPr>
              <w:pStyle w:val="NoSpacing"/>
              <w:numPr>
                <w:ilvl w:val="0"/>
                <w:numId w:val="0"/>
              </w:numPr>
              <w:ind w:left="360"/>
            </w:pPr>
            <w:r w:rsidRPr="009352B9">
              <w:t>Grace Blessey</w:t>
            </w:r>
          </w:p>
        </w:tc>
        <w:tc>
          <w:tcPr>
            <w:tcW w:w="3430" w:type="dxa"/>
          </w:tcPr>
          <w:p w:rsidR="009634A8" w:rsidRPr="009352B9" w:rsidRDefault="009634A8" w:rsidP="00D036A8">
            <w:pPr>
              <w:pStyle w:val="NoSpacing"/>
              <w:numPr>
                <w:ilvl w:val="0"/>
                <w:numId w:val="0"/>
              </w:numPr>
              <w:ind w:left="360"/>
              <w:cnfStyle w:val="000000000000" w:firstRow="0" w:lastRow="0" w:firstColumn="0" w:lastColumn="0" w:oddVBand="0" w:evenVBand="0" w:oddHBand="0" w:evenHBand="0" w:firstRowFirstColumn="0" w:firstRowLastColumn="0" w:lastRowFirstColumn="0" w:lastRowLastColumn="0"/>
            </w:pPr>
          </w:p>
        </w:tc>
      </w:tr>
      <w:tr w:rsidR="009634A8" w:rsidRPr="008F0874" w:rsidTr="00F24191">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3722" w:type="dxa"/>
          </w:tcPr>
          <w:p w:rsidR="009634A8" w:rsidRPr="009352B9" w:rsidRDefault="009634A8" w:rsidP="009634A8">
            <w:pPr>
              <w:pStyle w:val="NoSpacing"/>
              <w:numPr>
                <w:ilvl w:val="0"/>
                <w:numId w:val="0"/>
              </w:numPr>
              <w:ind w:left="360"/>
            </w:pPr>
            <w:r w:rsidRPr="009352B9">
              <w:t>Lead Level Designer</w:t>
            </w:r>
          </w:p>
        </w:tc>
        <w:tc>
          <w:tcPr>
            <w:cnfStyle w:val="000010000000" w:firstRow="0" w:lastRow="0" w:firstColumn="0" w:lastColumn="0" w:oddVBand="1" w:evenVBand="0" w:oddHBand="0" w:evenHBand="0" w:firstRowFirstColumn="0" w:firstRowLastColumn="0" w:lastRowFirstColumn="0" w:lastRowLastColumn="0"/>
            <w:tcW w:w="2240" w:type="dxa"/>
          </w:tcPr>
          <w:p w:rsidR="009634A8" w:rsidRPr="009352B9" w:rsidRDefault="009634A8" w:rsidP="00D036A8">
            <w:pPr>
              <w:pStyle w:val="NoSpacing"/>
              <w:numPr>
                <w:ilvl w:val="0"/>
                <w:numId w:val="0"/>
              </w:numPr>
              <w:ind w:left="360"/>
            </w:pPr>
            <w:r w:rsidRPr="009352B9">
              <w:t>Josh Weeks</w:t>
            </w:r>
          </w:p>
        </w:tc>
        <w:tc>
          <w:tcPr>
            <w:tcW w:w="3430" w:type="dxa"/>
          </w:tcPr>
          <w:p w:rsidR="009634A8" w:rsidRPr="009352B9" w:rsidRDefault="009634A8" w:rsidP="00D036A8">
            <w:pPr>
              <w:pStyle w:val="NoSpacing"/>
              <w:numPr>
                <w:ilvl w:val="0"/>
                <w:numId w:val="0"/>
              </w:numPr>
              <w:ind w:left="360"/>
              <w:cnfStyle w:val="000000100000" w:firstRow="0" w:lastRow="0" w:firstColumn="0" w:lastColumn="0" w:oddVBand="0" w:evenVBand="0" w:oddHBand="1" w:evenHBand="0" w:firstRowFirstColumn="0" w:firstRowLastColumn="0" w:lastRowFirstColumn="0" w:lastRowLastColumn="0"/>
            </w:pPr>
          </w:p>
        </w:tc>
      </w:tr>
      <w:tr w:rsidR="009634A8" w:rsidRPr="008F0874" w:rsidTr="00F24191">
        <w:trPr>
          <w:trHeight w:val="268"/>
        </w:trPr>
        <w:tc>
          <w:tcPr>
            <w:cnfStyle w:val="001000000000" w:firstRow="0" w:lastRow="0" w:firstColumn="1" w:lastColumn="0" w:oddVBand="0" w:evenVBand="0" w:oddHBand="0" w:evenHBand="0" w:firstRowFirstColumn="0" w:firstRowLastColumn="0" w:lastRowFirstColumn="0" w:lastRowLastColumn="0"/>
            <w:tcW w:w="3722" w:type="dxa"/>
          </w:tcPr>
          <w:p w:rsidR="009634A8" w:rsidRPr="009352B9" w:rsidRDefault="009634A8" w:rsidP="009634A8">
            <w:pPr>
              <w:pStyle w:val="NoSpacing"/>
              <w:numPr>
                <w:ilvl w:val="0"/>
                <w:numId w:val="0"/>
              </w:numPr>
              <w:ind w:left="360"/>
            </w:pPr>
            <w:r w:rsidRPr="009352B9">
              <w:t>Level Designer</w:t>
            </w:r>
          </w:p>
        </w:tc>
        <w:tc>
          <w:tcPr>
            <w:cnfStyle w:val="000010000000" w:firstRow="0" w:lastRow="0" w:firstColumn="0" w:lastColumn="0" w:oddVBand="1" w:evenVBand="0" w:oddHBand="0" w:evenHBand="0" w:firstRowFirstColumn="0" w:firstRowLastColumn="0" w:lastRowFirstColumn="0" w:lastRowLastColumn="0"/>
            <w:tcW w:w="2240" w:type="dxa"/>
          </w:tcPr>
          <w:p w:rsidR="009634A8" w:rsidRPr="009352B9" w:rsidRDefault="009634A8" w:rsidP="00D036A8">
            <w:pPr>
              <w:pStyle w:val="NoSpacing"/>
              <w:numPr>
                <w:ilvl w:val="0"/>
                <w:numId w:val="0"/>
              </w:numPr>
              <w:ind w:left="360"/>
            </w:pPr>
            <w:r w:rsidRPr="009352B9">
              <w:t>Nick Urko</w:t>
            </w:r>
          </w:p>
        </w:tc>
        <w:tc>
          <w:tcPr>
            <w:tcW w:w="3430" w:type="dxa"/>
          </w:tcPr>
          <w:p w:rsidR="009634A8" w:rsidRPr="009352B9" w:rsidRDefault="009634A8" w:rsidP="00D036A8">
            <w:pPr>
              <w:pStyle w:val="NoSpacing"/>
              <w:numPr>
                <w:ilvl w:val="0"/>
                <w:numId w:val="0"/>
              </w:numPr>
              <w:ind w:left="360"/>
              <w:cnfStyle w:val="000000000000" w:firstRow="0" w:lastRow="0" w:firstColumn="0" w:lastColumn="0" w:oddVBand="0" w:evenVBand="0" w:oddHBand="0" w:evenHBand="0" w:firstRowFirstColumn="0" w:firstRowLastColumn="0" w:lastRowFirstColumn="0" w:lastRowLastColumn="0"/>
            </w:pPr>
          </w:p>
        </w:tc>
      </w:tr>
      <w:tr w:rsidR="009634A8" w:rsidRPr="008F0874" w:rsidTr="00F24191">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3722" w:type="dxa"/>
          </w:tcPr>
          <w:p w:rsidR="009634A8" w:rsidRPr="009352B9" w:rsidRDefault="009634A8" w:rsidP="009634A8">
            <w:pPr>
              <w:pStyle w:val="NoSpacing"/>
              <w:numPr>
                <w:ilvl w:val="0"/>
                <w:numId w:val="0"/>
              </w:numPr>
              <w:ind w:left="360"/>
            </w:pPr>
            <w:r w:rsidRPr="009352B9">
              <w:t>Level Designer</w:t>
            </w:r>
          </w:p>
        </w:tc>
        <w:tc>
          <w:tcPr>
            <w:cnfStyle w:val="000010000000" w:firstRow="0" w:lastRow="0" w:firstColumn="0" w:lastColumn="0" w:oddVBand="1" w:evenVBand="0" w:oddHBand="0" w:evenHBand="0" w:firstRowFirstColumn="0" w:firstRowLastColumn="0" w:lastRowFirstColumn="0" w:lastRowLastColumn="0"/>
            <w:tcW w:w="2240" w:type="dxa"/>
          </w:tcPr>
          <w:p w:rsidR="009634A8" w:rsidRPr="009352B9" w:rsidRDefault="009634A8" w:rsidP="00D036A8">
            <w:pPr>
              <w:pStyle w:val="NoSpacing"/>
              <w:numPr>
                <w:ilvl w:val="0"/>
                <w:numId w:val="0"/>
              </w:numPr>
              <w:ind w:left="360"/>
            </w:pPr>
            <w:r w:rsidRPr="009352B9">
              <w:t>Al Nachman</w:t>
            </w:r>
          </w:p>
        </w:tc>
        <w:tc>
          <w:tcPr>
            <w:tcW w:w="3430" w:type="dxa"/>
          </w:tcPr>
          <w:p w:rsidR="009634A8" w:rsidRPr="009352B9" w:rsidRDefault="009634A8" w:rsidP="00D036A8">
            <w:pPr>
              <w:pStyle w:val="NoSpacing"/>
              <w:numPr>
                <w:ilvl w:val="0"/>
                <w:numId w:val="0"/>
              </w:numPr>
              <w:ind w:left="360"/>
              <w:cnfStyle w:val="000000100000" w:firstRow="0" w:lastRow="0" w:firstColumn="0" w:lastColumn="0" w:oddVBand="0" w:evenVBand="0" w:oddHBand="1" w:evenHBand="0" w:firstRowFirstColumn="0" w:firstRowLastColumn="0" w:lastRowFirstColumn="0" w:lastRowLastColumn="0"/>
            </w:pPr>
          </w:p>
        </w:tc>
      </w:tr>
      <w:tr w:rsidR="009634A8" w:rsidRPr="008F0874" w:rsidTr="00F24191">
        <w:trPr>
          <w:trHeight w:val="268"/>
        </w:trPr>
        <w:tc>
          <w:tcPr>
            <w:cnfStyle w:val="001000000000" w:firstRow="0" w:lastRow="0" w:firstColumn="1" w:lastColumn="0" w:oddVBand="0" w:evenVBand="0" w:oddHBand="0" w:evenHBand="0" w:firstRowFirstColumn="0" w:firstRowLastColumn="0" w:lastRowFirstColumn="0" w:lastRowLastColumn="0"/>
            <w:tcW w:w="3722" w:type="dxa"/>
          </w:tcPr>
          <w:p w:rsidR="009634A8" w:rsidRPr="009352B9" w:rsidRDefault="009634A8" w:rsidP="009634A8">
            <w:pPr>
              <w:pStyle w:val="NoSpacing"/>
              <w:numPr>
                <w:ilvl w:val="0"/>
                <w:numId w:val="0"/>
              </w:numPr>
              <w:ind w:left="360"/>
            </w:pPr>
            <w:r w:rsidRPr="009352B9">
              <w:t>Level Designer</w:t>
            </w:r>
          </w:p>
        </w:tc>
        <w:tc>
          <w:tcPr>
            <w:cnfStyle w:val="000010000000" w:firstRow="0" w:lastRow="0" w:firstColumn="0" w:lastColumn="0" w:oddVBand="1" w:evenVBand="0" w:oddHBand="0" w:evenHBand="0" w:firstRowFirstColumn="0" w:firstRowLastColumn="0" w:lastRowFirstColumn="0" w:lastRowLastColumn="0"/>
            <w:tcW w:w="2240" w:type="dxa"/>
          </w:tcPr>
          <w:p w:rsidR="009634A8" w:rsidRPr="009352B9" w:rsidRDefault="009634A8" w:rsidP="00D036A8">
            <w:pPr>
              <w:pStyle w:val="NoSpacing"/>
              <w:numPr>
                <w:ilvl w:val="0"/>
                <w:numId w:val="0"/>
              </w:numPr>
              <w:ind w:left="360"/>
            </w:pPr>
            <w:r w:rsidRPr="009352B9">
              <w:t>Jaddua Ross</w:t>
            </w:r>
          </w:p>
        </w:tc>
        <w:tc>
          <w:tcPr>
            <w:tcW w:w="3430" w:type="dxa"/>
          </w:tcPr>
          <w:p w:rsidR="009634A8" w:rsidRPr="009352B9" w:rsidRDefault="009634A8" w:rsidP="00D036A8">
            <w:pPr>
              <w:pStyle w:val="NoSpacing"/>
              <w:numPr>
                <w:ilvl w:val="0"/>
                <w:numId w:val="0"/>
              </w:numPr>
              <w:ind w:left="360"/>
              <w:cnfStyle w:val="000000000000" w:firstRow="0" w:lastRow="0" w:firstColumn="0" w:lastColumn="0" w:oddVBand="0" w:evenVBand="0" w:oddHBand="0" w:evenHBand="0" w:firstRowFirstColumn="0" w:firstRowLastColumn="0" w:lastRowFirstColumn="0" w:lastRowLastColumn="0"/>
            </w:pPr>
          </w:p>
        </w:tc>
      </w:tr>
      <w:tr w:rsidR="009634A8" w:rsidRPr="008F0874" w:rsidTr="00F24191">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3722" w:type="dxa"/>
          </w:tcPr>
          <w:p w:rsidR="009634A8" w:rsidRPr="009352B9" w:rsidRDefault="009634A8" w:rsidP="009634A8">
            <w:pPr>
              <w:pStyle w:val="NoSpacing"/>
              <w:numPr>
                <w:ilvl w:val="0"/>
                <w:numId w:val="0"/>
              </w:numPr>
              <w:ind w:left="360"/>
            </w:pPr>
            <w:r w:rsidRPr="009352B9">
              <w:t>Level Designer</w:t>
            </w:r>
          </w:p>
        </w:tc>
        <w:tc>
          <w:tcPr>
            <w:cnfStyle w:val="000010000000" w:firstRow="0" w:lastRow="0" w:firstColumn="0" w:lastColumn="0" w:oddVBand="1" w:evenVBand="0" w:oddHBand="0" w:evenHBand="0" w:firstRowFirstColumn="0" w:firstRowLastColumn="0" w:lastRowFirstColumn="0" w:lastRowLastColumn="0"/>
            <w:tcW w:w="2240" w:type="dxa"/>
          </w:tcPr>
          <w:p w:rsidR="009634A8" w:rsidRPr="009352B9" w:rsidRDefault="009634A8" w:rsidP="00D036A8">
            <w:pPr>
              <w:pStyle w:val="NoSpacing"/>
              <w:numPr>
                <w:ilvl w:val="0"/>
                <w:numId w:val="0"/>
              </w:numPr>
              <w:ind w:left="360"/>
            </w:pPr>
            <w:r w:rsidRPr="009352B9">
              <w:t>David Skaggs</w:t>
            </w:r>
          </w:p>
        </w:tc>
        <w:tc>
          <w:tcPr>
            <w:tcW w:w="3430" w:type="dxa"/>
          </w:tcPr>
          <w:p w:rsidR="009634A8" w:rsidRPr="009352B9" w:rsidRDefault="009634A8" w:rsidP="00D036A8">
            <w:pPr>
              <w:pStyle w:val="NoSpacing"/>
              <w:numPr>
                <w:ilvl w:val="0"/>
                <w:numId w:val="0"/>
              </w:numPr>
              <w:ind w:left="360"/>
              <w:cnfStyle w:val="000000100000" w:firstRow="0" w:lastRow="0" w:firstColumn="0" w:lastColumn="0" w:oddVBand="0" w:evenVBand="0" w:oddHBand="1" w:evenHBand="0" w:firstRowFirstColumn="0" w:firstRowLastColumn="0" w:lastRowFirstColumn="0" w:lastRowLastColumn="0"/>
            </w:pPr>
          </w:p>
        </w:tc>
      </w:tr>
      <w:tr w:rsidR="009634A8" w:rsidRPr="008F0874" w:rsidTr="00F24191">
        <w:trPr>
          <w:trHeight w:val="268"/>
        </w:trPr>
        <w:tc>
          <w:tcPr>
            <w:cnfStyle w:val="001000000000" w:firstRow="0" w:lastRow="0" w:firstColumn="1" w:lastColumn="0" w:oddVBand="0" w:evenVBand="0" w:oddHBand="0" w:evenHBand="0" w:firstRowFirstColumn="0" w:firstRowLastColumn="0" w:lastRowFirstColumn="0" w:lastRowLastColumn="0"/>
            <w:tcW w:w="3722" w:type="dxa"/>
          </w:tcPr>
          <w:p w:rsidR="009634A8" w:rsidRPr="009352B9" w:rsidRDefault="009634A8" w:rsidP="009634A8">
            <w:pPr>
              <w:pStyle w:val="NoSpacing"/>
              <w:numPr>
                <w:ilvl w:val="0"/>
                <w:numId w:val="0"/>
              </w:numPr>
              <w:ind w:left="360"/>
            </w:pPr>
            <w:r w:rsidRPr="009352B9">
              <w:t>Lead Artist</w:t>
            </w:r>
          </w:p>
        </w:tc>
        <w:tc>
          <w:tcPr>
            <w:cnfStyle w:val="000010000000" w:firstRow="0" w:lastRow="0" w:firstColumn="0" w:lastColumn="0" w:oddVBand="1" w:evenVBand="0" w:oddHBand="0" w:evenHBand="0" w:firstRowFirstColumn="0" w:firstRowLastColumn="0" w:lastRowFirstColumn="0" w:lastRowLastColumn="0"/>
            <w:tcW w:w="2240" w:type="dxa"/>
          </w:tcPr>
          <w:p w:rsidR="009634A8" w:rsidRPr="009352B9" w:rsidRDefault="009634A8" w:rsidP="00D036A8">
            <w:pPr>
              <w:pStyle w:val="NoSpacing"/>
              <w:numPr>
                <w:ilvl w:val="0"/>
                <w:numId w:val="0"/>
              </w:numPr>
              <w:ind w:left="360"/>
            </w:pPr>
            <w:r w:rsidRPr="009352B9">
              <w:t>Matt Musante</w:t>
            </w:r>
          </w:p>
        </w:tc>
        <w:tc>
          <w:tcPr>
            <w:tcW w:w="3430" w:type="dxa"/>
          </w:tcPr>
          <w:p w:rsidR="009634A8" w:rsidRPr="009352B9" w:rsidRDefault="009634A8" w:rsidP="00D036A8">
            <w:pPr>
              <w:pStyle w:val="NoSpacing"/>
              <w:numPr>
                <w:ilvl w:val="0"/>
                <w:numId w:val="0"/>
              </w:numPr>
              <w:ind w:left="360"/>
              <w:cnfStyle w:val="000000000000" w:firstRow="0" w:lastRow="0" w:firstColumn="0" w:lastColumn="0" w:oddVBand="0" w:evenVBand="0" w:oddHBand="0" w:evenHBand="0" w:firstRowFirstColumn="0" w:firstRowLastColumn="0" w:lastRowFirstColumn="0" w:lastRowLastColumn="0"/>
            </w:pPr>
          </w:p>
        </w:tc>
      </w:tr>
      <w:tr w:rsidR="009634A8" w:rsidRPr="008F0874" w:rsidTr="00F24191">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3722" w:type="dxa"/>
          </w:tcPr>
          <w:p w:rsidR="009634A8" w:rsidRPr="009352B9" w:rsidRDefault="009634A8" w:rsidP="009634A8">
            <w:pPr>
              <w:pStyle w:val="NoSpacing"/>
              <w:numPr>
                <w:ilvl w:val="0"/>
                <w:numId w:val="0"/>
              </w:numPr>
              <w:ind w:left="360"/>
            </w:pPr>
            <w:r w:rsidRPr="009352B9">
              <w:t>Artist</w:t>
            </w:r>
          </w:p>
        </w:tc>
        <w:tc>
          <w:tcPr>
            <w:cnfStyle w:val="000010000000" w:firstRow="0" w:lastRow="0" w:firstColumn="0" w:lastColumn="0" w:oddVBand="1" w:evenVBand="0" w:oddHBand="0" w:evenHBand="0" w:firstRowFirstColumn="0" w:firstRowLastColumn="0" w:lastRowFirstColumn="0" w:lastRowLastColumn="0"/>
            <w:tcW w:w="2240" w:type="dxa"/>
          </w:tcPr>
          <w:p w:rsidR="009634A8" w:rsidRPr="009352B9" w:rsidRDefault="009634A8" w:rsidP="00D036A8">
            <w:pPr>
              <w:pStyle w:val="NoSpacing"/>
              <w:numPr>
                <w:ilvl w:val="0"/>
                <w:numId w:val="0"/>
              </w:numPr>
              <w:ind w:left="360"/>
            </w:pPr>
            <w:r w:rsidRPr="009352B9">
              <w:t>Adriana Clonts</w:t>
            </w:r>
          </w:p>
        </w:tc>
        <w:tc>
          <w:tcPr>
            <w:tcW w:w="3430" w:type="dxa"/>
          </w:tcPr>
          <w:p w:rsidR="009634A8" w:rsidRPr="009352B9" w:rsidRDefault="009634A8" w:rsidP="00D036A8">
            <w:pPr>
              <w:pStyle w:val="NoSpacing"/>
              <w:numPr>
                <w:ilvl w:val="0"/>
                <w:numId w:val="0"/>
              </w:numPr>
              <w:ind w:left="360"/>
              <w:cnfStyle w:val="000000100000" w:firstRow="0" w:lastRow="0" w:firstColumn="0" w:lastColumn="0" w:oddVBand="0" w:evenVBand="0" w:oddHBand="1" w:evenHBand="0" w:firstRowFirstColumn="0" w:firstRowLastColumn="0" w:lastRowFirstColumn="0" w:lastRowLastColumn="0"/>
            </w:pPr>
          </w:p>
        </w:tc>
      </w:tr>
      <w:tr w:rsidR="009634A8" w:rsidRPr="008F0874" w:rsidTr="00F24191">
        <w:trPr>
          <w:trHeight w:val="268"/>
        </w:trPr>
        <w:tc>
          <w:tcPr>
            <w:cnfStyle w:val="001000000000" w:firstRow="0" w:lastRow="0" w:firstColumn="1" w:lastColumn="0" w:oddVBand="0" w:evenVBand="0" w:oddHBand="0" w:evenHBand="0" w:firstRowFirstColumn="0" w:firstRowLastColumn="0" w:lastRowFirstColumn="0" w:lastRowLastColumn="0"/>
            <w:tcW w:w="3722" w:type="dxa"/>
          </w:tcPr>
          <w:p w:rsidR="009634A8" w:rsidRPr="009352B9" w:rsidRDefault="009634A8" w:rsidP="009634A8">
            <w:pPr>
              <w:pStyle w:val="NoSpacing"/>
              <w:numPr>
                <w:ilvl w:val="0"/>
                <w:numId w:val="0"/>
              </w:numPr>
              <w:ind w:left="360"/>
            </w:pPr>
            <w:r w:rsidRPr="009352B9">
              <w:t>Artist</w:t>
            </w:r>
          </w:p>
        </w:tc>
        <w:tc>
          <w:tcPr>
            <w:cnfStyle w:val="000010000000" w:firstRow="0" w:lastRow="0" w:firstColumn="0" w:lastColumn="0" w:oddVBand="1" w:evenVBand="0" w:oddHBand="0" w:evenHBand="0" w:firstRowFirstColumn="0" w:firstRowLastColumn="0" w:lastRowFirstColumn="0" w:lastRowLastColumn="0"/>
            <w:tcW w:w="2240" w:type="dxa"/>
          </w:tcPr>
          <w:p w:rsidR="009634A8" w:rsidRPr="009352B9" w:rsidRDefault="009634A8" w:rsidP="00D036A8">
            <w:pPr>
              <w:pStyle w:val="NoSpacing"/>
              <w:numPr>
                <w:ilvl w:val="0"/>
                <w:numId w:val="0"/>
              </w:numPr>
              <w:ind w:left="360"/>
            </w:pPr>
            <w:r w:rsidRPr="009352B9">
              <w:t>Brian Wells</w:t>
            </w:r>
          </w:p>
        </w:tc>
        <w:tc>
          <w:tcPr>
            <w:tcW w:w="3430" w:type="dxa"/>
          </w:tcPr>
          <w:p w:rsidR="009634A8" w:rsidRPr="009352B9" w:rsidRDefault="009634A8" w:rsidP="00D036A8">
            <w:pPr>
              <w:pStyle w:val="NoSpacing"/>
              <w:numPr>
                <w:ilvl w:val="0"/>
                <w:numId w:val="0"/>
              </w:numPr>
              <w:ind w:left="360"/>
              <w:cnfStyle w:val="000000000000" w:firstRow="0" w:lastRow="0" w:firstColumn="0" w:lastColumn="0" w:oddVBand="0" w:evenVBand="0" w:oddHBand="0" w:evenHBand="0" w:firstRowFirstColumn="0" w:firstRowLastColumn="0" w:lastRowFirstColumn="0" w:lastRowLastColumn="0"/>
            </w:pPr>
          </w:p>
        </w:tc>
      </w:tr>
      <w:tr w:rsidR="009634A8" w:rsidRPr="008F0874" w:rsidTr="00F24191">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3722" w:type="dxa"/>
          </w:tcPr>
          <w:p w:rsidR="009634A8" w:rsidRPr="009352B9" w:rsidRDefault="009634A8" w:rsidP="009634A8">
            <w:pPr>
              <w:pStyle w:val="NoSpacing"/>
              <w:numPr>
                <w:ilvl w:val="0"/>
                <w:numId w:val="0"/>
              </w:numPr>
              <w:ind w:left="360"/>
            </w:pPr>
            <w:r w:rsidRPr="009352B9">
              <w:t>Artist</w:t>
            </w:r>
          </w:p>
        </w:tc>
        <w:tc>
          <w:tcPr>
            <w:cnfStyle w:val="000010000000" w:firstRow="0" w:lastRow="0" w:firstColumn="0" w:lastColumn="0" w:oddVBand="1" w:evenVBand="0" w:oddHBand="0" w:evenHBand="0" w:firstRowFirstColumn="0" w:firstRowLastColumn="0" w:lastRowFirstColumn="0" w:lastRowLastColumn="0"/>
            <w:tcW w:w="2240" w:type="dxa"/>
          </w:tcPr>
          <w:p w:rsidR="009634A8" w:rsidRPr="009352B9" w:rsidRDefault="009634A8" w:rsidP="00D036A8">
            <w:pPr>
              <w:pStyle w:val="NoSpacing"/>
              <w:numPr>
                <w:ilvl w:val="0"/>
                <w:numId w:val="0"/>
              </w:numPr>
              <w:ind w:left="360"/>
            </w:pPr>
            <w:r w:rsidRPr="009352B9">
              <w:t>David De</w:t>
            </w:r>
            <w:r>
              <w:t>C</w:t>
            </w:r>
            <w:r w:rsidRPr="009352B9">
              <w:t>oster</w:t>
            </w:r>
          </w:p>
        </w:tc>
        <w:tc>
          <w:tcPr>
            <w:tcW w:w="3430" w:type="dxa"/>
          </w:tcPr>
          <w:p w:rsidR="009634A8" w:rsidRPr="009352B9" w:rsidRDefault="009634A8" w:rsidP="00D036A8">
            <w:pPr>
              <w:pStyle w:val="NoSpacing"/>
              <w:numPr>
                <w:ilvl w:val="0"/>
                <w:numId w:val="0"/>
              </w:numPr>
              <w:ind w:left="360"/>
              <w:cnfStyle w:val="000000100000" w:firstRow="0" w:lastRow="0" w:firstColumn="0" w:lastColumn="0" w:oddVBand="0" w:evenVBand="0" w:oddHBand="1" w:evenHBand="0" w:firstRowFirstColumn="0" w:firstRowLastColumn="0" w:lastRowFirstColumn="0" w:lastRowLastColumn="0"/>
            </w:pPr>
          </w:p>
        </w:tc>
      </w:tr>
      <w:tr w:rsidR="009634A8" w:rsidRPr="008F0874" w:rsidTr="00F24191">
        <w:trPr>
          <w:trHeight w:val="268"/>
        </w:trPr>
        <w:tc>
          <w:tcPr>
            <w:cnfStyle w:val="001000000000" w:firstRow="0" w:lastRow="0" w:firstColumn="1" w:lastColumn="0" w:oddVBand="0" w:evenVBand="0" w:oddHBand="0" w:evenHBand="0" w:firstRowFirstColumn="0" w:firstRowLastColumn="0" w:lastRowFirstColumn="0" w:lastRowLastColumn="0"/>
            <w:tcW w:w="3722" w:type="dxa"/>
          </w:tcPr>
          <w:p w:rsidR="009634A8" w:rsidRPr="009352B9" w:rsidRDefault="009634A8" w:rsidP="009634A8">
            <w:pPr>
              <w:pStyle w:val="NoSpacing"/>
              <w:numPr>
                <w:ilvl w:val="0"/>
                <w:numId w:val="0"/>
              </w:numPr>
              <w:ind w:left="360"/>
            </w:pPr>
            <w:r w:rsidRPr="009352B9">
              <w:t>Lead Programmer</w:t>
            </w:r>
          </w:p>
        </w:tc>
        <w:tc>
          <w:tcPr>
            <w:cnfStyle w:val="000010000000" w:firstRow="0" w:lastRow="0" w:firstColumn="0" w:lastColumn="0" w:oddVBand="1" w:evenVBand="0" w:oddHBand="0" w:evenHBand="0" w:firstRowFirstColumn="0" w:firstRowLastColumn="0" w:lastRowFirstColumn="0" w:lastRowLastColumn="0"/>
            <w:tcW w:w="2240" w:type="dxa"/>
          </w:tcPr>
          <w:p w:rsidR="009634A8" w:rsidRPr="009352B9" w:rsidRDefault="009634A8" w:rsidP="00D036A8">
            <w:pPr>
              <w:pStyle w:val="NoSpacing"/>
              <w:numPr>
                <w:ilvl w:val="0"/>
                <w:numId w:val="0"/>
              </w:numPr>
              <w:ind w:left="360"/>
            </w:pPr>
            <w:r w:rsidRPr="009352B9">
              <w:t>Casey Donnellan</w:t>
            </w:r>
          </w:p>
        </w:tc>
        <w:tc>
          <w:tcPr>
            <w:tcW w:w="3430" w:type="dxa"/>
          </w:tcPr>
          <w:p w:rsidR="009634A8" w:rsidRPr="009352B9" w:rsidRDefault="009634A8" w:rsidP="00D036A8">
            <w:pPr>
              <w:pStyle w:val="NoSpacing"/>
              <w:numPr>
                <w:ilvl w:val="0"/>
                <w:numId w:val="0"/>
              </w:numPr>
              <w:ind w:left="360"/>
              <w:cnfStyle w:val="000000000000" w:firstRow="0" w:lastRow="0" w:firstColumn="0" w:lastColumn="0" w:oddVBand="0" w:evenVBand="0" w:oddHBand="0" w:evenHBand="0" w:firstRowFirstColumn="0" w:firstRowLastColumn="0" w:lastRowFirstColumn="0" w:lastRowLastColumn="0"/>
            </w:pPr>
          </w:p>
        </w:tc>
      </w:tr>
      <w:tr w:rsidR="009634A8" w:rsidRPr="008F0874" w:rsidTr="00F24191">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3722" w:type="dxa"/>
          </w:tcPr>
          <w:p w:rsidR="009634A8" w:rsidRPr="009352B9" w:rsidRDefault="009634A8" w:rsidP="009634A8">
            <w:pPr>
              <w:pStyle w:val="NoSpacing"/>
              <w:numPr>
                <w:ilvl w:val="0"/>
                <w:numId w:val="0"/>
              </w:numPr>
              <w:ind w:left="360"/>
            </w:pPr>
            <w:r w:rsidRPr="009352B9">
              <w:t>Programmer</w:t>
            </w:r>
          </w:p>
        </w:tc>
        <w:tc>
          <w:tcPr>
            <w:cnfStyle w:val="000010000000" w:firstRow="0" w:lastRow="0" w:firstColumn="0" w:lastColumn="0" w:oddVBand="1" w:evenVBand="0" w:oddHBand="0" w:evenHBand="0" w:firstRowFirstColumn="0" w:firstRowLastColumn="0" w:lastRowFirstColumn="0" w:lastRowLastColumn="0"/>
            <w:tcW w:w="2240" w:type="dxa"/>
          </w:tcPr>
          <w:p w:rsidR="009634A8" w:rsidRPr="009352B9" w:rsidRDefault="009634A8" w:rsidP="00D036A8">
            <w:pPr>
              <w:pStyle w:val="NoSpacing"/>
              <w:numPr>
                <w:ilvl w:val="0"/>
                <w:numId w:val="0"/>
              </w:numPr>
              <w:ind w:left="360"/>
            </w:pPr>
            <w:r w:rsidRPr="009352B9">
              <w:t>Benjamin Pope</w:t>
            </w:r>
          </w:p>
        </w:tc>
        <w:tc>
          <w:tcPr>
            <w:tcW w:w="3430" w:type="dxa"/>
          </w:tcPr>
          <w:p w:rsidR="009634A8" w:rsidRPr="009352B9" w:rsidRDefault="009634A8" w:rsidP="00D036A8">
            <w:pPr>
              <w:pStyle w:val="NoSpacing"/>
              <w:numPr>
                <w:ilvl w:val="0"/>
                <w:numId w:val="0"/>
              </w:numPr>
              <w:ind w:left="360"/>
              <w:cnfStyle w:val="000000100000" w:firstRow="0" w:lastRow="0" w:firstColumn="0" w:lastColumn="0" w:oddVBand="0" w:evenVBand="0" w:oddHBand="1" w:evenHBand="0" w:firstRowFirstColumn="0" w:firstRowLastColumn="0" w:lastRowFirstColumn="0" w:lastRowLastColumn="0"/>
            </w:pPr>
          </w:p>
        </w:tc>
      </w:tr>
    </w:tbl>
    <w:p w:rsidR="00D036A8" w:rsidRDefault="00D036A8">
      <w:pPr>
        <w:rPr>
          <w:rFonts w:asciiTheme="majorHAnsi" w:hAnsiTheme="majorHAnsi"/>
          <w:b/>
          <w:color w:val="365F91" w:themeColor="accent1" w:themeShade="BF"/>
          <w:sz w:val="28"/>
          <w:szCs w:val="28"/>
        </w:rPr>
      </w:pPr>
    </w:p>
    <w:p w:rsidR="00403477" w:rsidRPr="0039586E" w:rsidRDefault="00403477">
      <w:pPr>
        <w:rPr>
          <w:rFonts w:asciiTheme="majorHAnsi" w:hAnsiTheme="majorHAnsi"/>
          <w:b/>
          <w:color w:val="365F91" w:themeColor="accent1" w:themeShade="BF"/>
          <w:sz w:val="28"/>
          <w:szCs w:val="28"/>
        </w:rPr>
      </w:pPr>
      <w:r w:rsidRPr="0039586E">
        <w:rPr>
          <w:rFonts w:asciiTheme="majorHAnsi" w:hAnsiTheme="majorHAnsi"/>
          <w:b/>
          <w:color w:val="365F91" w:themeColor="accent1" w:themeShade="BF"/>
          <w:sz w:val="28"/>
          <w:szCs w:val="28"/>
        </w:rPr>
        <w:lastRenderedPageBreak/>
        <w:t>Document Revisions Table</w:t>
      </w:r>
    </w:p>
    <w:tbl>
      <w:tblPr>
        <w:tblStyle w:val="LightList-Accent3"/>
        <w:tblW w:w="5000" w:type="pct"/>
        <w:tblLook w:val="00A0" w:firstRow="1" w:lastRow="0" w:firstColumn="1" w:lastColumn="0" w:noHBand="0" w:noVBand="0"/>
      </w:tblPr>
      <w:tblGrid>
        <w:gridCol w:w="1101"/>
        <w:gridCol w:w="4407"/>
        <w:gridCol w:w="2607"/>
        <w:gridCol w:w="1461"/>
      </w:tblGrid>
      <w:tr w:rsidR="00C24ED8" w:rsidRPr="008F0874" w:rsidTr="008314A8">
        <w:trPr>
          <w:cnfStyle w:val="100000000000" w:firstRow="1" w:lastRow="0" w:firstColumn="0" w:lastColumn="0" w:oddVBand="0" w:evenVBand="0" w:oddHBand="0"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575" w:type="pct"/>
          </w:tcPr>
          <w:p w:rsidR="00C24ED8" w:rsidRPr="002353A8" w:rsidRDefault="00C24ED8" w:rsidP="001C5C69">
            <w:pPr>
              <w:pStyle w:val="NoSpacing"/>
              <w:numPr>
                <w:ilvl w:val="0"/>
                <w:numId w:val="0"/>
              </w:numPr>
              <w:rPr>
                <w:color w:val="000000"/>
              </w:rPr>
            </w:pPr>
            <w:r w:rsidRPr="002353A8">
              <w:t>Version</w:t>
            </w:r>
          </w:p>
        </w:tc>
        <w:tc>
          <w:tcPr>
            <w:cnfStyle w:val="000010000000" w:firstRow="0" w:lastRow="0" w:firstColumn="0" w:lastColumn="0" w:oddVBand="1" w:evenVBand="0" w:oddHBand="0" w:evenHBand="0" w:firstRowFirstColumn="0" w:firstRowLastColumn="0" w:lastRowFirstColumn="0" w:lastRowLastColumn="0"/>
            <w:tcW w:w="2301" w:type="pct"/>
          </w:tcPr>
          <w:p w:rsidR="00C24ED8" w:rsidRPr="002353A8" w:rsidRDefault="00C24ED8" w:rsidP="001C5C69">
            <w:pPr>
              <w:pStyle w:val="NoSpacing"/>
              <w:numPr>
                <w:ilvl w:val="0"/>
                <w:numId w:val="0"/>
              </w:numPr>
            </w:pPr>
            <w:r w:rsidRPr="002353A8">
              <w:t>Description</w:t>
            </w:r>
          </w:p>
        </w:tc>
        <w:tc>
          <w:tcPr>
            <w:tcW w:w="1361" w:type="pct"/>
          </w:tcPr>
          <w:p w:rsidR="00C24ED8" w:rsidRPr="002353A8" w:rsidRDefault="00C24ED8" w:rsidP="001C5C69">
            <w:pPr>
              <w:pStyle w:val="NoSpacing"/>
              <w:numPr>
                <w:ilvl w:val="0"/>
                <w:numId w:val="0"/>
              </w:numPr>
              <w:cnfStyle w:val="100000000000" w:firstRow="1" w:lastRow="0" w:firstColumn="0" w:lastColumn="0" w:oddVBand="0" w:evenVBand="0" w:oddHBand="0" w:evenHBand="0" w:firstRowFirstColumn="0" w:firstRowLastColumn="0" w:lastRowFirstColumn="0" w:lastRowLastColumn="0"/>
            </w:pPr>
            <w:r w:rsidRPr="002353A8">
              <w:t>Requestor</w:t>
            </w:r>
          </w:p>
        </w:tc>
        <w:tc>
          <w:tcPr>
            <w:cnfStyle w:val="000010000000" w:firstRow="0" w:lastRow="0" w:firstColumn="0" w:lastColumn="0" w:oddVBand="1" w:evenVBand="0" w:oddHBand="0" w:evenHBand="0" w:firstRowFirstColumn="0" w:firstRowLastColumn="0" w:lastRowFirstColumn="0" w:lastRowLastColumn="0"/>
            <w:tcW w:w="763" w:type="pct"/>
          </w:tcPr>
          <w:p w:rsidR="00C24ED8" w:rsidRPr="002353A8" w:rsidRDefault="00C24ED8" w:rsidP="001C5C69">
            <w:pPr>
              <w:pStyle w:val="NoSpacing"/>
              <w:numPr>
                <w:ilvl w:val="0"/>
                <w:numId w:val="0"/>
              </w:numPr>
            </w:pPr>
            <w:r w:rsidRPr="002353A8">
              <w:t>Date</w:t>
            </w:r>
          </w:p>
        </w:tc>
      </w:tr>
      <w:tr w:rsidR="00C24ED8" w:rsidRPr="008F0874" w:rsidTr="008314A8">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575" w:type="pct"/>
          </w:tcPr>
          <w:p w:rsidR="00C24ED8" w:rsidRPr="00CF7DE9" w:rsidRDefault="00AA6717" w:rsidP="001C5C69">
            <w:pPr>
              <w:pStyle w:val="NoSpacing"/>
              <w:numPr>
                <w:ilvl w:val="0"/>
                <w:numId w:val="0"/>
              </w:numPr>
            </w:pPr>
            <w:r>
              <w:t>1.0</w:t>
            </w:r>
          </w:p>
        </w:tc>
        <w:tc>
          <w:tcPr>
            <w:cnfStyle w:val="000010000000" w:firstRow="0" w:lastRow="0" w:firstColumn="0" w:lastColumn="0" w:oddVBand="1" w:evenVBand="0" w:oddHBand="0" w:evenHBand="0" w:firstRowFirstColumn="0" w:firstRowLastColumn="0" w:lastRowFirstColumn="0" w:lastRowLastColumn="0"/>
            <w:tcW w:w="2301" w:type="pct"/>
          </w:tcPr>
          <w:p w:rsidR="00C24ED8" w:rsidRPr="00CF7DE9" w:rsidRDefault="00AA6717" w:rsidP="001C5C69">
            <w:pPr>
              <w:pStyle w:val="NoSpacing"/>
              <w:numPr>
                <w:ilvl w:val="0"/>
                <w:numId w:val="0"/>
              </w:numPr>
            </w:pPr>
            <w:r>
              <w:t>Initial Document</w:t>
            </w:r>
          </w:p>
        </w:tc>
        <w:tc>
          <w:tcPr>
            <w:tcW w:w="1361" w:type="pct"/>
          </w:tcPr>
          <w:p w:rsidR="00C24ED8" w:rsidRPr="00CF7DE9" w:rsidRDefault="00AA6717" w:rsidP="001C5C69">
            <w:pPr>
              <w:pStyle w:val="NoSpacing"/>
              <w:numPr>
                <w:ilvl w:val="0"/>
                <w:numId w:val="0"/>
              </w:numPr>
              <w:cnfStyle w:val="000000100000" w:firstRow="0" w:lastRow="0" w:firstColumn="0" w:lastColumn="0" w:oddVBand="0" w:evenVBand="0" w:oddHBand="1" w:evenHBand="0" w:firstRowFirstColumn="0" w:firstRowLastColumn="0" w:lastRowFirstColumn="0" w:lastRowLastColumn="0"/>
            </w:pPr>
            <w:r>
              <w:t>Professor McCoy, Professor Rosemond</w:t>
            </w:r>
          </w:p>
        </w:tc>
        <w:tc>
          <w:tcPr>
            <w:cnfStyle w:val="000010000000" w:firstRow="0" w:lastRow="0" w:firstColumn="0" w:lastColumn="0" w:oddVBand="1" w:evenVBand="0" w:oddHBand="0" w:evenHBand="0" w:firstRowFirstColumn="0" w:firstRowLastColumn="0" w:lastRowFirstColumn="0" w:lastRowLastColumn="0"/>
            <w:tcW w:w="763" w:type="pct"/>
          </w:tcPr>
          <w:p w:rsidR="00C24ED8" w:rsidRPr="00CF7DE9" w:rsidRDefault="009634A8" w:rsidP="00042EFF">
            <w:pPr>
              <w:pStyle w:val="NoSpacing"/>
              <w:numPr>
                <w:ilvl w:val="0"/>
                <w:numId w:val="0"/>
              </w:numPr>
            </w:pPr>
            <w:r>
              <w:t>7</w:t>
            </w:r>
            <w:r w:rsidR="00AA6717">
              <w:t>/</w:t>
            </w:r>
            <w:r>
              <w:t>5</w:t>
            </w:r>
            <w:r w:rsidR="00AA6717">
              <w:t>/2011</w:t>
            </w:r>
          </w:p>
        </w:tc>
      </w:tr>
      <w:tr w:rsidR="00C24ED8" w:rsidRPr="008F0874" w:rsidTr="008314A8">
        <w:trPr>
          <w:trHeight w:val="251"/>
        </w:trPr>
        <w:tc>
          <w:tcPr>
            <w:cnfStyle w:val="001000000000" w:firstRow="0" w:lastRow="0" w:firstColumn="1" w:lastColumn="0" w:oddVBand="0" w:evenVBand="0" w:oddHBand="0" w:evenHBand="0" w:firstRowFirstColumn="0" w:firstRowLastColumn="0" w:lastRowFirstColumn="0" w:lastRowLastColumn="0"/>
            <w:tcW w:w="575" w:type="pct"/>
          </w:tcPr>
          <w:p w:rsidR="00C24ED8" w:rsidRPr="00CF7DE9" w:rsidRDefault="00D008F8" w:rsidP="001C5C69">
            <w:pPr>
              <w:pStyle w:val="NoSpacing"/>
              <w:numPr>
                <w:ilvl w:val="0"/>
                <w:numId w:val="0"/>
              </w:numPr>
            </w:pPr>
            <w:r>
              <w:t>1.5</w:t>
            </w:r>
          </w:p>
        </w:tc>
        <w:tc>
          <w:tcPr>
            <w:cnfStyle w:val="000010000000" w:firstRow="0" w:lastRow="0" w:firstColumn="0" w:lastColumn="0" w:oddVBand="1" w:evenVBand="0" w:oddHBand="0" w:evenHBand="0" w:firstRowFirstColumn="0" w:firstRowLastColumn="0" w:lastRowFirstColumn="0" w:lastRowLastColumn="0"/>
            <w:tcW w:w="2301" w:type="pct"/>
          </w:tcPr>
          <w:p w:rsidR="00C24ED8" w:rsidRDefault="00D008F8" w:rsidP="001C5C69">
            <w:pPr>
              <w:pStyle w:val="NoSpacing"/>
              <w:numPr>
                <w:ilvl w:val="0"/>
                <w:numId w:val="0"/>
              </w:numPr>
            </w:pPr>
            <w:r>
              <w:t>Initial Revisions for Vertical Slice</w:t>
            </w:r>
          </w:p>
          <w:p w:rsidR="00D008F8" w:rsidRPr="00CF7DE9" w:rsidRDefault="00AE5050" w:rsidP="001C5C69">
            <w:pPr>
              <w:pStyle w:val="NoSpacing"/>
              <w:numPr>
                <w:ilvl w:val="0"/>
                <w:numId w:val="0"/>
              </w:numPr>
            </w:pPr>
            <w:r>
              <w:t>(mostly f</w:t>
            </w:r>
            <w:r w:rsidR="00D008F8">
              <w:t>ormatting</w:t>
            </w:r>
            <w:r>
              <w:t>, small updates and cuts</w:t>
            </w:r>
            <w:r w:rsidR="00D008F8">
              <w:t>)</w:t>
            </w:r>
          </w:p>
        </w:tc>
        <w:tc>
          <w:tcPr>
            <w:tcW w:w="1361" w:type="pct"/>
          </w:tcPr>
          <w:p w:rsidR="00C24ED8" w:rsidRPr="00CF7DE9" w:rsidRDefault="00D008F8" w:rsidP="001C5C69">
            <w:pPr>
              <w:pStyle w:val="NoSpacing"/>
              <w:numPr>
                <w:ilvl w:val="0"/>
                <w:numId w:val="0"/>
              </w:numPr>
              <w:cnfStyle w:val="000000000000" w:firstRow="0" w:lastRow="0" w:firstColumn="0" w:lastColumn="0" w:oddVBand="0" w:evenVBand="0" w:oddHBand="0" w:evenHBand="0" w:firstRowFirstColumn="0" w:firstRowLastColumn="0" w:lastRowFirstColumn="0" w:lastRowLastColumn="0"/>
            </w:pPr>
            <w:r>
              <w:t>Professor Stringer, Professor Rosemond</w:t>
            </w:r>
          </w:p>
        </w:tc>
        <w:tc>
          <w:tcPr>
            <w:cnfStyle w:val="000010000000" w:firstRow="0" w:lastRow="0" w:firstColumn="0" w:lastColumn="0" w:oddVBand="1" w:evenVBand="0" w:oddHBand="0" w:evenHBand="0" w:firstRowFirstColumn="0" w:firstRowLastColumn="0" w:lastRowFirstColumn="0" w:lastRowLastColumn="0"/>
            <w:tcW w:w="763" w:type="pct"/>
          </w:tcPr>
          <w:p w:rsidR="00C24ED8" w:rsidRPr="00CF7DE9" w:rsidRDefault="00D008F8" w:rsidP="001C5C69">
            <w:pPr>
              <w:pStyle w:val="NoSpacing"/>
              <w:numPr>
                <w:ilvl w:val="0"/>
                <w:numId w:val="0"/>
              </w:numPr>
            </w:pPr>
            <w:r>
              <w:t>8/16/2011</w:t>
            </w:r>
          </w:p>
        </w:tc>
      </w:tr>
      <w:tr w:rsidR="001C5C69" w:rsidRPr="008F0874" w:rsidTr="008314A8">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575" w:type="pct"/>
          </w:tcPr>
          <w:p w:rsidR="001C5C69" w:rsidRPr="008F0874" w:rsidRDefault="00EE2E9B" w:rsidP="001C5C69">
            <w:pPr>
              <w:pStyle w:val="NoSpacing"/>
              <w:numPr>
                <w:ilvl w:val="0"/>
                <w:numId w:val="0"/>
              </w:numPr>
            </w:pPr>
            <w:r>
              <w:t>1.5.1</w:t>
            </w:r>
          </w:p>
        </w:tc>
        <w:tc>
          <w:tcPr>
            <w:cnfStyle w:val="000010000000" w:firstRow="0" w:lastRow="0" w:firstColumn="0" w:lastColumn="0" w:oddVBand="1" w:evenVBand="0" w:oddHBand="0" w:evenHBand="0" w:firstRowFirstColumn="0" w:firstRowLastColumn="0" w:lastRowFirstColumn="0" w:lastRowLastColumn="0"/>
            <w:tcW w:w="2301" w:type="pct"/>
          </w:tcPr>
          <w:p w:rsidR="002A09D4" w:rsidRPr="008F0874" w:rsidRDefault="00EE2E9B" w:rsidP="001C5C69">
            <w:pPr>
              <w:pStyle w:val="NoSpacing"/>
              <w:numPr>
                <w:ilvl w:val="0"/>
                <w:numId w:val="0"/>
              </w:numPr>
            </w:pPr>
            <w:r>
              <w:t>Minor Edits for Cross-Documentation Consistency</w:t>
            </w:r>
          </w:p>
        </w:tc>
        <w:tc>
          <w:tcPr>
            <w:tcW w:w="1361" w:type="pct"/>
          </w:tcPr>
          <w:p w:rsidR="001C5C69" w:rsidRPr="008F0874" w:rsidRDefault="00EE2E9B" w:rsidP="001C5C69">
            <w:pPr>
              <w:pStyle w:val="NoSpacing"/>
              <w:numPr>
                <w:ilvl w:val="0"/>
                <w:numId w:val="0"/>
              </w:numPr>
              <w:cnfStyle w:val="000000100000" w:firstRow="0" w:lastRow="0" w:firstColumn="0" w:lastColumn="0" w:oddVBand="0" w:evenVBand="0" w:oddHBand="1" w:evenHBand="0" w:firstRowFirstColumn="0" w:firstRowLastColumn="0" w:lastRowFirstColumn="0" w:lastRowLastColumn="0"/>
            </w:pPr>
            <w:r>
              <w:t>Professor Stringer, Professor Rosemond</w:t>
            </w:r>
          </w:p>
        </w:tc>
        <w:tc>
          <w:tcPr>
            <w:cnfStyle w:val="000010000000" w:firstRow="0" w:lastRow="0" w:firstColumn="0" w:lastColumn="0" w:oddVBand="1" w:evenVBand="0" w:oddHBand="0" w:evenHBand="0" w:firstRowFirstColumn="0" w:firstRowLastColumn="0" w:lastRowFirstColumn="0" w:lastRowLastColumn="0"/>
            <w:tcW w:w="763" w:type="pct"/>
          </w:tcPr>
          <w:p w:rsidR="001C5C69" w:rsidRPr="00CF7DE9" w:rsidRDefault="002A09D4" w:rsidP="001B3FC7">
            <w:pPr>
              <w:pStyle w:val="NoSpacing"/>
              <w:numPr>
                <w:ilvl w:val="0"/>
                <w:numId w:val="0"/>
              </w:numPr>
            </w:pPr>
            <w:r>
              <w:t>8/19</w:t>
            </w:r>
            <w:r w:rsidR="00EE2E9B">
              <w:t>/2011</w:t>
            </w:r>
          </w:p>
        </w:tc>
      </w:tr>
      <w:tr w:rsidR="00834F02" w:rsidRPr="008F0874" w:rsidTr="008314A8">
        <w:trPr>
          <w:trHeight w:val="251"/>
        </w:trPr>
        <w:tc>
          <w:tcPr>
            <w:cnfStyle w:val="001000000000" w:firstRow="0" w:lastRow="0" w:firstColumn="1" w:lastColumn="0" w:oddVBand="0" w:evenVBand="0" w:oddHBand="0" w:evenHBand="0" w:firstRowFirstColumn="0" w:firstRowLastColumn="0" w:lastRowFirstColumn="0" w:lastRowLastColumn="0"/>
            <w:tcW w:w="575" w:type="pct"/>
          </w:tcPr>
          <w:p w:rsidR="00834F02" w:rsidRPr="008F0874" w:rsidRDefault="002A09D4" w:rsidP="001C5C69">
            <w:pPr>
              <w:pStyle w:val="NoSpacing"/>
              <w:numPr>
                <w:ilvl w:val="0"/>
                <w:numId w:val="0"/>
              </w:numPr>
            </w:pPr>
            <w:r>
              <w:t>1.5.2</w:t>
            </w:r>
          </w:p>
        </w:tc>
        <w:tc>
          <w:tcPr>
            <w:cnfStyle w:val="000010000000" w:firstRow="0" w:lastRow="0" w:firstColumn="0" w:lastColumn="0" w:oddVBand="1" w:evenVBand="0" w:oddHBand="0" w:evenHBand="0" w:firstRowFirstColumn="0" w:firstRowLastColumn="0" w:lastRowFirstColumn="0" w:lastRowLastColumn="0"/>
            <w:tcW w:w="2301" w:type="pct"/>
          </w:tcPr>
          <w:p w:rsidR="00834F02" w:rsidRPr="008F0874" w:rsidRDefault="002A09D4" w:rsidP="001C5C69">
            <w:pPr>
              <w:pStyle w:val="NoSpacing"/>
              <w:numPr>
                <w:ilvl w:val="0"/>
                <w:numId w:val="0"/>
              </w:numPr>
            </w:pPr>
            <w:r>
              <w:t>Updated Height/Scale</w:t>
            </w:r>
            <w:r w:rsidR="0092538D">
              <w:t>, Particle List</w:t>
            </w:r>
          </w:p>
        </w:tc>
        <w:tc>
          <w:tcPr>
            <w:tcW w:w="1361" w:type="pct"/>
          </w:tcPr>
          <w:p w:rsidR="00834F02" w:rsidRPr="008F0874" w:rsidRDefault="00FC1593" w:rsidP="00041120">
            <w:pPr>
              <w:pStyle w:val="NoSpacing"/>
              <w:numPr>
                <w:ilvl w:val="0"/>
                <w:numId w:val="0"/>
              </w:numPr>
              <w:cnfStyle w:val="000000000000" w:firstRow="0" w:lastRow="0" w:firstColumn="0" w:lastColumn="0" w:oddVBand="0" w:evenVBand="0" w:oddHBand="0" w:evenHBand="0" w:firstRowFirstColumn="0" w:firstRowLastColumn="0" w:lastRowFirstColumn="0" w:lastRowLastColumn="0"/>
            </w:pPr>
            <w:r>
              <w:t>AP Jason Orsatti</w:t>
            </w:r>
          </w:p>
        </w:tc>
        <w:tc>
          <w:tcPr>
            <w:cnfStyle w:val="000010000000" w:firstRow="0" w:lastRow="0" w:firstColumn="0" w:lastColumn="0" w:oddVBand="1" w:evenVBand="0" w:oddHBand="0" w:evenHBand="0" w:firstRowFirstColumn="0" w:firstRowLastColumn="0" w:lastRowFirstColumn="0" w:lastRowLastColumn="0"/>
            <w:tcW w:w="763" w:type="pct"/>
          </w:tcPr>
          <w:p w:rsidR="00834F02" w:rsidRPr="00CF7DE9" w:rsidRDefault="002A09D4" w:rsidP="00041120">
            <w:pPr>
              <w:pStyle w:val="NoSpacing"/>
              <w:numPr>
                <w:ilvl w:val="0"/>
                <w:numId w:val="0"/>
              </w:numPr>
            </w:pPr>
            <w:r>
              <w:t>8/20/2011</w:t>
            </w:r>
          </w:p>
        </w:tc>
      </w:tr>
      <w:tr w:rsidR="005A2732" w:rsidRPr="008F0874" w:rsidTr="008314A8">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575" w:type="pct"/>
          </w:tcPr>
          <w:p w:rsidR="005A2732" w:rsidRPr="008F0874" w:rsidRDefault="00FC1593" w:rsidP="001C5C69">
            <w:pPr>
              <w:pStyle w:val="NoSpacing"/>
              <w:numPr>
                <w:ilvl w:val="0"/>
                <w:numId w:val="0"/>
              </w:numPr>
            </w:pPr>
            <w:r>
              <w:t>1.5.3</w:t>
            </w:r>
          </w:p>
        </w:tc>
        <w:tc>
          <w:tcPr>
            <w:cnfStyle w:val="000010000000" w:firstRow="0" w:lastRow="0" w:firstColumn="0" w:lastColumn="0" w:oddVBand="1" w:evenVBand="0" w:oddHBand="0" w:evenHBand="0" w:firstRowFirstColumn="0" w:firstRowLastColumn="0" w:lastRowFirstColumn="0" w:lastRowLastColumn="0"/>
            <w:tcW w:w="2301" w:type="pct"/>
          </w:tcPr>
          <w:p w:rsidR="005A2732" w:rsidRPr="008F0874" w:rsidRDefault="00FC1593" w:rsidP="001C5C69">
            <w:pPr>
              <w:pStyle w:val="NoSpacing"/>
              <w:numPr>
                <w:ilvl w:val="0"/>
                <w:numId w:val="0"/>
              </w:numPr>
            </w:pPr>
            <w:r>
              <w:t xml:space="preserve"> Minor Edits</w:t>
            </w:r>
            <w:r w:rsidR="00705A09">
              <w:t xml:space="preserve"> and Additions for Cross-Documentation Consistency</w:t>
            </w:r>
            <w:r>
              <w:t>, User Interface List</w:t>
            </w:r>
            <w:r w:rsidR="000B7BBD">
              <w:t>, Minor Grammar and Formatting edits</w:t>
            </w:r>
          </w:p>
        </w:tc>
        <w:tc>
          <w:tcPr>
            <w:tcW w:w="1361" w:type="pct"/>
          </w:tcPr>
          <w:p w:rsidR="005A2732" w:rsidRPr="008F0874" w:rsidRDefault="000B7BBD" w:rsidP="00FC1593">
            <w:pPr>
              <w:pStyle w:val="NoSpacing"/>
              <w:numPr>
                <w:ilvl w:val="0"/>
                <w:numId w:val="0"/>
              </w:numPr>
              <w:cnfStyle w:val="000000100000" w:firstRow="0" w:lastRow="0" w:firstColumn="0" w:lastColumn="0" w:oddVBand="0" w:evenVBand="0" w:oddHBand="1" w:evenHBand="0" w:firstRowFirstColumn="0" w:firstRowLastColumn="0" w:lastRowFirstColumn="0" w:lastRowLastColumn="0"/>
            </w:pPr>
            <w:r>
              <w:t>SkyGate Team, Professor</w:t>
            </w:r>
            <w:r w:rsidR="00705A09">
              <w:t xml:space="preserve"> Stringer, Professor Rosemond</w:t>
            </w:r>
          </w:p>
        </w:tc>
        <w:tc>
          <w:tcPr>
            <w:cnfStyle w:val="000010000000" w:firstRow="0" w:lastRow="0" w:firstColumn="0" w:lastColumn="0" w:oddVBand="1" w:evenVBand="0" w:oddHBand="0" w:evenHBand="0" w:firstRowFirstColumn="0" w:firstRowLastColumn="0" w:lastRowFirstColumn="0" w:lastRowLastColumn="0"/>
            <w:tcW w:w="763" w:type="pct"/>
          </w:tcPr>
          <w:p w:rsidR="005A2732" w:rsidRPr="008F0874" w:rsidRDefault="00FC1593" w:rsidP="001C5C69">
            <w:pPr>
              <w:pStyle w:val="NoSpacing"/>
              <w:numPr>
                <w:ilvl w:val="0"/>
                <w:numId w:val="0"/>
              </w:numPr>
            </w:pPr>
            <w:r>
              <w:t>8/21/2011</w:t>
            </w:r>
          </w:p>
        </w:tc>
      </w:tr>
      <w:tr w:rsidR="00F37644" w:rsidRPr="008F0874" w:rsidTr="008314A8">
        <w:trPr>
          <w:trHeight w:val="251"/>
        </w:trPr>
        <w:tc>
          <w:tcPr>
            <w:cnfStyle w:val="001000000000" w:firstRow="0" w:lastRow="0" w:firstColumn="1" w:lastColumn="0" w:oddVBand="0" w:evenVBand="0" w:oddHBand="0" w:evenHBand="0" w:firstRowFirstColumn="0" w:firstRowLastColumn="0" w:lastRowFirstColumn="0" w:lastRowLastColumn="0"/>
            <w:tcW w:w="575" w:type="pct"/>
          </w:tcPr>
          <w:p w:rsidR="00F37644" w:rsidRPr="008F0874" w:rsidRDefault="00263DDF" w:rsidP="001C5C69">
            <w:pPr>
              <w:pStyle w:val="NoSpacing"/>
              <w:numPr>
                <w:ilvl w:val="0"/>
                <w:numId w:val="0"/>
              </w:numPr>
            </w:pPr>
            <w:r>
              <w:t>2.0</w:t>
            </w:r>
          </w:p>
        </w:tc>
        <w:tc>
          <w:tcPr>
            <w:cnfStyle w:val="000010000000" w:firstRow="0" w:lastRow="0" w:firstColumn="0" w:lastColumn="0" w:oddVBand="1" w:evenVBand="0" w:oddHBand="0" w:evenHBand="0" w:firstRowFirstColumn="0" w:firstRowLastColumn="0" w:lastRowFirstColumn="0" w:lastRowLastColumn="0"/>
            <w:tcW w:w="2301" w:type="pct"/>
          </w:tcPr>
          <w:p w:rsidR="002814E6" w:rsidRDefault="00263DDF" w:rsidP="00E5558B">
            <w:pPr>
              <w:pStyle w:val="NoSpacing"/>
              <w:numPr>
                <w:ilvl w:val="0"/>
                <w:numId w:val="8"/>
              </w:numPr>
            </w:pPr>
            <w:r>
              <w:t>Rewrote Confus</w:t>
            </w:r>
            <w:r w:rsidR="002814E6">
              <w:t>ing Sentences (whole document)</w:t>
            </w:r>
          </w:p>
          <w:p w:rsidR="002814E6" w:rsidRDefault="00263DDF" w:rsidP="00E5558B">
            <w:pPr>
              <w:pStyle w:val="NoSpacing"/>
              <w:numPr>
                <w:ilvl w:val="0"/>
                <w:numId w:val="8"/>
              </w:numPr>
            </w:pPr>
            <w:r>
              <w:t xml:space="preserve">High </w:t>
            </w:r>
            <w:r w:rsidR="002814E6">
              <w:t>Concept Image to Quick Summary</w:t>
            </w:r>
          </w:p>
          <w:p w:rsidR="002814E6" w:rsidRDefault="002814E6" w:rsidP="00E5558B">
            <w:pPr>
              <w:pStyle w:val="NoSpacing"/>
              <w:numPr>
                <w:ilvl w:val="0"/>
                <w:numId w:val="8"/>
              </w:numPr>
            </w:pPr>
            <w:r>
              <w:t>Rewrote Quick Summary</w:t>
            </w:r>
          </w:p>
          <w:p w:rsidR="00F37644" w:rsidRPr="008F0874" w:rsidRDefault="00263DDF" w:rsidP="00E5558B">
            <w:pPr>
              <w:pStyle w:val="NoSpacing"/>
              <w:numPr>
                <w:ilvl w:val="0"/>
                <w:numId w:val="8"/>
              </w:numPr>
            </w:pPr>
            <w:r>
              <w:t>ANA descriptions moved to appropriate subsections (characters, environment, props) and edited for subsection integration</w:t>
            </w:r>
          </w:p>
        </w:tc>
        <w:tc>
          <w:tcPr>
            <w:tcW w:w="1361" w:type="pct"/>
          </w:tcPr>
          <w:p w:rsidR="00F37644" w:rsidRPr="008F0874" w:rsidRDefault="00263DDF" w:rsidP="00252F10">
            <w:pPr>
              <w:pStyle w:val="NoSpacing"/>
              <w:numPr>
                <w:ilvl w:val="0"/>
                <w:numId w:val="0"/>
              </w:numPr>
              <w:cnfStyle w:val="000000000000" w:firstRow="0" w:lastRow="0" w:firstColumn="0" w:lastColumn="0" w:oddVBand="0" w:evenVBand="0" w:oddHBand="0" w:evenHBand="0" w:firstRowFirstColumn="0" w:firstRowLastColumn="0" w:lastRowFirstColumn="0" w:lastRowLastColumn="0"/>
            </w:pPr>
            <w:r>
              <w:t>Professor Stringer, Professor Rosemond</w:t>
            </w:r>
          </w:p>
        </w:tc>
        <w:tc>
          <w:tcPr>
            <w:cnfStyle w:val="000010000000" w:firstRow="0" w:lastRow="0" w:firstColumn="0" w:lastColumn="0" w:oddVBand="1" w:evenVBand="0" w:oddHBand="0" w:evenHBand="0" w:firstRowFirstColumn="0" w:firstRowLastColumn="0" w:lastRowFirstColumn="0" w:lastRowLastColumn="0"/>
            <w:tcW w:w="763" w:type="pct"/>
          </w:tcPr>
          <w:p w:rsidR="00F37644" w:rsidRPr="008F0874" w:rsidRDefault="00F24191" w:rsidP="001C5C69">
            <w:pPr>
              <w:pStyle w:val="NoSpacing"/>
              <w:numPr>
                <w:ilvl w:val="0"/>
                <w:numId w:val="0"/>
              </w:numPr>
            </w:pPr>
            <w:r>
              <w:t>9/29/2011</w:t>
            </w:r>
          </w:p>
        </w:tc>
      </w:tr>
      <w:tr w:rsidR="00A91343" w:rsidRPr="008F0874" w:rsidTr="008314A8">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575" w:type="pct"/>
          </w:tcPr>
          <w:p w:rsidR="00A91343" w:rsidRPr="008F0874" w:rsidRDefault="00263DDF" w:rsidP="001C5C69">
            <w:pPr>
              <w:pStyle w:val="NoSpacing"/>
              <w:numPr>
                <w:ilvl w:val="0"/>
                <w:numId w:val="0"/>
              </w:numPr>
            </w:pPr>
            <w:r>
              <w:t>2.0.1</w:t>
            </w:r>
          </w:p>
        </w:tc>
        <w:tc>
          <w:tcPr>
            <w:cnfStyle w:val="000010000000" w:firstRow="0" w:lastRow="0" w:firstColumn="0" w:lastColumn="0" w:oddVBand="1" w:evenVBand="0" w:oddHBand="0" w:evenHBand="0" w:firstRowFirstColumn="0" w:firstRowLastColumn="0" w:lastRowFirstColumn="0" w:lastRowLastColumn="0"/>
            <w:tcW w:w="2301" w:type="pct"/>
          </w:tcPr>
          <w:p w:rsidR="00A91343" w:rsidRDefault="000B730B" w:rsidP="00E5558B">
            <w:pPr>
              <w:pStyle w:val="NoSpacing"/>
              <w:numPr>
                <w:ilvl w:val="0"/>
                <w:numId w:val="6"/>
              </w:numPr>
            </w:pPr>
            <w:r>
              <w:t xml:space="preserve">Updated </w:t>
            </w:r>
            <w:r w:rsidR="00370B1C">
              <w:t>every single Character description</w:t>
            </w:r>
          </w:p>
          <w:p w:rsidR="005F0A6E" w:rsidRDefault="00487F50" w:rsidP="00E5558B">
            <w:pPr>
              <w:pStyle w:val="NoSpacing"/>
              <w:numPr>
                <w:ilvl w:val="0"/>
                <w:numId w:val="6"/>
              </w:numPr>
            </w:pPr>
            <w:r>
              <w:t>Updated the description for every envi</w:t>
            </w:r>
            <w:r w:rsidR="005F0A6E">
              <w:t>ronment with additional details</w:t>
            </w:r>
          </w:p>
          <w:p w:rsidR="005F0A6E" w:rsidRDefault="005F0A6E" w:rsidP="00E5558B">
            <w:pPr>
              <w:pStyle w:val="NoSpacing"/>
              <w:numPr>
                <w:ilvl w:val="0"/>
                <w:numId w:val="6"/>
              </w:numPr>
            </w:pPr>
            <w:r>
              <w:t xml:space="preserve"> Added the Narthex environment</w:t>
            </w:r>
          </w:p>
          <w:p w:rsidR="000A64E0" w:rsidRDefault="009B0125" w:rsidP="00E5558B">
            <w:pPr>
              <w:pStyle w:val="NoSpacing"/>
              <w:numPr>
                <w:ilvl w:val="0"/>
                <w:numId w:val="6"/>
              </w:numPr>
            </w:pPr>
            <w:r>
              <w:t xml:space="preserve"> Added Architectural Elements subsection</w:t>
            </w:r>
            <w:r w:rsidR="005F0A6E">
              <w:t xml:space="preserve"> in Environments</w:t>
            </w:r>
          </w:p>
          <w:p w:rsidR="005F0A6E" w:rsidRDefault="00BC26DC" w:rsidP="00E5558B">
            <w:pPr>
              <w:pStyle w:val="NoSpacing"/>
              <w:numPr>
                <w:ilvl w:val="0"/>
                <w:numId w:val="6"/>
              </w:numPr>
            </w:pPr>
            <w:r>
              <w:t>Rearranged Technical Overview subsections (Lighting next to Color, collapsed Vertex Painting sub-subsection</w:t>
            </w:r>
            <w:r w:rsidR="005F0A6E">
              <w:t xml:space="preserve"> to Vertex Painting subsection)</w:t>
            </w:r>
            <w:r>
              <w:t xml:space="preserve"> </w:t>
            </w:r>
          </w:p>
          <w:p w:rsidR="005F0A6E" w:rsidRDefault="00370B1C" w:rsidP="00E5558B">
            <w:pPr>
              <w:pStyle w:val="NoSpacing"/>
              <w:numPr>
                <w:ilvl w:val="0"/>
                <w:numId w:val="6"/>
              </w:numPr>
            </w:pPr>
            <w:r>
              <w:t>Updated/edited ever</w:t>
            </w:r>
            <w:r w:rsidR="00F03DDE">
              <w:t>y single Key Object de</w:t>
            </w:r>
            <w:r w:rsidR="005F0A6E">
              <w:t>scription</w:t>
            </w:r>
          </w:p>
          <w:p w:rsidR="005F0A6E" w:rsidRDefault="00F03DDE" w:rsidP="00E5558B">
            <w:pPr>
              <w:pStyle w:val="NoSpacing"/>
              <w:numPr>
                <w:ilvl w:val="0"/>
                <w:numId w:val="6"/>
              </w:numPr>
            </w:pPr>
            <w:r>
              <w:t xml:space="preserve"> A</w:t>
            </w:r>
            <w:r w:rsidR="005F0A6E">
              <w:t>dded Twig</w:t>
            </w:r>
            <w:r w:rsidR="002814E6">
              <w:t xml:space="preserve"> to Key Objects</w:t>
            </w:r>
          </w:p>
          <w:p w:rsidR="005F0A6E" w:rsidRDefault="005F0A6E" w:rsidP="00E5558B">
            <w:pPr>
              <w:pStyle w:val="NoSpacing"/>
              <w:numPr>
                <w:ilvl w:val="0"/>
                <w:numId w:val="6"/>
              </w:numPr>
            </w:pPr>
            <w:r>
              <w:t>Added Mystic Door</w:t>
            </w:r>
            <w:r w:rsidR="002814E6">
              <w:t xml:space="preserve"> to Key Objects</w:t>
            </w:r>
          </w:p>
          <w:p w:rsidR="005F0A6E" w:rsidRDefault="005F0A6E" w:rsidP="00E5558B">
            <w:pPr>
              <w:pStyle w:val="NoSpacing"/>
              <w:numPr>
                <w:ilvl w:val="0"/>
                <w:numId w:val="6"/>
              </w:numPr>
            </w:pPr>
            <w:r>
              <w:t>Added Waterwheel</w:t>
            </w:r>
            <w:r w:rsidR="002814E6">
              <w:t xml:space="preserve"> to Key Objects</w:t>
            </w:r>
          </w:p>
          <w:p w:rsidR="005F0A6E" w:rsidRDefault="005F0A6E" w:rsidP="00E5558B">
            <w:pPr>
              <w:pStyle w:val="NoSpacing"/>
              <w:numPr>
                <w:ilvl w:val="0"/>
                <w:numId w:val="6"/>
              </w:numPr>
            </w:pPr>
            <w:r>
              <w:t>Added Seesaw</w:t>
            </w:r>
            <w:r w:rsidR="002814E6">
              <w:t xml:space="preserve"> to Key Objects</w:t>
            </w:r>
          </w:p>
          <w:p w:rsidR="005F0A6E" w:rsidRDefault="005F0A6E" w:rsidP="00E5558B">
            <w:pPr>
              <w:pStyle w:val="NoSpacing"/>
              <w:numPr>
                <w:ilvl w:val="0"/>
                <w:numId w:val="6"/>
              </w:numPr>
            </w:pPr>
            <w:r>
              <w:t>Added Pillbug Nest</w:t>
            </w:r>
            <w:r w:rsidR="002814E6">
              <w:t xml:space="preserve"> to Key Objects</w:t>
            </w:r>
          </w:p>
          <w:p w:rsidR="005F0A6E" w:rsidRDefault="005F0A6E" w:rsidP="00E5558B">
            <w:pPr>
              <w:pStyle w:val="NoSpacing"/>
              <w:numPr>
                <w:ilvl w:val="0"/>
                <w:numId w:val="6"/>
              </w:numPr>
            </w:pPr>
            <w:r>
              <w:t xml:space="preserve">Added </w:t>
            </w:r>
            <w:r w:rsidR="00370B1C">
              <w:t>Phosphorescent Mushrooms</w:t>
            </w:r>
            <w:r w:rsidR="002814E6">
              <w:t xml:space="preserve"> to Key Objects</w:t>
            </w:r>
          </w:p>
          <w:p w:rsidR="005F0A6E" w:rsidRDefault="005F0A6E" w:rsidP="00E5558B">
            <w:pPr>
              <w:pStyle w:val="NoSpacing"/>
              <w:numPr>
                <w:ilvl w:val="0"/>
                <w:numId w:val="6"/>
              </w:numPr>
            </w:pPr>
            <w:r>
              <w:t>Added Fireflies to Key Objects</w:t>
            </w:r>
          </w:p>
          <w:p w:rsidR="00487F50" w:rsidRDefault="00F03DDE" w:rsidP="00E5558B">
            <w:pPr>
              <w:pStyle w:val="NoSpacing"/>
              <w:numPr>
                <w:ilvl w:val="0"/>
                <w:numId w:val="6"/>
              </w:numPr>
            </w:pPr>
            <w:r>
              <w:t>Reorganized Key O</w:t>
            </w:r>
            <w:r w:rsidR="002814E6">
              <w:t xml:space="preserve">bjects into logical </w:t>
            </w:r>
            <w:r w:rsidR="002814E6">
              <w:lastRenderedPageBreak/>
              <w:t>subsections</w:t>
            </w:r>
          </w:p>
          <w:p w:rsidR="002A7292" w:rsidRPr="008F0874" w:rsidRDefault="002A7292" w:rsidP="00370B1C">
            <w:pPr>
              <w:pStyle w:val="NoSpacing"/>
              <w:numPr>
                <w:ilvl w:val="0"/>
                <w:numId w:val="0"/>
              </w:numPr>
            </w:pPr>
          </w:p>
        </w:tc>
        <w:tc>
          <w:tcPr>
            <w:tcW w:w="1361" w:type="pct"/>
          </w:tcPr>
          <w:p w:rsidR="00A91343" w:rsidRPr="008F0874" w:rsidRDefault="00370B1C" w:rsidP="005D4B54">
            <w:pPr>
              <w:pStyle w:val="NoSpacing"/>
              <w:numPr>
                <w:ilvl w:val="0"/>
                <w:numId w:val="0"/>
              </w:numPr>
              <w:cnfStyle w:val="000000100000" w:firstRow="0" w:lastRow="0" w:firstColumn="0" w:lastColumn="0" w:oddVBand="0" w:evenVBand="0" w:oddHBand="1" w:evenHBand="0" w:firstRowFirstColumn="0" w:firstRowLastColumn="0" w:lastRowFirstColumn="0" w:lastRowLastColumn="0"/>
            </w:pPr>
            <w:r>
              <w:lastRenderedPageBreak/>
              <w:t>Professor Stringer, Professor Rosemond</w:t>
            </w:r>
          </w:p>
        </w:tc>
        <w:tc>
          <w:tcPr>
            <w:cnfStyle w:val="000010000000" w:firstRow="0" w:lastRow="0" w:firstColumn="0" w:lastColumn="0" w:oddVBand="1" w:evenVBand="0" w:oddHBand="0" w:evenHBand="0" w:firstRowFirstColumn="0" w:firstRowLastColumn="0" w:lastRowFirstColumn="0" w:lastRowLastColumn="0"/>
            <w:tcW w:w="763" w:type="pct"/>
          </w:tcPr>
          <w:p w:rsidR="00A91343" w:rsidRPr="008F0874" w:rsidRDefault="00211578" w:rsidP="001C5C69">
            <w:pPr>
              <w:pStyle w:val="NoSpacing"/>
              <w:numPr>
                <w:ilvl w:val="0"/>
                <w:numId w:val="0"/>
              </w:numPr>
            </w:pPr>
            <w:r>
              <w:t>10/3</w:t>
            </w:r>
            <w:r w:rsidR="00487F50">
              <w:t>/2011</w:t>
            </w:r>
          </w:p>
        </w:tc>
      </w:tr>
      <w:tr w:rsidR="00A91343" w:rsidRPr="008F0874" w:rsidTr="008314A8">
        <w:trPr>
          <w:trHeight w:val="251"/>
        </w:trPr>
        <w:tc>
          <w:tcPr>
            <w:cnfStyle w:val="001000000000" w:firstRow="0" w:lastRow="0" w:firstColumn="1" w:lastColumn="0" w:oddVBand="0" w:evenVBand="0" w:oddHBand="0" w:evenHBand="0" w:firstRowFirstColumn="0" w:firstRowLastColumn="0" w:lastRowFirstColumn="0" w:lastRowLastColumn="0"/>
            <w:tcW w:w="575" w:type="pct"/>
          </w:tcPr>
          <w:p w:rsidR="00A91343" w:rsidRPr="008F0874" w:rsidRDefault="002A7292" w:rsidP="001C5C69">
            <w:pPr>
              <w:pStyle w:val="NoSpacing"/>
              <w:numPr>
                <w:ilvl w:val="0"/>
                <w:numId w:val="0"/>
              </w:numPr>
            </w:pPr>
            <w:r>
              <w:lastRenderedPageBreak/>
              <w:t>2.0.2</w:t>
            </w:r>
          </w:p>
        </w:tc>
        <w:tc>
          <w:tcPr>
            <w:cnfStyle w:val="000010000000" w:firstRow="0" w:lastRow="0" w:firstColumn="0" w:lastColumn="0" w:oddVBand="1" w:evenVBand="0" w:oddHBand="0" w:evenHBand="0" w:firstRowFirstColumn="0" w:firstRowLastColumn="0" w:lastRowFirstColumn="0" w:lastRowLastColumn="0"/>
            <w:tcW w:w="2301" w:type="pct"/>
          </w:tcPr>
          <w:p w:rsidR="00A91343" w:rsidRDefault="005F0A6E" w:rsidP="001C5C69">
            <w:pPr>
              <w:pStyle w:val="NoSpacing"/>
              <w:numPr>
                <w:ilvl w:val="0"/>
                <w:numId w:val="0"/>
              </w:numPr>
            </w:pPr>
            <w:r>
              <w:t>Technical Overview Edits and Additions:</w:t>
            </w:r>
          </w:p>
          <w:p w:rsidR="002814E6" w:rsidRDefault="002814E6" w:rsidP="00E5558B">
            <w:pPr>
              <w:pStyle w:val="NoSpacing"/>
              <w:numPr>
                <w:ilvl w:val="0"/>
                <w:numId w:val="7"/>
              </w:numPr>
            </w:pPr>
            <w:r>
              <w:t>New Asset Pipeline Flowchart</w:t>
            </w:r>
          </w:p>
          <w:p w:rsidR="002814E6" w:rsidRDefault="002814E6" w:rsidP="00E5558B">
            <w:pPr>
              <w:pStyle w:val="NoSpacing"/>
              <w:numPr>
                <w:ilvl w:val="0"/>
                <w:numId w:val="7"/>
              </w:numPr>
            </w:pPr>
            <w:r>
              <w:t>Added Software subsection</w:t>
            </w:r>
          </w:p>
          <w:p w:rsidR="002814E6" w:rsidRDefault="002814E6" w:rsidP="00E5558B">
            <w:pPr>
              <w:pStyle w:val="NoSpacing"/>
              <w:numPr>
                <w:ilvl w:val="0"/>
                <w:numId w:val="7"/>
              </w:numPr>
            </w:pPr>
            <w:r>
              <w:t>Added Naming Convention to Asset Importing subsection</w:t>
            </w:r>
          </w:p>
          <w:p w:rsidR="00A13A4A" w:rsidRDefault="002814E6" w:rsidP="00E5558B">
            <w:pPr>
              <w:pStyle w:val="NoSpacing"/>
              <w:numPr>
                <w:ilvl w:val="0"/>
                <w:numId w:val="7"/>
              </w:numPr>
            </w:pPr>
            <w:r>
              <w:t>Added Modeling</w:t>
            </w:r>
            <w:r w:rsidR="00A13A4A">
              <w:t xml:space="preserve"> Constraints subsection</w:t>
            </w:r>
          </w:p>
          <w:p w:rsidR="002814E6" w:rsidRDefault="00A13A4A" w:rsidP="00E5558B">
            <w:pPr>
              <w:pStyle w:val="NoSpacing"/>
              <w:numPr>
                <w:ilvl w:val="0"/>
                <w:numId w:val="7"/>
              </w:numPr>
            </w:pPr>
            <w:r>
              <w:t>M</w:t>
            </w:r>
            <w:r w:rsidR="00F07A69">
              <w:t>oved P</w:t>
            </w:r>
            <w:r w:rsidR="002814E6">
              <w:t>o</w:t>
            </w:r>
            <w:r w:rsidR="00F07A69">
              <w:t>lygon L</w:t>
            </w:r>
            <w:r w:rsidR="002814E6">
              <w:t xml:space="preserve">imits from directly under “Technical Overview” to </w:t>
            </w:r>
            <w:r>
              <w:t>Modeling Constraints</w:t>
            </w:r>
          </w:p>
          <w:p w:rsidR="00F07A69" w:rsidRDefault="00F07A69" w:rsidP="00E5558B">
            <w:pPr>
              <w:pStyle w:val="NoSpacing"/>
              <w:numPr>
                <w:ilvl w:val="0"/>
                <w:numId w:val="7"/>
              </w:numPr>
            </w:pPr>
            <w:r>
              <w:t>Added Multiple Materials for Static Meshes to Modeling Constraints</w:t>
            </w:r>
          </w:p>
          <w:p w:rsidR="00F07A69" w:rsidRDefault="00F07A69" w:rsidP="00E5558B">
            <w:pPr>
              <w:pStyle w:val="NoSpacing"/>
              <w:numPr>
                <w:ilvl w:val="0"/>
                <w:numId w:val="7"/>
              </w:numPr>
            </w:pPr>
            <w:r>
              <w:t>Added Collision to Modeling Constraints</w:t>
            </w:r>
          </w:p>
          <w:p w:rsidR="00F07A69" w:rsidRDefault="00F07A69" w:rsidP="00E5558B">
            <w:pPr>
              <w:pStyle w:val="NoSpacing"/>
              <w:numPr>
                <w:ilvl w:val="0"/>
                <w:numId w:val="7"/>
              </w:numPr>
            </w:pPr>
            <w:r>
              <w:t>Added Exporting Procedures to Modeling Constraints</w:t>
            </w:r>
          </w:p>
          <w:p w:rsidR="00A13A4A" w:rsidRDefault="00A13A4A" w:rsidP="00E5558B">
            <w:pPr>
              <w:pStyle w:val="NoSpacing"/>
              <w:numPr>
                <w:ilvl w:val="0"/>
                <w:numId w:val="7"/>
              </w:numPr>
            </w:pPr>
            <w:r>
              <w:t>Moved “Proportion/Scale” into Modeling Constraints</w:t>
            </w:r>
          </w:p>
          <w:p w:rsidR="00A56D55" w:rsidRDefault="00A56D55" w:rsidP="00E5558B">
            <w:pPr>
              <w:pStyle w:val="NoSpacing"/>
              <w:numPr>
                <w:ilvl w:val="0"/>
                <w:numId w:val="7"/>
              </w:numPr>
            </w:pPr>
            <w:r>
              <w:t>Updated Proportion/Scale and Units/Measurement with correct scale and units</w:t>
            </w:r>
          </w:p>
          <w:p w:rsidR="00675AB6" w:rsidRDefault="00675AB6" w:rsidP="00E5558B">
            <w:pPr>
              <w:pStyle w:val="NoSpacing"/>
              <w:numPr>
                <w:ilvl w:val="0"/>
                <w:numId w:val="7"/>
              </w:numPr>
            </w:pPr>
            <w:r>
              <w:t>Moved Multiple Materials and Collision subsections into Exporting Procedures subsection</w:t>
            </w:r>
          </w:p>
          <w:p w:rsidR="00BB21DF" w:rsidRDefault="00BB21DF" w:rsidP="00E5558B">
            <w:pPr>
              <w:pStyle w:val="NoSpacing"/>
              <w:numPr>
                <w:ilvl w:val="0"/>
                <w:numId w:val="7"/>
              </w:numPr>
            </w:pPr>
            <w:r>
              <w:t>Updated Arbor Ancestor Material Screenshot and Instance Screenshot</w:t>
            </w:r>
          </w:p>
          <w:p w:rsidR="00BB21DF" w:rsidRDefault="00BB21DF" w:rsidP="00E5558B">
            <w:pPr>
              <w:pStyle w:val="NoSpacing"/>
              <w:numPr>
                <w:ilvl w:val="0"/>
                <w:numId w:val="7"/>
              </w:numPr>
            </w:pPr>
            <w:r>
              <w:t>Converted poorly formatted explanations of Instance options into tables</w:t>
            </w:r>
          </w:p>
          <w:p w:rsidR="004E45E2" w:rsidRDefault="004E45E2" w:rsidP="00E5558B">
            <w:pPr>
              <w:pStyle w:val="NoSpacing"/>
              <w:numPr>
                <w:ilvl w:val="0"/>
                <w:numId w:val="7"/>
              </w:numPr>
            </w:pPr>
            <w:r>
              <w:t>Converted Texture Specifications into a table</w:t>
            </w:r>
          </w:p>
          <w:p w:rsidR="005F0A6E" w:rsidRDefault="004E45E2" w:rsidP="004243A8">
            <w:pPr>
              <w:pStyle w:val="NoSpacing"/>
              <w:numPr>
                <w:ilvl w:val="0"/>
                <w:numId w:val="7"/>
              </w:numPr>
            </w:pPr>
            <w:r>
              <w:t>Added Detail Map subsection to Texture Pipeline</w:t>
            </w:r>
          </w:p>
          <w:p w:rsidR="004243A8" w:rsidRDefault="004243A8" w:rsidP="004243A8">
            <w:pPr>
              <w:pStyle w:val="NoSpacing"/>
              <w:numPr>
                <w:ilvl w:val="0"/>
                <w:numId w:val="7"/>
              </w:numPr>
            </w:pPr>
            <w:r>
              <w:t>Added Narthex Concept</w:t>
            </w:r>
          </w:p>
          <w:p w:rsidR="004243A8" w:rsidRDefault="004243A8" w:rsidP="004243A8">
            <w:pPr>
              <w:pStyle w:val="NoSpacing"/>
              <w:numPr>
                <w:ilvl w:val="0"/>
                <w:numId w:val="7"/>
              </w:numPr>
            </w:pPr>
            <w:r>
              <w:t>Added Organic Corruption Concept</w:t>
            </w:r>
          </w:p>
          <w:p w:rsidR="004243A8" w:rsidRDefault="004243A8" w:rsidP="004243A8">
            <w:pPr>
              <w:pStyle w:val="NoSpacing"/>
              <w:numPr>
                <w:ilvl w:val="0"/>
                <w:numId w:val="7"/>
              </w:numPr>
            </w:pPr>
            <w:r>
              <w:t>Added Geometric Environment Concept</w:t>
            </w:r>
          </w:p>
          <w:p w:rsidR="004243A8" w:rsidRDefault="004243A8" w:rsidP="004243A8">
            <w:pPr>
              <w:pStyle w:val="NoSpacing"/>
              <w:numPr>
                <w:ilvl w:val="0"/>
                <w:numId w:val="7"/>
              </w:numPr>
            </w:pPr>
            <w:r>
              <w:t>Added Distinct Silhouette Diagram</w:t>
            </w:r>
          </w:p>
          <w:p w:rsidR="004243A8" w:rsidRDefault="004243A8" w:rsidP="004243A8">
            <w:pPr>
              <w:pStyle w:val="NoSpacing"/>
              <w:numPr>
                <w:ilvl w:val="0"/>
                <w:numId w:val="7"/>
              </w:numPr>
            </w:pPr>
            <w:r>
              <w:t>Added Hyper-Real Texture example</w:t>
            </w:r>
          </w:p>
          <w:p w:rsidR="004243A8" w:rsidRDefault="004243A8" w:rsidP="004243A8">
            <w:pPr>
              <w:pStyle w:val="NoSpacing"/>
              <w:numPr>
                <w:ilvl w:val="0"/>
                <w:numId w:val="7"/>
              </w:numPr>
            </w:pPr>
            <w:r>
              <w:t>Added Baroque Ruins Concept</w:t>
            </w:r>
          </w:p>
          <w:p w:rsidR="004243A8" w:rsidRPr="008F0874" w:rsidRDefault="004243A8" w:rsidP="004243A8">
            <w:pPr>
              <w:pStyle w:val="NoSpacing"/>
              <w:numPr>
                <w:ilvl w:val="0"/>
                <w:numId w:val="7"/>
              </w:numPr>
            </w:pPr>
            <w:r>
              <w:t>Added Sense of Scale Concept</w:t>
            </w:r>
          </w:p>
        </w:tc>
        <w:tc>
          <w:tcPr>
            <w:tcW w:w="1361" w:type="pct"/>
          </w:tcPr>
          <w:p w:rsidR="00A91343" w:rsidRPr="008F0874" w:rsidRDefault="00675AB6" w:rsidP="001C5C69">
            <w:pPr>
              <w:pStyle w:val="NoSpacing"/>
              <w:numPr>
                <w:ilvl w:val="0"/>
                <w:numId w:val="0"/>
              </w:numPr>
              <w:cnfStyle w:val="000000000000" w:firstRow="0" w:lastRow="0" w:firstColumn="0" w:lastColumn="0" w:oddVBand="0" w:evenVBand="0" w:oddHBand="0" w:evenHBand="0" w:firstRowFirstColumn="0" w:firstRowLastColumn="0" w:lastRowFirstColumn="0" w:lastRowLastColumn="0"/>
            </w:pPr>
            <w:r>
              <w:t>Professor Stringer, Professor Rosemond</w:t>
            </w:r>
          </w:p>
        </w:tc>
        <w:tc>
          <w:tcPr>
            <w:cnfStyle w:val="000010000000" w:firstRow="0" w:lastRow="0" w:firstColumn="0" w:lastColumn="0" w:oddVBand="1" w:evenVBand="0" w:oddHBand="0" w:evenHBand="0" w:firstRowFirstColumn="0" w:firstRowLastColumn="0" w:lastRowFirstColumn="0" w:lastRowLastColumn="0"/>
            <w:tcW w:w="763" w:type="pct"/>
          </w:tcPr>
          <w:p w:rsidR="00A91343" w:rsidRPr="008F0874" w:rsidRDefault="002A7292" w:rsidP="001C5C69">
            <w:pPr>
              <w:pStyle w:val="NoSpacing"/>
              <w:numPr>
                <w:ilvl w:val="0"/>
                <w:numId w:val="0"/>
              </w:numPr>
            </w:pPr>
            <w:r>
              <w:t>10/4/2011</w:t>
            </w:r>
          </w:p>
        </w:tc>
      </w:tr>
      <w:tr w:rsidR="00A91343" w:rsidRPr="008F0874" w:rsidTr="008314A8">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575" w:type="pct"/>
          </w:tcPr>
          <w:p w:rsidR="00A91343" w:rsidRPr="008F0874" w:rsidRDefault="008314A8" w:rsidP="001C5C69">
            <w:pPr>
              <w:pStyle w:val="NoSpacing"/>
              <w:numPr>
                <w:ilvl w:val="0"/>
                <w:numId w:val="0"/>
              </w:numPr>
            </w:pPr>
            <w:r>
              <w:t>2.0.3</w:t>
            </w:r>
          </w:p>
        </w:tc>
        <w:tc>
          <w:tcPr>
            <w:cnfStyle w:val="000010000000" w:firstRow="0" w:lastRow="0" w:firstColumn="0" w:lastColumn="0" w:oddVBand="1" w:evenVBand="0" w:oddHBand="0" w:evenHBand="0" w:firstRowFirstColumn="0" w:firstRowLastColumn="0" w:lastRowFirstColumn="0" w:lastRowLastColumn="0"/>
            <w:tcW w:w="2301" w:type="pct"/>
          </w:tcPr>
          <w:p w:rsidR="00F03098" w:rsidRDefault="008314A8" w:rsidP="008314A8">
            <w:pPr>
              <w:pStyle w:val="NoSpacing"/>
              <w:numPr>
                <w:ilvl w:val="0"/>
                <w:numId w:val="9"/>
              </w:numPr>
            </w:pPr>
            <w:r>
              <w:t>Added additional information to Normal Maps briefly covering the high-poly workflow</w:t>
            </w:r>
          </w:p>
          <w:p w:rsidR="008314A8" w:rsidRDefault="00EB4FE3" w:rsidP="008314A8">
            <w:pPr>
              <w:pStyle w:val="NoSpacing"/>
              <w:numPr>
                <w:ilvl w:val="0"/>
                <w:numId w:val="9"/>
              </w:numPr>
            </w:pPr>
            <w:r>
              <w:lastRenderedPageBreak/>
              <w:t>Updated Vertex Painting with additional information and new images</w:t>
            </w:r>
          </w:p>
          <w:p w:rsidR="00EB4FE3" w:rsidRPr="008F0874" w:rsidRDefault="00EB4FE3" w:rsidP="008314A8">
            <w:pPr>
              <w:pStyle w:val="NoSpacing"/>
              <w:numPr>
                <w:ilvl w:val="0"/>
                <w:numId w:val="9"/>
              </w:numPr>
            </w:pPr>
            <w:r>
              <w:t>Updated / Corrected Lighting with additional information, subsections, and new images</w:t>
            </w:r>
          </w:p>
        </w:tc>
        <w:tc>
          <w:tcPr>
            <w:tcW w:w="1361" w:type="pct"/>
          </w:tcPr>
          <w:p w:rsidR="00A91343" w:rsidRPr="008F0874" w:rsidRDefault="00A91343" w:rsidP="001C5C69">
            <w:pPr>
              <w:pStyle w:val="NoSpacing"/>
              <w:numPr>
                <w:ilvl w:val="0"/>
                <w:numId w:val="0"/>
              </w:numPr>
              <w:cnfStyle w:val="000000100000" w:firstRow="0" w:lastRow="0" w:firstColumn="0" w:lastColumn="0" w:oddVBand="0" w:evenVBand="0" w:oddHBand="1"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763" w:type="pct"/>
          </w:tcPr>
          <w:p w:rsidR="00A91343" w:rsidRPr="008F0874" w:rsidRDefault="008314A8" w:rsidP="001C5C69">
            <w:pPr>
              <w:pStyle w:val="NoSpacing"/>
              <w:numPr>
                <w:ilvl w:val="0"/>
                <w:numId w:val="0"/>
              </w:numPr>
            </w:pPr>
            <w:r>
              <w:t>10/5/2011</w:t>
            </w:r>
          </w:p>
        </w:tc>
      </w:tr>
      <w:tr w:rsidR="00A91343" w:rsidRPr="008F0874" w:rsidTr="008314A8">
        <w:trPr>
          <w:trHeight w:val="251"/>
        </w:trPr>
        <w:tc>
          <w:tcPr>
            <w:cnfStyle w:val="001000000000" w:firstRow="0" w:lastRow="0" w:firstColumn="1" w:lastColumn="0" w:oddVBand="0" w:evenVBand="0" w:oddHBand="0" w:evenHBand="0" w:firstRowFirstColumn="0" w:firstRowLastColumn="0" w:lastRowFirstColumn="0" w:lastRowLastColumn="0"/>
            <w:tcW w:w="575" w:type="pct"/>
          </w:tcPr>
          <w:p w:rsidR="00A91343" w:rsidRPr="008F0874" w:rsidRDefault="000737D0" w:rsidP="001C5C69">
            <w:pPr>
              <w:pStyle w:val="NoSpacing"/>
              <w:numPr>
                <w:ilvl w:val="0"/>
                <w:numId w:val="0"/>
              </w:numPr>
            </w:pPr>
            <w:r>
              <w:lastRenderedPageBreak/>
              <w:t>3.0</w:t>
            </w:r>
          </w:p>
        </w:tc>
        <w:tc>
          <w:tcPr>
            <w:cnfStyle w:val="000010000000" w:firstRow="0" w:lastRow="0" w:firstColumn="0" w:lastColumn="0" w:oddVBand="1" w:evenVBand="0" w:oddHBand="0" w:evenHBand="0" w:firstRowFirstColumn="0" w:firstRowLastColumn="0" w:lastRowFirstColumn="0" w:lastRowLastColumn="0"/>
            <w:tcW w:w="2301" w:type="pct"/>
          </w:tcPr>
          <w:p w:rsidR="000737D0" w:rsidRDefault="000737D0" w:rsidP="000737D0">
            <w:pPr>
              <w:pStyle w:val="NoSpacing"/>
              <w:numPr>
                <w:ilvl w:val="0"/>
                <w:numId w:val="10"/>
              </w:numPr>
            </w:pPr>
            <w:r>
              <w:t>Replaced all Concept Art with final in-game assets and environments</w:t>
            </w:r>
          </w:p>
          <w:p w:rsidR="000737D0" w:rsidRDefault="000737D0" w:rsidP="000737D0">
            <w:pPr>
              <w:pStyle w:val="NoSpacing"/>
              <w:numPr>
                <w:ilvl w:val="0"/>
                <w:numId w:val="10"/>
              </w:numPr>
            </w:pPr>
            <w:r>
              <w:t>Updated Materials subsection with final iteration of Ancestor Material, Material Instance Options, and updated associated tables</w:t>
            </w:r>
          </w:p>
          <w:p w:rsidR="000737D0" w:rsidRDefault="000737D0" w:rsidP="000737D0">
            <w:pPr>
              <w:pStyle w:val="NoSpacing"/>
              <w:numPr>
                <w:ilvl w:val="0"/>
                <w:numId w:val="10"/>
              </w:numPr>
            </w:pPr>
            <w:r>
              <w:t>Deleted Rooftop and Aqueducts levels, Added Gardens Level</w:t>
            </w:r>
          </w:p>
          <w:p w:rsidR="000737D0" w:rsidRDefault="000737D0" w:rsidP="000737D0">
            <w:pPr>
              <w:pStyle w:val="NoSpacing"/>
              <w:numPr>
                <w:ilvl w:val="0"/>
                <w:numId w:val="10"/>
              </w:numPr>
            </w:pPr>
            <w:r>
              <w:t>Deleted Seesaw key prop: physics asset</w:t>
            </w:r>
          </w:p>
          <w:p w:rsidR="00170660" w:rsidRDefault="00170660" w:rsidP="000737D0">
            <w:pPr>
              <w:pStyle w:val="NoSpacing"/>
              <w:numPr>
                <w:ilvl w:val="0"/>
                <w:numId w:val="10"/>
              </w:numPr>
            </w:pPr>
            <w:r>
              <w:t>Updated Lighting Examples  with final environments</w:t>
            </w:r>
          </w:p>
          <w:p w:rsidR="000737D0" w:rsidRDefault="000737D0" w:rsidP="000737D0">
            <w:pPr>
              <w:pStyle w:val="NoSpacing"/>
              <w:numPr>
                <w:ilvl w:val="0"/>
                <w:numId w:val="10"/>
              </w:numPr>
            </w:pPr>
            <w:r>
              <w:t>Updated Asset Database section to use final asset list</w:t>
            </w:r>
          </w:p>
          <w:p w:rsidR="00C83168" w:rsidRPr="008F0874" w:rsidRDefault="00C83168" w:rsidP="000737D0">
            <w:pPr>
              <w:pStyle w:val="NoSpacing"/>
              <w:numPr>
                <w:ilvl w:val="0"/>
                <w:numId w:val="10"/>
              </w:numPr>
            </w:pPr>
            <w:r>
              <w:t>Updated table of figures &amp; table of tables</w:t>
            </w:r>
          </w:p>
        </w:tc>
        <w:tc>
          <w:tcPr>
            <w:tcW w:w="1361" w:type="pct"/>
          </w:tcPr>
          <w:p w:rsidR="00A91343" w:rsidRDefault="000737D0" w:rsidP="001C5C69">
            <w:pPr>
              <w:pStyle w:val="NoSpacing"/>
              <w:numPr>
                <w:ilvl w:val="0"/>
                <w:numId w:val="0"/>
              </w:numPr>
              <w:cnfStyle w:val="000000000000" w:firstRow="0" w:lastRow="0" w:firstColumn="0" w:lastColumn="0" w:oddVBand="0" w:evenVBand="0" w:oddHBand="0" w:evenHBand="0" w:firstRowFirstColumn="0" w:firstRowLastColumn="0" w:lastRowFirstColumn="0" w:lastRowLastColumn="0"/>
            </w:pPr>
            <w:r>
              <w:t>Professor Stringer,</w:t>
            </w:r>
          </w:p>
          <w:p w:rsidR="000737D0" w:rsidRPr="008F0874" w:rsidRDefault="000737D0" w:rsidP="001C5C69">
            <w:pPr>
              <w:pStyle w:val="NoSpacing"/>
              <w:numPr>
                <w:ilvl w:val="0"/>
                <w:numId w:val="0"/>
              </w:numPr>
              <w:cnfStyle w:val="000000000000" w:firstRow="0" w:lastRow="0" w:firstColumn="0" w:lastColumn="0" w:oddVBand="0" w:evenVBand="0" w:oddHBand="0" w:evenHBand="0" w:firstRowFirstColumn="0" w:firstRowLastColumn="0" w:lastRowFirstColumn="0" w:lastRowLastColumn="0"/>
            </w:pPr>
            <w:r>
              <w:t>Professor Rosemond</w:t>
            </w:r>
          </w:p>
        </w:tc>
        <w:tc>
          <w:tcPr>
            <w:cnfStyle w:val="000010000000" w:firstRow="0" w:lastRow="0" w:firstColumn="0" w:lastColumn="0" w:oddVBand="1" w:evenVBand="0" w:oddHBand="0" w:evenHBand="0" w:firstRowFirstColumn="0" w:firstRowLastColumn="0" w:lastRowFirstColumn="0" w:lastRowLastColumn="0"/>
            <w:tcW w:w="763" w:type="pct"/>
          </w:tcPr>
          <w:p w:rsidR="00A91343" w:rsidRPr="008F0874" w:rsidRDefault="000737D0" w:rsidP="001C5C69">
            <w:pPr>
              <w:pStyle w:val="NoSpacing"/>
              <w:numPr>
                <w:ilvl w:val="0"/>
                <w:numId w:val="0"/>
              </w:numPr>
            </w:pPr>
            <w:r>
              <w:t>12/5/2011</w:t>
            </w:r>
          </w:p>
        </w:tc>
      </w:tr>
      <w:tr w:rsidR="00A91343" w:rsidRPr="008F0874" w:rsidTr="008314A8">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575" w:type="pct"/>
          </w:tcPr>
          <w:p w:rsidR="00A91343" w:rsidRPr="008F0874" w:rsidRDefault="00606E4A" w:rsidP="001C5C69">
            <w:pPr>
              <w:pStyle w:val="NoSpacing"/>
              <w:numPr>
                <w:ilvl w:val="0"/>
                <w:numId w:val="0"/>
              </w:numPr>
            </w:pPr>
            <w:r>
              <w:t>3.0.1</w:t>
            </w:r>
          </w:p>
        </w:tc>
        <w:tc>
          <w:tcPr>
            <w:cnfStyle w:val="000010000000" w:firstRow="0" w:lastRow="0" w:firstColumn="0" w:lastColumn="0" w:oddVBand="1" w:evenVBand="0" w:oddHBand="0" w:evenHBand="0" w:firstRowFirstColumn="0" w:firstRowLastColumn="0" w:lastRowFirstColumn="0" w:lastRowLastColumn="0"/>
            <w:tcW w:w="2301" w:type="pct"/>
          </w:tcPr>
          <w:p w:rsidR="00A91343" w:rsidRPr="008F0874" w:rsidRDefault="00606E4A" w:rsidP="00606E4A">
            <w:pPr>
              <w:pStyle w:val="NoSpacing"/>
              <w:numPr>
                <w:ilvl w:val="0"/>
                <w:numId w:val="11"/>
              </w:numPr>
            </w:pPr>
            <w:r>
              <w:t>Replaced character modelsheets with in-game assets</w:t>
            </w:r>
          </w:p>
        </w:tc>
        <w:tc>
          <w:tcPr>
            <w:tcW w:w="1361" w:type="pct"/>
          </w:tcPr>
          <w:p w:rsidR="00A91343" w:rsidRPr="008F0874" w:rsidRDefault="00A91343" w:rsidP="001C5C69">
            <w:pPr>
              <w:pStyle w:val="NoSpacing"/>
              <w:numPr>
                <w:ilvl w:val="0"/>
                <w:numId w:val="0"/>
              </w:numPr>
              <w:cnfStyle w:val="000000100000" w:firstRow="0" w:lastRow="0" w:firstColumn="0" w:lastColumn="0" w:oddVBand="0" w:evenVBand="0" w:oddHBand="1"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763" w:type="pct"/>
          </w:tcPr>
          <w:p w:rsidR="00A91343" w:rsidRPr="008F0874" w:rsidRDefault="00A91343" w:rsidP="001C5C69">
            <w:pPr>
              <w:pStyle w:val="NoSpacing"/>
              <w:numPr>
                <w:ilvl w:val="0"/>
                <w:numId w:val="0"/>
              </w:numPr>
            </w:pPr>
          </w:p>
        </w:tc>
      </w:tr>
      <w:tr w:rsidR="00A91343" w:rsidRPr="008F0874" w:rsidTr="008314A8">
        <w:trPr>
          <w:trHeight w:val="251"/>
        </w:trPr>
        <w:tc>
          <w:tcPr>
            <w:cnfStyle w:val="001000000000" w:firstRow="0" w:lastRow="0" w:firstColumn="1" w:lastColumn="0" w:oddVBand="0" w:evenVBand="0" w:oddHBand="0" w:evenHBand="0" w:firstRowFirstColumn="0" w:firstRowLastColumn="0" w:lastRowFirstColumn="0" w:lastRowLastColumn="0"/>
            <w:tcW w:w="575" w:type="pct"/>
          </w:tcPr>
          <w:p w:rsidR="00A91343" w:rsidRPr="008F0874" w:rsidRDefault="00A91343" w:rsidP="001C5C69">
            <w:pPr>
              <w:pStyle w:val="NoSpacing"/>
              <w:numPr>
                <w:ilvl w:val="0"/>
                <w:numId w:val="0"/>
              </w:numPr>
            </w:pPr>
          </w:p>
        </w:tc>
        <w:tc>
          <w:tcPr>
            <w:cnfStyle w:val="000010000000" w:firstRow="0" w:lastRow="0" w:firstColumn="0" w:lastColumn="0" w:oddVBand="1" w:evenVBand="0" w:oddHBand="0" w:evenHBand="0" w:firstRowFirstColumn="0" w:firstRowLastColumn="0" w:lastRowFirstColumn="0" w:lastRowLastColumn="0"/>
            <w:tcW w:w="2301" w:type="pct"/>
          </w:tcPr>
          <w:p w:rsidR="00A91343" w:rsidRPr="008F0874" w:rsidRDefault="00A91343" w:rsidP="001C5C69">
            <w:pPr>
              <w:pStyle w:val="NoSpacing"/>
              <w:numPr>
                <w:ilvl w:val="0"/>
                <w:numId w:val="0"/>
              </w:numPr>
            </w:pPr>
          </w:p>
        </w:tc>
        <w:tc>
          <w:tcPr>
            <w:tcW w:w="1361" w:type="pct"/>
          </w:tcPr>
          <w:p w:rsidR="00A91343" w:rsidRPr="008F0874" w:rsidRDefault="00A91343" w:rsidP="001C5C69">
            <w:pPr>
              <w:pStyle w:val="NoSpacing"/>
              <w:numPr>
                <w:ilvl w:val="0"/>
                <w:numId w:val="0"/>
              </w:num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763" w:type="pct"/>
          </w:tcPr>
          <w:p w:rsidR="00A91343" w:rsidRPr="008F0874" w:rsidRDefault="00A91343" w:rsidP="001C5C69">
            <w:pPr>
              <w:pStyle w:val="NoSpacing"/>
              <w:numPr>
                <w:ilvl w:val="0"/>
                <w:numId w:val="0"/>
              </w:numPr>
            </w:pPr>
          </w:p>
        </w:tc>
      </w:tr>
      <w:tr w:rsidR="00A91343" w:rsidRPr="008F0874" w:rsidTr="008314A8">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575" w:type="pct"/>
          </w:tcPr>
          <w:p w:rsidR="00A91343" w:rsidRPr="008F0874" w:rsidRDefault="00A91343" w:rsidP="001C5C69">
            <w:pPr>
              <w:pStyle w:val="NoSpacing"/>
              <w:numPr>
                <w:ilvl w:val="0"/>
                <w:numId w:val="0"/>
              </w:numPr>
            </w:pPr>
          </w:p>
        </w:tc>
        <w:tc>
          <w:tcPr>
            <w:cnfStyle w:val="000010000000" w:firstRow="0" w:lastRow="0" w:firstColumn="0" w:lastColumn="0" w:oddVBand="1" w:evenVBand="0" w:oddHBand="0" w:evenHBand="0" w:firstRowFirstColumn="0" w:firstRowLastColumn="0" w:lastRowFirstColumn="0" w:lastRowLastColumn="0"/>
            <w:tcW w:w="2301" w:type="pct"/>
          </w:tcPr>
          <w:p w:rsidR="00A91343" w:rsidRPr="008F0874" w:rsidRDefault="00A91343" w:rsidP="001C5C69">
            <w:pPr>
              <w:pStyle w:val="NoSpacing"/>
              <w:numPr>
                <w:ilvl w:val="0"/>
                <w:numId w:val="0"/>
              </w:numPr>
            </w:pPr>
          </w:p>
        </w:tc>
        <w:tc>
          <w:tcPr>
            <w:tcW w:w="1361" w:type="pct"/>
          </w:tcPr>
          <w:p w:rsidR="00A91343" w:rsidRPr="008F0874" w:rsidRDefault="00A91343" w:rsidP="001C5C69">
            <w:pPr>
              <w:pStyle w:val="NoSpacing"/>
              <w:numPr>
                <w:ilvl w:val="0"/>
                <w:numId w:val="0"/>
              </w:numPr>
              <w:cnfStyle w:val="000000100000" w:firstRow="0" w:lastRow="0" w:firstColumn="0" w:lastColumn="0" w:oddVBand="0" w:evenVBand="0" w:oddHBand="1"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763" w:type="pct"/>
          </w:tcPr>
          <w:p w:rsidR="00A91343" w:rsidRPr="008F0874" w:rsidRDefault="00A91343" w:rsidP="001C5C69">
            <w:pPr>
              <w:pStyle w:val="NoSpacing"/>
              <w:numPr>
                <w:ilvl w:val="0"/>
                <w:numId w:val="0"/>
              </w:numPr>
            </w:pPr>
          </w:p>
        </w:tc>
      </w:tr>
      <w:tr w:rsidR="00A91343" w:rsidRPr="008F0874" w:rsidTr="008314A8">
        <w:trPr>
          <w:trHeight w:val="251"/>
        </w:trPr>
        <w:tc>
          <w:tcPr>
            <w:cnfStyle w:val="001000000000" w:firstRow="0" w:lastRow="0" w:firstColumn="1" w:lastColumn="0" w:oddVBand="0" w:evenVBand="0" w:oddHBand="0" w:evenHBand="0" w:firstRowFirstColumn="0" w:firstRowLastColumn="0" w:lastRowFirstColumn="0" w:lastRowLastColumn="0"/>
            <w:tcW w:w="575" w:type="pct"/>
          </w:tcPr>
          <w:p w:rsidR="00A91343" w:rsidRPr="008F0874" w:rsidRDefault="00A91343" w:rsidP="001C5C69">
            <w:pPr>
              <w:pStyle w:val="NoSpacing"/>
              <w:numPr>
                <w:ilvl w:val="0"/>
                <w:numId w:val="0"/>
              </w:numPr>
            </w:pPr>
          </w:p>
        </w:tc>
        <w:tc>
          <w:tcPr>
            <w:cnfStyle w:val="000010000000" w:firstRow="0" w:lastRow="0" w:firstColumn="0" w:lastColumn="0" w:oddVBand="1" w:evenVBand="0" w:oddHBand="0" w:evenHBand="0" w:firstRowFirstColumn="0" w:firstRowLastColumn="0" w:lastRowFirstColumn="0" w:lastRowLastColumn="0"/>
            <w:tcW w:w="2301" w:type="pct"/>
          </w:tcPr>
          <w:p w:rsidR="00A91343" w:rsidRPr="008F0874" w:rsidRDefault="00A91343" w:rsidP="001C5C69">
            <w:pPr>
              <w:pStyle w:val="NoSpacing"/>
              <w:numPr>
                <w:ilvl w:val="0"/>
                <w:numId w:val="0"/>
              </w:numPr>
            </w:pPr>
          </w:p>
        </w:tc>
        <w:tc>
          <w:tcPr>
            <w:tcW w:w="1361" w:type="pct"/>
          </w:tcPr>
          <w:p w:rsidR="00A91343" w:rsidRPr="008F0874" w:rsidRDefault="00A91343" w:rsidP="001C5C69">
            <w:pPr>
              <w:pStyle w:val="NoSpacing"/>
              <w:numPr>
                <w:ilvl w:val="0"/>
                <w:numId w:val="0"/>
              </w:numPr>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763" w:type="pct"/>
          </w:tcPr>
          <w:p w:rsidR="00A91343" w:rsidRPr="008F0874" w:rsidRDefault="00A91343" w:rsidP="001C5C69">
            <w:pPr>
              <w:pStyle w:val="NoSpacing"/>
              <w:numPr>
                <w:ilvl w:val="0"/>
                <w:numId w:val="0"/>
              </w:numPr>
            </w:pPr>
          </w:p>
        </w:tc>
      </w:tr>
    </w:tbl>
    <w:p w:rsidR="00403477" w:rsidRDefault="00403477">
      <w:r>
        <w:br w:type="page"/>
      </w:r>
    </w:p>
    <w:sdt>
      <w:sdtPr>
        <w:rPr>
          <w:rFonts w:asciiTheme="minorHAnsi" w:eastAsiaTheme="minorHAnsi" w:hAnsiTheme="minorHAnsi" w:cstheme="minorBidi"/>
          <w:b w:val="0"/>
          <w:bCs w:val="0"/>
          <w:color w:val="auto"/>
          <w:sz w:val="22"/>
          <w:szCs w:val="22"/>
        </w:rPr>
        <w:id w:val="18836567"/>
        <w:docPartObj>
          <w:docPartGallery w:val="Table of Contents"/>
          <w:docPartUnique/>
        </w:docPartObj>
      </w:sdtPr>
      <w:sdtEndPr>
        <w:rPr>
          <w:rFonts w:eastAsiaTheme="minorEastAsia"/>
        </w:rPr>
      </w:sdtEndPr>
      <w:sdtContent>
        <w:p w:rsidR="007504EC" w:rsidRDefault="007504EC" w:rsidP="00435BE5">
          <w:pPr>
            <w:pStyle w:val="TOCHeading"/>
          </w:pPr>
          <w:r>
            <w:t>Table of Contents</w:t>
          </w:r>
        </w:p>
        <w:p w:rsidR="00F151E8" w:rsidRDefault="00C019AD">
          <w:pPr>
            <w:pStyle w:val="TOC1"/>
            <w:tabs>
              <w:tab w:val="right" w:leader="dot" w:pos="9350"/>
            </w:tabs>
            <w:rPr>
              <w:noProof/>
            </w:rPr>
          </w:pPr>
          <w:r>
            <w:fldChar w:fldCharType="begin"/>
          </w:r>
          <w:r w:rsidR="007504EC">
            <w:instrText xml:space="preserve"> TOC \o "1-3" \h \z \u </w:instrText>
          </w:r>
          <w:r>
            <w:fldChar w:fldCharType="separate"/>
          </w:r>
          <w:hyperlink w:anchor="_Toc310887912" w:history="1">
            <w:r w:rsidR="00F151E8" w:rsidRPr="002F49BA">
              <w:rPr>
                <w:rStyle w:val="Hyperlink"/>
                <w:noProof/>
              </w:rPr>
              <w:t>Table of Figures</w:t>
            </w:r>
            <w:r w:rsidR="00F151E8">
              <w:rPr>
                <w:noProof/>
                <w:webHidden/>
              </w:rPr>
              <w:tab/>
            </w:r>
            <w:r w:rsidR="00F151E8">
              <w:rPr>
                <w:noProof/>
                <w:webHidden/>
              </w:rPr>
              <w:fldChar w:fldCharType="begin"/>
            </w:r>
            <w:r w:rsidR="00F151E8">
              <w:rPr>
                <w:noProof/>
                <w:webHidden/>
              </w:rPr>
              <w:instrText xml:space="preserve"> PAGEREF _Toc310887912 \h </w:instrText>
            </w:r>
            <w:r w:rsidR="00F151E8">
              <w:rPr>
                <w:noProof/>
                <w:webHidden/>
              </w:rPr>
            </w:r>
            <w:r w:rsidR="00F151E8">
              <w:rPr>
                <w:noProof/>
                <w:webHidden/>
              </w:rPr>
              <w:fldChar w:fldCharType="separate"/>
            </w:r>
            <w:r w:rsidR="00F151E8">
              <w:rPr>
                <w:noProof/>
                <w:webHidden/>
              </w:rPr>
              <w:t>7</w:t>
            </w:r>
            <w:r w:rsidR="00F151E8">
              <w:rPr>
                <w:noProof/>
                <w:webHidden/>
              </w:rPr>
              <w:fldChar w:fldCharType="end"/>
            </w:r>
          </w:hyperlink>
        </w:p>
        <w:p w:rsidR="00F151E8" w:rsidRDefault="00C93BF9">
          <w:pPr>
            <w:pStyle w:val="TOC1"/>
            <w:tabs>
              <w:tab w:val="right" w:leader="dot" w:pos="9350"/>
            </w:tabs>
            <w:rPr>
              <w:noProof/>
            </w:rPr>
          </w:pPr>
          <w:hyperlink w:anchor="_Toc310887913" w:history="1">
            <w:r w:rsidR="00F151E8" w:rsidRPr="002F49BA">
              <w:rPr>
                <w:rStyle w:val="Hyperlink"/>
                <w:noProof/>
              </w:rPr>
              <w:t>Table of Tables</w:t>
            </w:r>
            <w:r w:rsidR="00F151E8">
              <w:rPr>
                <w:noProof/>
                <w:webHidden/>
              </w:rPr>
              <w:tab/>
            </w:r>
            <w:r w:rsidR="00F151E8">
              <w:rPr>
                <w:noProof/>
                <w:webHidden/>
              </w:rPr>
              <w:fldChar w:fldCharType="begin"/>
            </w:r>
            <w:r w:rsidR="00F151E8">
              <w:rPr>
                <w:noProof/>
                <w:webHidden/>
              </w:rPr>
              <w:instrText xml:space="preserve"> PAGEREF _Toc310887913 \h </w:instrText>
            </w:r>
            <w:r w:rsidR="00F151E8">
              <w:rPr>
                <w:noProof/>
                <w:webHidden/>
              </w:rPr>
            </w:r>
            <w:r w:rsidR="00F151E8">
              <w:rPr>
                <w:noProof/>
                <w:webHidden/>
              </w:rPr>
              <w:fldChar w:fldCharType="separate"/>
            </w:r>
            <w:r w:rsidR="00F151E8">
              <w:rPr>
                <w:noProof/>
                <w:webHidden/>
              </w:rPr>
              <w:t>9</w:t>
            </w:r>
            <w:r w:rsidR="00F151E8">
              <w:rPr>
                <w:noProof/>
                <w:webHidden/>
              </w:rPr>
              <w:fldChar w:fldCharType="end"/>
            </w:r>
          </w:hyperlink>
        </w:p>
        <w:p w:rsidR="00F151E8" w:rsidRDefault="00C93BF9">
          <w:pPr>
            <w:pStyle w:val="TOC1"/>
            <w:tabs>
              <w:tab w:val="right" w:leader="dot" w:pos="9350"/>
            </w:tabs>
            <w:rPr>
              <w:noProof/>
            </w:rPr>
          </w:pPr>
          <w:hyperlink w:anchor="_Toc310887914" w:history="1">
            <w:r w:rsidR="00F151E8" w:rsidRPr="002F49BA">
              <w:rPr>
                <w:rStyle w:val="Hyperlink"/>
                <w:noProof/>
              </w:rPr>
              <w:t>Theme Overview</w:t>
            </w:r>
            <w:r w:rsidR="00F151E8">
              <w:rPr>
                <w:noProof/>
                <w:webHidden/>
              </w:rPr>
              <w:tab/>
            </w:r>
            <w:r w:rsidR="00F151E8">
              <w:rPr>
                <w:noProof/>
                <w:webHidden/>
              </w:rPr>
              <w:fldChar w:fldCharType="begin"/>
            </w:r>
            <w:r w:rsidR="00F151E8">
              <w:rPr>
                <w:noProof/>
                <w:webHidden/>
              </w:rPr>
              <w:instrText xml:space="preserve"> PAGEREF _Toc310887914 \h </w:instrText>
            </w:r>
            <w:r w:rsidR="00F151E8">
              <w:rPr>
                <w:noProof/>
                <w:webHidden/>
              </w:rPr>
            </w:r>
            <w:r w:rsidR="00F151E8">
              <w:rPr>
                <w:noProof/>
                <w:webHidden/>
              </w:rPr>
              <w:fldChar w:fldCharType="separate"/>
            </w:r>
            <w:r w:rsidR="00F151E8">
              <w:rPr>
                <w:noProof/>
                <w:webHidden/>
              </w:rPr>
              <w:t>10</w:t>
            </w:r>
            <w:r w:rsidR="00F151E8">
              <w:rPr>
                <w:noProof/>
                <w:webHidden/>
              </w:rPr>
              <w:fldChar w:fldCharType="end"/>
            </w:r>
          </w:hyperlink>
        </w:p>
        <w:p w:rsidR="00F151E8" w:rsidRDefault="00C93BF9">
          <w:pPr>
            <w:pStyle w:val="TOC2"/>
            <w:tabs>
              <w:tab w:val="right" w:leader="dot" w:pos="9350"/>
            </w:tabs>
            <w:rPr>
              <w:noProof/>
            </w:rPr>
          </w:pPr>
          <w:hyperlink w:anchor="_Toc310887915" w:history="1">
            <w:r w:rsidR="00F151E8" w:rsidRPr="002F49BA">
              <w:rPr>
                <w:rStyle w:val="Hyperlink"/>
                <w:noProof/>
              </w:rPr>
              <w:t>Quick Summary</w:t>
            </w:r>
            <w:r w:rsidR="00F151E8">
              <w:rPr>
                <w:noProof/>
                <w:webHidden/>
              </w:rPr>
              <w:tab/>
            </w:r>
            <w:r w:rsidR="00F151E8">
              <w:rPr>
                <w:noProof/>
                <w:webHidden/>
              </w:rPr>
              <w:fldChar w:fldCharType="begin"/>
            </w:r>
            <w:r w:rsidR="00F151E8">
              <w:rPr>
                <w:noProof/>
                <w:webHidden/>
              </w:rPr>
              <w:instrText xml:space="preserve"> PAGEREF _Toc310887915 \h </w:instrText>
            </w:r>
            <w:r w:rsidR="00F151E8">
              <w:rPr>
                <w:noProof/>
                <w:webHidden/>
              </w:rPr>
            </w:r>
            <w:r w:rsidR="00F151E8">
              <w:rPr>
                <w:noProof/>
                <w:webHidden/>
              </w:rPr>
              <w:fldChar w:fldCharType="separate"/>
            </w:r>
            <w:r w:rsidR="00F151E8">
              <w:rPr>
                <w:noProof/>
                <w:webHidden/>
              </w:rPr>
              <w:t>10</w:t>
            </w:r>
            <w:r w:rsidR="00F151E8">
              <w:rPr>
                <w:noProof/>
                <w:webHidden/>
              </w:rPr>
              <w:fldChar w:fldCharType="end"/>
            </w:r>
          </w:hyperlink>
        </w:p>
        <w:p w:rsidR="00F151E8" w:rsidRDefault="00C93BF9">
          <w:pPr>
            <w:pStyle w:val="TOC2"/>
            <w:tabs>
              <w:tab w:val="right" w:leader="dot" w:pos="9350"/>
            </w:tabs>
            <w:rPr>
              <w:noProof/>
            </w:rPr>
          </w:pPr>
          <w:hyperlink w:anchor="_Toc310887916" w:history="1">
            <w:r w:rsidR="00F151E8" w:rsidRPr="002F49BA">
              <w:rPr>
                <w:rStyle w:val="Hyperlink"/>
                <w:noProof/>
              </w:rPr>
              <w:t>Game Art Overview</w:t>
            </w:r>
            <w:r w:rsidR="00F151E8">
              <w:rPr>
                <w:noProof/>
                <w:webHidden/>
              </w:rPr>
              <w:tab/>
            </w:r>
            <w:r w:rsidR="00F151E8">
              <w:rPr>
                <w:noProof/>
                <w:webHidden/>
              </w:rPr>
              <w:fldChar w:fldCharType="begin"/>
            </w:r>
            <w:r w:rsidR="00F151E8">
              <w:rPr>
                <w:noProof/>
                <w:webHidden/>
              </w:rPr>
              <w:instrText xml:space="preserve"> PAGEREF _Toc310887916 \h </w:instrText>
            </w:r>
            <w:r w:rsidR="00F151E8">
              <w:rPr>
                <w:noProof/>
                <w:webHidden/>
              </w:rPr>
            </w:r>
            <w:r w:rsidR="00F151E8">
              <w:rPr>
                <w:noProof/>
                <w:webHidden/>
              </w:rPr>
              <w:fldChar w:fldCharType="separate"/>
            </w:r>
            <w:r w:rsidR="00F151E8">
              <w:rPr>
                <w:noProof/>
                <w:webHidden/>
              </w:rPr>
              <w:t>11</w:t>
            </w:r>
            <w:r w:rsidR="00F151E8">
              <w:rPr>
                <w:noProof/>
                <w:webHidden/>
              </w:rPr>
              <w:fldChar w:fldCharType="end"/>
            </w:r>
          </w:hyperlink>
        </w:p>
        <w:p w:rsidR="00F151E8" w:rsidRDefault="00C93BF9">
          <w:pPr>
            <w:pStyle w:val="TOC1"/>
            <w:tabs>
              <w:tab w:val="right" w:leader="dot" w:pos="9350"/>
            </w:tabs>
            <w:rPr>
              <w:noProof/>
            </w:rPr>
          </w:pPr>
          <w:hyperlink w:anchor="_Toc310887917" w:history="1">
            <w:r w:rsidR="00F151E8" w:rsidRPr="002F49BA">
              <w:rPr>
                <w:rStyle w:val="Hyperlink"/>
                <w:noProof/>
              </w:rPr>
              <w:t>Architecture and Anatomy (ANA)</w:t>
            </w:r>
            <w:r w:rsidR="00F151E8">
              <w:rPr>
                <w:noProof/>
                <w:webHidden/>
              </w:rPr>
              <w:tab/>
            </w:r>
            <w:r w:rsidR="00F151E8">
              <w:rPr>
                <w:noProof/>
                <w:webHidden/>
              </w:rPr>
              <w:fldChar w:fldCharType="begin"/>
            </w:r>
            <w:r w:rsidR="00F151E8">
              <w:rPr>
                <w:noProof/>
                <w:webHidden/>
              </w:rPr>
              <w:instrText xml:space="preserve"> PAGEREF _Toc310887917 \h </w:instrText>
            </w:r>
            <w:r w:rsidR="00F151E8">
              <w:rPr>
                <w:noProof/>
                <w:webHidden/>
              </w:rPr>
            </w:r>
            <w:r w:rsidR="00F151E8">
              <w:rPr>
                <w:noProof/>
                <w:webHidden/>
              </w:rPr>
              <w:fldChar w:fldCharType="separate"/>
            </w:r>
            <w:r w:rsidR="00F151E8">
              <w:rPr>
                <w:noProof/>
                <w:webHidden/>
              </w:rPr>
              <w:t>12</w:t>
            </w:r>
            <w:r w:rsidR="00F151E8">
              <w:rPr>
                <w:noProof/>
                <w:webHidden/>
              </w:rPr>
              <w:fldChar w:fldCharType="end"/>
            </w:r>
          </w:hyperlink>
        </w:p>
        <w:p w:rsidR="00F151E8" w:rsidRDefault="00C93BF9">
          <w:pPr>
            <w:pStyle w:val="TOC2"/>
            <w:tabs>
              <w:tab w:val="right" w:leader="dot" w:pos="9350"/>
            </w:tabs>
            <w:rPr>
              <w:noProof/>
            </w:rPr>
          </w:pPr>
          <w:hyperlink w:anchor="_Toc310887918" w:history="1">
            <w:r w:rsidR="00F151E8" w:rsidRPr="002F49BA">
              <w:rPr>
                <w:rStyle w:val="Hyperlink"/>
                <w:noProof/>
              </w:rPr>
              <w:t>Style Guide</w:t>
            </w:r>
            <w:r w:rsidR="00F151E8">
              <w:rPr>
                <w:noProof/>
                <w:webHidden/>
              </w:rPr>
              <w:tab/>
            </w:r>
            <w:r w:rsidR="00F151E8">
              <w:rPr>
                <w:noProof/>
                <w:webHidden/>
              </w:rPr>
              <w:fldChar w:fldCharType="begin"/>
            </w:r>
            <w:r w:rsidR="00F151E8">
              <w:rPr>
                <w:noProof/>
                <w:webHidden/>
              </w:rPr>
              <w:instrText xml:space="preserve"> PAGEREF _Toc310887918 \h </w:instrText>
            </w:r>
            <w:r w:rsidR="00F151E8">
              <w:rPr>
                <w:noProof/>
                <w:webHidden/>
              </w:rPr>
            </w:r>
            <w:r w:rsidR="00F151E8">
              <w:rPr>
                <w:noProof/>
                <w:webHidden/>
              </w:rPr>
              <w:fldChar w:fldCharType="separate"/>
            </w:r>
            <w:r w:rsidR="00F151E8">
              <w:rPr>
                <w:noProof/>
                <w:webHidden/>
              </w:rPr>
              <w:t>12</w:t>
            </w:r>
            <w:r w:rsidR="00F151E8">
              <w:rPr>
                <w:noProof/>
                <w:webHidden/>
              </w:rPr>
              <w:fldChar w:fldCharType="end"/>
            </w:r>
          </w:hyperlink>
        </w:p>
        <w:p w:rsidR="00F151E8" w:rsidRDefault="00C93BF9">
          <w:pPr>
            <w:pStyle w:val="TOC3"/>
            <w:tabs>
              <w:tab w:val="right" w:leader="dot" w:pos="9350"/>
            </w:tabs>
            <w:rPr>
              <w:noProof/>
            </w:rPr>
          </w:pPr>
          <w:hyperlink w:anchor="_Toc310887919" w:history="1">
            <w:r w:rsidR="00F151E8" w:rsidRPr="002F49BA">
              <w:rPr>
                <w:rStyle w:val="Hyperlink"/>
                <w:noProof/>
              </w:rPr>
              <w:t>Organic Corruption</w:t>
            </w:r>
            <w:r w:rsidR="00F151E8">
              <w:rPr>
                <w:noProof/>
                <w:webHidden/>
              </w:rPr>
              <w:tab/>
            </w:r>
            <w:r w:rsidR="00F151E8">
              <w:rPr>
                <w:noProof/>
                <w:webHidden/>
              </w:rPr>
              <w:fldChar w:fldCharType="begin"/>
            </w:r>
            <w:r w:rsidR="00F151E8">
              <w:rPr>
                <w:noProof/>
                <w:webHidden/>
              </w:rPr>
              <w:instrText xml:space="preserve"> PAGEREF _Toc310887919 \h </w:instrText>
            </w:r>
            <w:r w:rsidR="00F151E8">
              <w:rPr>
                <w:noProof/>
                <w:webHidden/>
              </w:rPr>
            </w:r>
            <w:r w:rsidR="00F151E8">
              <w:rPr>
                <w:noProof/>
                <w:webHidden/>
              </w:rPr>
              <w:fldChar w:fldCharType="separate"/>
            </w:r>
            <w:r w:rsidR="00F151E8">
              <w:rPr>
                <w:noProof/>
                <w:webHidden/>
              </w:rPr>
              <w:t>12</w:t>
            </w:r>
            <w:r w:rsidR="00F151E8">
              <w:rPr>
                <w:noProof/>
                <w:webHidden/>
              </w:rPr>
              <w:fldChar w:fldCharType="end"/>
            </w:r>
          </w:hyperlink>
        </w:p>
        <w:p w:rsidR="00F151E8" w:rsidRDefault="00C93BF9">
          <w:pPr>
            <w:pStyle w:val="TOC3"/>
            <w:tabs>
              <w:tab w:val="right" w:leader="dot" w:pos="9350"/>
            </w:tabs>
            <w:rPr>
              <w:noProof/>
            </w:rPr>
          </w:pPr>
          <w:hyperlink w:anchor="_Toc310887920" w:history="1">
            <w:r w:rsidR="00F151E8" w:rsidRPr="002F49BA">
              <w:rPr>
                <w:rStyle w:val="Hyperlink"/>
                <w:noProof/>
              </w:rPr>
              <w:t>Geometric Environment Structure</w:t>
            </w:r>
            <w:r w:rsidR="00F151E8">
              <w:rPr>
                <w:noProof/>
                <w:webHidden/>
              </w:rPr>
              <w:tab/>
            </w:r>
            <w:r w:rsidR="00F151E8">
              <w:rPr>
                <w:noProof/>
                <w:webHidden/>
              </w:rPr>
              <w:fldChar w:fldCharType="begin"/>
            </w:r>
            <w:r w:rsidR="00F151E8">
              <w:rPr>
                <w:noProof/>
                <w:webHidden/>
              </w:rPr>
              <w:instrText xml:space="preserve"> PAGEREF _Toc310887920 \h </w:instrText>
            </w:r>
            <w:r w:rsidR="00F151E8">
              <w:rPr>
                <w:noProof/>
                <w:webHidden/>
              </w:rPr>
            </w:r>
            <w:r w:rsidR="00F151E8">
              <w:rPr>
                <w:noProof/>
                <w:webHidden/>
              </w:rPr>
              <w:fldChar w:fldCharType="separate"/>
            </w:r>
            <w:r w:rsidR="00F151E8">
              <w:rPr>
                <w:noProof/>
                <w:webHidden/>
              </w:rPr>
              <w:t>13</w:t>
            </w:r>
            <w:r w:rsidR="00F151E8">
              <w:rPr>
                <w:noProof/>
                <w:webHidden/>
              </w:rPr>
              <w:fldChar w:fldCharType="end"/>
            </w:r>
          </w:hyperlink>
        </w:p>
        <w:p w:rsidR="00F151E8" w:rsidRDefault="00C93BF9">
          <w:pPr>
            <w:pStyle w:val="TOC3"/>
            <w:tabs>
              <w:tab w:val="right" w:leader="dot" w:pos="9350"/>
            </w:tabs>
            <w:rPr>
              <w:noProof/>
            </w:rPr>
          </w:pPr>
          <w:hyperlink w:anchor="_Toc310887921" w:history="1">
            <w:r w:rsidR="00F151E8" w:rsidRPr="002F49BA">
              <w:rPr>
                <w:rStyle w:val="Hyperlink"/>
                <w:noProof/>
              </w:rPr>
              <w:t>Distinct Silhouettes</w:t>
            </w:r>
            <w:r w:rsidR="00F151E8">
              <w:rPr>
                <w:noProof/>
                <w:webHidden/>
              </w:rPr>
              <w:tab/>
            </w:r>
            <w:r w:rsidR="00F151E8">
              <w:rPr>
                <w:noProof/>
                <w:webHidden/>
              </w:rPr>
              <w:fldChar w:fldCharType="begin"/>
            </w:r>
            <w:r w:rsidR="00F151E8">
              <w:rPr>
                <w:noProof/>
                <w:webHidden/>
              </w:rPr>
              <w:instrText xml:space="preserve"> PAGEREF _Toc310887921 \h </w:instrText>
            </w:r>
            <w:r w:rsidR="00F151E8">
              <w:rPr>
                <w:noProof/>
                <w:webHidden/>
              </w:rPr>
            </w:r>
            <w:r w:rsidR="00F151E8">
              <w:rPr>
                <w:noProof/>
                <w:webHidden/>
              </w:rPr>
              <w:fldChar w:fldCharType="separate"/>
            </w:r>
            <w:r w:rsidR="00F151E8">
              <w:rPr>
                <w:noProof/>
                <w:webHidden/>
              </w:rPr>
              <w:t>13</w:t>
            </w:r>
            <w:r w:rsidR="00F151E8">
              <w:rPr>
                <w:noProof/>
                <w:webHidden/>
              </w:rPr>
              <w:fldChar w:fldCharType="end"/>
            </w:r>
          </w:hyperlink>
        </w:p>
        <w:p w:rsidR="00F151E8" w:rsidRDefault="00C93BF9">
          <w:pPr>
            <w:pStyle w:val="TOC3"/>
            <w:tabs>
              <w:tab w:val="right" w:leader="dot" w:pos="9350"/>
            </w:tabs>
            <w:rPr>
              <w:noProof/>
            </w:rPr>
          </w:pPr>
          <w:hyperlink w:anchor="_Toc310887922" w:history="1">
            <w:r w:rsidR="00F151E8" w:rsidRPr="002F49BA">
              <w:rPr>
                <w:rStyle w:val="Hyperlink"/>
                <w:noProof/>
              </w:rPr>
              <w:t>Hyper-Real Textures</w:t>
            </w:r>
            <w:r w:rsidR="00F151E8">
              <w:rPr>
                <w:noProof/>
                <w:webHidden/>
              </w:rPr>
              <w:tab/>
            </w:r>
            <w:r w:rsidR="00F151E8">
              <w:rPr>
                <w:noProof/>
                <w:webHidden/>
              </w:rPr>
              <w:fldChar w:fldCharType="begin"/>
            </w:r>
            <w:r w:rsidR="00F151E8">
              <w:rPr>
                <w:noProof/>
                <w:webHidden/>
              </w:rPr>
              <w:instrText xml:space="preserve"> PAGEREF _Toc310887922 \h </w:instrText>
            </w:r>
            <w:r w:rsidR="00F151E8">
              <w:rPr>
                <w:noProof/>
                <w:webHidden/>
              </w:rPr>
            </w:r>
            <w:r w:rsidR="00F151E8">
              <w:rPr>
                <w:noProof/>
                <w:webHidden/>
              </w:rPr>
              <w:fldChar w:fldCharType="separate"/>
            </w:r>
            <w:r w:rsidR="00F151E8">
              <w:rPr>
                <w:noProof/>
                <w:webHidden/>
              </w:rPr>
              <w:t>14</w:t>
            </w:r>
            <w:r w:rsidR="00F151E8">
              <w:rPr>
                <w:noProof/>
                <w:webHidden/>
              </w:rPr>
              <w:fldChar w:fldCharType="end"/>
            </w:r>
          </w:hyperlink>
        </w:p>
        <w:p w:rsidR="00F151E8" w:rsidRDefault="00C93BF9">
          <w:pPr>
            <w:pStyle w:val="TOC3"/>
            <w:tabs>
              <w:tab w:val="right" w:leader="dot" w:pos="9350"/>
            </w:tabs>
            <w:rPr>
              <w:noProof/>
            </w:rPr>
          </w:pPr>
          <w:hyperlink w:anchor="_Toc310887923" w:history="1">
            <w:r w:rsidR="00F151E8" w:rsidRPr="002F49BA">
              <w:rPr>
                <w:rStyle w:val="Hyperlink"/>
                <w:noProof/>
              </w:rPr>
              <w:t>Baroque Ruins</w:t>
            </w:r>
            <w:r w:rsidR="00F151E8">
              <w:rPr>
                <w:noProof/>
                <w:webHidden/>
              </w:rPr>
              <w:tab/>
            </w:r>
            <w:r w:rsidR="00F151E8">
              <w:rPr>
                <w:noProof/>
                <w:webHidden/>
              </w:rPr>
              <w:fldChar w:fldCharType="begin"/>
            </w:r>
            <w:r w:rsidR="00F151E8">
              <w:rPr>
                <w:noProof/>
                <w:webHidden/>
              </w:rPr>
              <w:instrText xml:space="preserve"> PAGEREF _Toc310887923 \h </w:instrText>
            </w:r>
            <w:r w:rsidR="00F151E8">
              <w:rPr>
                <w:noProof/>
                <w:webHidden/>
              </w:rPr>
            </w:r>
            <w:r w:rsidR="00F151E8">
              <w:rPr>
                <w:noProof/>
                <w:webHidden/>
              </w:rPr>
              <w:fldChar w:fldCharType="separate"/>
            </w:r>
            <w:r w:rsidR="00F151E8">
              <w:rPr>
                <w:noProof/>
                <w:webHidden/>
              </w:rPr>
              <w:t>15</w:t>
            </w:r>
            <w:r w:rsidR="00F151E8">
              <w:rPr>
                <w:noProof/>
                <w:webHidden/>
              </w:rPr>
              <w:fldChar w:fldCharType="end"/>
            </w:r>
          </w:hyperlink>
        </w:p>
        <w:p w:rsidR="00F151E8" w:rsidRDefault="00C93BF9">
          <w:pPr>
            <w:pStyle w:val="TOC3"/>
            <w:tabs>
              <w:tab w:val="right" w:leader="dot" w:pos="9350"/>
            </w:tabs>
            <w:rPr>
              <w:noProof/>
            </w:rPr>
          </w:pPr>
          <w:hyperlink w:anchor="_Toc310887924" w:history="1">
            <w:r w:rsidR="00F151E8" w:rsidRPr="002F49BA">
              <w:rPr>
                <w:rStyle w:val="Hyperlink"/>
                <w:noProof/>
              </w:rPr>
              <w:t>Natural Color Palette</w:t>
            </w:r>
            <w:r w:rsidR="00F151E8">
              <w:rPr>
                <w:noProof/>
                <w:webHidden/>
              </w:rPr>
              <w:tab/>
            </w:r>
            <w:r w:rsidR="00F151E8">
              <w:rPr>
                <w:noProof/>
                <w:webHidden/>
              </w:rPr>
              <w:fldChar w:fldCharType="begin"/>
            </w:r>
            <w:r w:rsidR="00F151E8">
              <w:rPr>
                <w:noProof/>
                <w:webHidden/>
              </w:rPr>
              <w:instrText xml:space="preserve"> PAGEREF _Toc310887924 \h </w:instrText>
            </w:r>
            <w:r w:rsidR="00F151E8">
              <w:rPr>
                <w:noProof/>
                <w:webHidden/>
              </w:rPr>
            </w:r>
            <w:r w:rsidR="00F151E8">
              <w:rPr>
                <w:noProof/>
                <w:webHidden/>
              </w:rPr>
              <w:fldChar w:fldCharType="separate"/>
            </w:r>
            <w:r w:rsidR="00F151E8">
              <w:rPr>
                <w:noProof/>
                <w:webHidden/>
              </w:rPr>
              <w:t>15</w:t>
            </w:r>
            <w:r w:rsidR="00F151E8">
              <w:rPr>
                <w:noProof/>
                <w:webHidden/>
              </w:rPr>
              <w:fldChar w:fldCharType="end"/>
            </w:r>
          </w:hyperlink>
        </w:p>
        <w:p w:rsidR="00F151E8" w:rsidRDefault="00C93BF9">
          <w:pPr>
            <w:pStyle w:val="TOC3"/>
            <w:tabs>
              <w:tab w:val="right" w:leader="dot" w:pos="9350"/>
            </w:tabs>
            <w:rPr>
              <w:noProof/>
            </w:rPr>
          </w:pPr>
          <w:hyperlink w:anchor="_Toc310887925" w:history="1">
            <w:r w:rsidR="00F151E8" w:rsidRPr="002F49BA">
              <w:rPr>
                <w:rStyle w:val="Hyperlink"/>
                <w:noProof/>
              </w:rPr>
              <w:t>Sense of Scale</w:t>
            </w:r>
            <w:r w:rsidR="00F151E8">
              <w:rPr>
                <w:noProof/>
                <w:webHidden/>
              </w:rPr>
              <w:tab/>
            </w:r>
            <w:r w:rsidR="00F151E8">
              <w:rPr>
                <w:noProof/>
                <w:webHidden/>
              </w:rPr>
              <w:fldChar w:fldCharType="begin"/>
            </w:r>
            <w:r w:rsidR="00F151E8">
              <w:rPr>
                <w:noProof/>
                <w:webHidden/>
              </w:rPr>
              <w:instrText xml:space="preserve"> PAGEREF _Toc310887925 \h </w:instrText>
            </w:r>
            <w:r w:rsidR="00F151E8">
              <w:rPr>
                <w:noProof/>
                <w:webHidden/>
              </w:rPr>
            </w:r>
            <w:r w:rsidR="00F151E8">
              <w:rPr>
                <w:noProof/>
                <w:webHidden/>
              </w:rPr>
              <w:fldChar w:fldCharType="separate"/>
            </w:r>
            <w:r w:rsidR="00F151E8">
              <w:rPr>
                <w:noProof/>
                <w:webHidden/>
              </w:rPr>
              <w:t>15</w:t>
            </w:r>
            <w:r w:rsidR="00F151E8">
              <w:rPr>
                <w:noProof/>
                <w:webHidden/>
              </w:rPr>
              <w:fldChar w:fldCharType="end"/>
            </w:r>
          </w:hyperlink>
        </w:p>
        <w:p w:rsidR="00F151E8" w:rsidRDefault="00C93BF9">
          <w:pPr>
            <w:pStyle w:val="TOC2"/>
            <w:tabs>
              <w:tab w:val="right" w:leader="dot" w:pos="9350"/>
            </w:tabs>
            <w:rPr>
              <w:noProof/>
            </w:rPr>
          </w:pPr>
          <w:hyperlink w:anchor="_Toc310887926" w:history="1">
            <w:r w:rsidR="00F151E8" w:rsidRPr="002F49BA">
              <w:rPr>
                <w:rStyle w:val="Hyperlink"/>
                <w:noProof/>
              </w:rPr>
              <w:t>Characters</w:t>
            </w:r>
            <w:r w:rsidR="00F151E8">
              <w:rPr>
                <w:noProof/>
                <w:webHidden/>
              </w:rPr>
              <w:tab/>
            </w:r>
            <w:r w:rsidR="00F151E8">
              <w:rPr>
                <w:noProof/>
                <w:webHidden/>
              </w:rPr>
              <w:fldChar w:fldCharType="begin"/>
            </w:r>
            <w:r w:rsidR="00F151E8">
              <w:rPr>
                <w:noProof/>
                <w:webHidden/>
              </w:rPr>
              <w:instrText xml:space="preserve"> PAGEREF _Toc310887926 \h </w:instrText>
            </w:r>
            <w:r w:rsidR="00F151E8">
              <w:rPr>
                <w:noProof/>
                <w:webHidden/>
              </w:rPr>
            </w:r>
            <w:r w:rsidR="00F151E8">
              <w:rPr>
                <w:noProof/>
                <w:webHidden/>
              </w:rPr>
              <w:fldChar w:fldCharType="separate"/>
            </w:r>
            <w:r w:rsidR="00F151E8">
              <w:rPr>
                <w:noProof/>
                <w:webHidden/>
              </w:rPr>
              <w:t>17</w:t>
            </w:r>
            <w:r w:rsidR="00F151E8">
              <w:rPr>
                <w:noProof/>
                <w:webHidden/>
              </w:rPr>
              <w:fldChar w:fldCharType="end"/>
            </w:r>
          </w:hyperlink>
        </w:p>
        <w:p w:rsidR="00F151E8" w:rsidRDefault="00C93BF9">
          <w:pPr>
            <w:pStyle w:val="TOC3"/>
            <w:tabs>
              <w:tab w:val="right" w:leader="dot" w:pos="9350"/>
            </w:tabs>
            <w:rPr>
              <w:noProof/>
            </w:rPr>
          </w:pPr>
          <w:hyperlink w:anchor="_Toc310887927" w:history="1">
            <w:r w:rsidR="00F151E8" w:rsidRPr="002F49BA">
              <w:rPr>
                <w:rStyle w:val="Hyperlink"/>
                <w:noProof/>
              </w:rPr>
              <w:t>Votive</w:t>
            </w:r>
            <w:r w:rsidR="00F151E8">
              <w:rPr>
                <w:noProof/>
                <w:webHidden/>
              </w:rPr>
              <w:tab/>
            </w:r>
            <w:r w:rsidR="00F151E8">
              <w:rPr>
                <w:noProof/>
                <w:webHidden/>
              </w:rPr>
              <w:fldChar w:fldCharType="begin"/>
            </w:r>
            <w:r w:rsidR="00F151E8">
              <w:rPr>
                <w:noProof/>
                <w:webHidden/>
              </w:rPr>
              <w:instrText xml:space="preserve"> PAGEREF _Toc310887927 \h </w:instrText>
            </w:r>
            <w:r w:rsidR="00F151E8">
              <w:rPr>
                <w:noProof/>
                <w:webHidden/>
              </w:rPr>
            </w:r>
            <w:r w:rsidR="00F151E8">
              <w:rPr>
                <w:noProof/>
                <w:webHidden/>
              </w:rPr>
              <w:fldChar w:fldCharType="separate"/>
            </w:r>
            <w:r w:rsidR="00F151E8">
              <w:rPr>
                <w:noProof/>
                <w:webHidden/>
              </w:rPr>
              <w:t>17</w:t>
            </w:r>
            <w:r w:rsidR="00F151E8">
              <w:rPr>
                <w:noProof/>
                <w:webHidden/>
              </w:rPr>
              <w:fldChar w:fldCharType="end"/>
            </w:r>
          </w:hyperlink>
        </w:p>
        <w:p w:rsidR="00F151E8" w:rsidRDefault="00C93BF9">
          <w:pPr>
            <w:pStyle w:val="TOC3"/>
            <w:tabs>
              <w:tab w:val="right" w:leader="dot" w:pos="9350"/>
            </w:tabs>
            <w:rPr>
              <w:noProof/>
            </w:rPr>
          </w:pPr>
          <w:hyperlink w:anchor="_Toc310887928" w:history="1">
            <w:r w:rsidR="00F151E8" w:rsidRPr="002F49BA">
              <w:rPr>
                <w:rStyle w:val="Hyperlink"/>
                <w:noProof/>
              </w:rPr>
              <w:t>Snapdragon</w:t>
            </w:r>
            <w:r w:rsidR="00F151E8">
              <w:rPr>
                <w:noProof/>
                <w:webHidden/>
              </w:rPr>
              <w:tab/>
            </w:r>
            <w:r w:rsidR="00F151E8">
              <w:rPr>
                <w:noProof/>
                <w:webHidden/>
              </w:rPr>
              <w:fldChar w:fldCharType="begin"/>
            </w:r>
            <w:r w:rsidR="00F151E8">
              <w:rPr>
                <w:noProof/>
                <w:webHidden/>
              </w:rPr>
              <w:instrText xml:space="preserve"> PAGEREF _Toc310887928 \h </w:instrText>
            </w:r>
            <w:r w:rsidR="00F151E8">
              <w:rPr>
                <w:noProof/>
                <w:webHidden/>
              </w:rPr>
            </w:r>
            <w:r w:rsidR="00F151E8">
              <w:rPr>
                <w:noProof/>
                <w:webHidden/>
              </w:rPr>
              <w:fldChar w:fldCharType="separate"/>
            </w:r>
            <w:r w:rsidR="00F151E8">
              <w:rPr>
                <w:noProof/>
                <w:webHidden/>
              </w:rPr>
              <w:t>18</w:t>
            </w:r>
            <w:r w:rsidR="00F151E8">
              <w:rPr>
                <w:noProof/>
                <w:webHidden/>
              </w:rPr>
              <w:fldChar w:fldCharType="end"/>
            </w:r>
          </w:hyperlink>
        </w:p>
        <w:p w:rsidR="00F151E8" w:rsidRDefault="00C93BF9">
          <w:pPr>
            <w:pStyle w:val="TOC3"/>
            <w:tabs>
              <w:tab w:val="right" w:leader="dot" w:pos="9350"/>
            </w:tabs>
            <w:rPr>
              <w:noProof/>
            </w:rPr>
          </w:pPr>
          <w:hyperlink w:anchor="_Toc310887929" w:history="1">
            <w:r w:rsidR="00F151E8" w:rsidRPr="002F49BA">
              <w:rPr>
                <w:rStyle w:val="Hyperlink"/>
                <w:noProof/>
              </w:rPr>
              <w:t>Slug</w:t>
            </w:r>
            <w:r w:rsidR="00F151E8">
              <w:rPr>
                <w:noProof/>
                <w:webHidden/>
              </w:rPr>
              <w:tab/>
            </w:r>
            <w:r w:rsidR="00F151E8">
              <w:rPr>
                <w:noProof/>
                <w:webHidden/>
              </w:rPr>
              <w:fldChar w:fldCharType="begin"/>
            </w:r>
            <w:r w:rsidR="00F151E8">
              <w:rPr>
                <w:noProof/>
                <w:webHidden/>
              </w:rPr>
              <w:instrText xml:space="preserve"> PAGEREF _Toc310887929 \h </w:instrText>
            </w:r>
            <w:r w:rsidR="00F151E8">
              <w:rPr>
                <w:noProof/>
                <w:webHidden/>
              </w:rPr>
            </w:r>
            <w:r w:rsidR="00F151E8">
              <w:rPr>
                <w:noProof/>
                <w:webHidden/>
              </w:rPr>
              <w:fldChar w:fldCharType="separate"/>
            </w:r>
            <w:r w:rsidR="00F151E8">
              <w:rPr>
                <w:noProof/>
                <w:webHidden/>
              </w:rPr>
              <w:t>19</w:t>
            </w:r>
            <w:r w:rsidR="00F151E8">
              <w:rPr>
                <w:noProof/>
                <w:webHidden/>
              </w:rPr>
              <w:fldChar w:fldCharType="end"/>
            </w:r>
          </w:hyperlink>
        </w:p>
        <w:p w:rsidR="00F151E8" w:rsidRDefault="00C93BF9">
          <w:pPr>
            <w:pStyle w:val="TOC3"/>
            <w:tabs>
              <w:tab w:val="right" w:leader="dot" w:pos="9350"/>
            </w:tabs>
            <w:rPr>
              <w:noProof/>
            </w:rPr>
          </w:pPr>
          <w:hyperlink w:anchor="_Toc310887930" w:history="1">
            <w:r w:rsidR="00F151E8" w:rsidRPr="002F49BA">
              <w:rPr>
                <w:rStyle w:val="Hyperlink"/>
                <w:noProof/>
              </w:rPr>
              <w:t>Pillbug</w:t>
            </w:r>
            <w:r w:rsidR="00F151E8">
              <w:rPr>
                <w:noProof/>
                <w:webHidden/>
              </w:rPr>
              <w:tab/>
            </w:r>
            <w:r w:rsidR="00F151E8">
              <w:rPr>
                <w:noProof/>
                <w:webHidden/>
              </w:rPr>
              <w:fldChar w:fldCharType="begin"/>
            </w:r>
            <w:r w:rsidR="00F151E8">
              <w:rPr>
                <w:noProof/>
                <w:webHidden/>
              </w:rPr>
              <w:instrText xml:space="preserve"> PAGEREF _Toc310887930 \h </w:instrText>
            </w:r>
            <w:r w:rsidR="00F151E8">
              <w:rPr>
                <w:noProof/>
                <w:webHidden/>
              </w:rPr>
            </w:r>
            <w:r w:rsidR="00F151E8">
              <w:rPr>
                <w:noProof/>
                <w:webHidden/>
              </w:rPr>
              <w:fldChar w:fldCharType="separate"/>
            </w:r>
            <w:r w:rsidR="00F151E8">
              <w:rPr>
                <w:noProof/>
                <w:webHidden/>
              </w:rPr>
              <w:t>20</w:t>
            </w:r>
            <w:r w:rsidR="00F151E8">
              <w:rPr>
                <w:noProof/>
                <w:webHidden/>
              </w:rPr>
              <w:fldChar w:fldCharType="end"/>
            </w:r>
          </w:hyperlink>
        </w:p>
        <w:p w:rsidR="00F151E8" w:rsidRDefault="00C93BF9">
          <w:pPr>
            <w:pStyle w:val="TOC2"/>
            <w:tabs>
              <w:tab w:val="right" w:leader="dot" w:pos="9350"/>
            </w:tabs>
            <w:rPr>
              <w:noProof/>
            </w:rPr>
          </w:pPr>
          <w:hyperlink w:anchor="_Toc310887931" w:history="1">
            <w:r w:rsidR="00F151E8" w:rsidRPr="002F49BA">
              <w:rPr>
                <w:rStyle w:val="Hyperlink"/>
                <w:noProof/>
              </w:rPr>
              <w:t>Environments</w:t>
            </w:r>
            <w:r w:rsidR="00F151E8">
              <w:rPr>
                <w:noProof/>
                <w:webHidden/>
              </w:rPr>
              <w:tab/>
            </w:r>
            <w:r w:rsidR="00F151E8">
              <w:rPr>
                <w:noProof/>
                <w:webHidden/>
              </w:rPr>
              <w:fldChar w:fldCharType="begin"/>
            </w:r>
            <w:r w:rsidR="00F151E8">
              <w:rPr>
                <w:noProof/>
                <w:webHidden/>
              </w:rPr>
              <w:instrText xml:space="preserve"> PAGEREF _Toc310887931 \h </w:instrText>
            </w:r>
            <w:r w:rsidR="00F151E8">
              <w:rPr>
                <w:noProof/>
                <w:webHidden/>
              </w:rPr>
            </w:r>
            <w:r w:rsidR="00F151E8">
              <w:rPr>
                <w:noProof/>
                <w:webHidden/>
              </w:rPr>
              <w:fldChar w:fldCharType="separate"/>
            </w:r>
            <w:r w:rsidR="00F151E8">
              <w:rPr>
                <w:noProof/>
                <w:webHidden/>
              </w:rPr>
              <w:t>21</w:t>
            </w:r>
            <w:r w:rsidR="00F151E8">
              <w:rPr>
                <w:noProof/>
                <w:webHidden/>
              </w:rPr>
              <w:fldChar w:fldCharType="end"/>
            </w:r>
          </w:hyperlink>
        </w:p>
        <w:p w:rsidR="00F151E8" w:rsidRDefault="00C93BF9">
          <w:pPr>
            <w:pStyle w:val="TOC3"/>
            <w:tabs>
              <w:tab w:val="right" w:leader="dot" w:pos="9350"/>
            </w:tabs>
            <w:rPr>
              <w:noProof/>
            </w:rPr>
          </w:pPr>
          <w:hyperlink w:anchor="_Toc310887932" w:history="1">
            <w:r w:rsidR="00F151E8" w:rsidRPr="002F49BA">
              <w:rPr>
                <w:rStyle w:val="Hyperlink"/>
                <w:noProof/>
              </w:rPr>
              <w:t>Hub</w:t>
            </w:r>
            <w:r w:rsidR="00F151E8">
              <w:rPr>
                <w:noProof/>
                <w:webHidden/>
              </w:rPr>
              <w:tab/>
            </w:r>
            <w:r w:rsidR="00F151E8">
              <w:rPr>
                <w:noProof/>
                <w:webHidden/>
              </w:rPr>
              <w:fldChar w:fldCharType="begin"/>
            </w:r>
            <w:r w:rsidR="00F151E8">
              <w:rPr>
                <w:noProof/>
                <w:webHidden/>
              </w:rPr>
              <w:instrText xml:space="preserve"> PAGEREF _Toc310887932 \h </w:instrText>
            </w:r>
            <w:r w:rsidR="00F151E8">
              <w:rPr>
                <w:noProof/>
                <w:webHidden/>
              </w:rPr>
            </w:r>
            <w:r w:rsidR="00F151E8">
              <w:rPr>
                <w:noProof/>
                <w:webHidden/>
              </w:rPr>
              <w:fldChar w:fldCharType="separate"/>
            </w:r>
            <w:r w:rsidR="00F151E8">
              <w:rPr>
                <w:noProof/>
                <w:webHidden/>
              </w:rPr>
              <w:t>22</w:t>
            </w:r>
            <w:r w:rsidR="00F151E8">
              <w:rPr>
                <w:noProof/>
                <w:webHidden/>
              </w:rPr>
              <w:fldChar w:fldCharType="end"/>
            </w:r>
          </w:hyperlink>
        </w:p>
        <w:p w:rsidR="00F151E8" w:rsidRDefault="00C93BF9">
          <w:pPr>
            <w:pStyle w:val="TOC3"/>
            <w:tabs>
              <w:tab w:val="right" w:leader="dot" w:pos="9350"/>
            </w:tabs>
            <w:rPr>
              <w:noProof/>
            </w:rPr>
          </w:pPr>
          <w:hyperlink w:anchor="_Toc310887933" w:history="1">
            <w:r w:rsidR="00F151E8" w:rsidRPr="002F49BA">
              <w:rPr>
                <w:rStyle w:val="Hyperlink"/>
                <w:noProof/>
              </w:rPr>
              <w:t>The Narthex</w:t>
            </w:r>
            <w:r w:rsidR="00F151E8">
              <w:rPr>
                <w:noProof/>
                <w:webHidden/>
              </w:rPr>
              <w:tab/>
            </w:r>
            <w:r w:rsidR="00F151E8">
              <w:rPr>
                <w:noProof/>
                <w:webHidden/>
              </w:rPr>
              <w:fldChar w:fldCharType="begin"/>
            </w:r>
            <w:r w:rsidR="00F151E8">
              <w:rPr>
                <w:noProof/>
                <w:webHidden/>
              </w:rPr>
              <w:instrText xml:space="preserve"> PAGEREF _Toc310887933 \h </w:instrText>
            </w:r>
            <w:r w:rsidR="00F151E8">
              <w:rPr>
                <w:noProof/>
                <w:webHidden/>
              </w:rPr>
            </w:r>
            <w:r w:rsidR="00F151E8">
              <w:rPr>
                <w:noProof/>
                <w:webHidden/>
              </w:rPr>
              <w:fldChar w:fldCharType="separate"/>
            </w:r>
            <w:r w:rsidR="00F151E8">
              <w:rPr>
                <w:noProof/>
                <w:webHidden/>
              </w:rPr>
              <w:t>23</w:t>
            </w:r>
            <w:r w:rsidR="00F151E8">
              <w:rPr>
                <w:noProof/>
                <w:webHidden/>
              </w:rPr>
              <w:fldChar w:fldCharType="end"/>
            </w:r>
          </w:hyperlink>
        </w:p>
        <w:p w:rsidR="00F151E8" w:rsidRDefault="00C93BF9">
          <w:pPr>
            <w:pStyle w:val="TOC3"/>
            <w:tabs>
              <w:tab w:val="right" w:leader="dot" w:pos="9350"/>
            </w:tabs>
            <w:rPr>
              <w:noProof/>
            </w:rPr>
          </w:pPr>
          <w:hyperlink w:anchor="_Toc310887934" w:history="1">
            <w:r w:rsidR="00F151E8" w:rsidRPr="002F49BA">
              <w:rPr>
                <w:rStyle w:val="Hyperlink"/>
                <w:noProof/>
              </w:rPr>
              <w:t>The Ruined Cloister</w:t>
            </w:r>
            <w:r w:rsidR="00F151E8">
              <w:rPr>
                <w:noProof/>
                <w:webHidden/>
              </w:rPr>
              <w:tab/>
            </w:r>
            <w:r w:rsidR="00F151E8">
              <w:rPr>
                <w:noProof/>
                <w:webHidden/>
              </w:rPr>
              <w:fldChar w:fldCharType="begin"/>
            </w:r>
            <w:r w:rsidR="00F151E8">
              <w:rPr>
                <w:noProof/>
                <w:webHidden/>
              </w:rPr>
              <w:instrText xml:space="preserve"> PAGEREF _Toc310887934 \h </w:instrText>
            </w:r>
            <w:r w:rsidR="00F151E8">
              <w:rPr>
                <w:noProof/>
                <w:webHidden/>
              </w:rPr>
            </w:r>
            <w:r w:rsidR="00F151E8">
              <w:rPr>
                <w:noProof/>
                <w:webHidden/>
              </w:rPr>
              <w:fldChar w:fldCharType="separate"/>
            </w:r>
            <w:r w:rsidR="00F151E8">
              <w:rPr>
                <w:noProof/>
                <w:webHidden/>
              </w:rPr>
              <w:t>24</w:t>
            </w:r>
            <w:r w:rsidR="00F151E8">
              <w:rPr>
                <w:noProof/>
                <w:webHidden/>
              </w:rPr>
              <w:fldChar w:fldCharType="end"/>
            </w:r>
          </w:hyperlink>
        </w:p>
        <w:p w:rsidR="00F151E8" w:rsidRDefault="00C93BF9">
          <w:pPr>
            <w:pStyle w:val="TOC3"/>
            <w:tabs>
              <w:tab w:val="right" w:leader="dot" w:pos="9350"/>
            </w:tabs>
            <w:rPr>
              <w:noProof/>
            </w:rPr>
          </w:pPr>
          <w:hyperlink w:anchor="_Toc310887935" w:history="1">
            <w:r w:rsidR="00F151E8" w:rsidRPr="002F49BA">
              <w:rPr>
                <w:rStyle w:val="Hyperlink"/>
                <w:noProof/>
              </w:rPr>
              <w:t>The Gardens</w:t>
            </w:r>
            <w:r w:rsidR="00F151E8">
              <w:rPr>
                <w:noProof/>
                <w:webHidden/>
              </w:rPr>
              <w:tab/>
            </w:r>
            <w:r w:rsidR="00F151E8">
              <w:rPr>
                <w:noProof/>
                <w:webHidden/>
              </w:rPr>
              <w:fldChar w:fldCharType="begin"/>
            </w:r>
            <w:r w:rsidR="00F151E8">
              <w:rPr>
                <w:noProof/>
                <w:webHidden/>
              </w:rPr>
              <w:instrText xml:space="preserve"> PAGEREF _Toc310887935 \h </w:instrText>
            </w:r>
            <w:r w:rsidR="00F151E8">
              <w:rPr>
                <w:noProof/>
                <w:webHidden/>
              </w:rPr>
            </w:r>
            <w:r w:rsidR="00F151E8">
              <w:rPr>
                <w:noProof/>
                <w:webHidden/>
              </w:rPr>
              <w:fldChar w:fldCharType="separate"/>
            </w:r>
            <w:r w:rsidR="00F151E8">
              <w:rPr>
                <w:noProof/>
                <w:webHidden/>
              </w:rPr>
              <w:t>25</w:t>
            </w:r>
            <w:r w:rsidR="00F151E8">
              <w:rPr>
                <w:noProof/>
                <w:webHidden/>
              </w:rPr>
              <w:fldChar w:fldCharType="end"/>
            </w:r>
          </w:hyperlink>
        </w:p>
        <w:p w:rsidR="00F151E8" w:rsidRDefault="00C93BF9">
          <w:pPr>
            <w:pStyle w:val="TOC3"/>
            <w:tabs>
              <w:tab w:val="right" w:leader="dot" w:pos="9350"/>
            </w:tabs>
            <w:rPr>
              <w:noProof/>
            </w:rPr>
          </w:pPr>
          <w:hyperlink w:anchor="_Toc310887936" w:history="1">
            <w:r w:rsidR="00F151E8" w:rsidRPr="002F49BA">
              <w:rPr>
                <w:rStyle w:val="Hyperlink"/>
                <w:noProof/>
              </w:rPr>
              <w:t>Architectural Elements</w:t>
            </w:r>
            <w:r w:rsidR="00F151E8">
              <w:rPr>
                <w:noProof/>
                <w:webHidden/>
              </w:rPr>
              <w:tab/>
            </w:r>
            <w:r w:rsidR="00F151E8">
              <w:rPr>
                <w:noProof/>
                <w:webHidden/>
              </w:rPr>
              <w:fldChar w:fldCharType="begin"/>
            </w:r>
            <w:r w:rsidR="00F151E8">
              <w:rPr>
                <w:noProof/>
                <w:webHidden/>
              </w:rPr>
              <w:instrText xml:space="preserve"> PAGEREF _Toc310887936 \h </w:instrText>
            </w:r>
            <w:r w:rsidR="00F151E8">
              <w:rPr>
                <w:noProof/>
                <w:webHidden/>
              </w:rPr>
            </w:r>
            <w:r w:rsidR="00F151E8">
              <w:rPr>
                <w:noProof/>
                <w:webHidden/>
              </w:rPr>
              <w:fldChar w:fldCharType="separate"/>
            </w:r>
            <w:r w:rsidR="00F151E8">
              <w:rPr>
                <w:noProof/>
                <w:webHidden/>
              </w:rPr>
              <w:t>26</w:t>
            </w:r>
            <w:r w:rsidR="00F151E8">
              <w:rPr>
                <w:noProof/>
                <w:webHidden/>
              </w:rPr>
              <w:fldChar w:fldCharType="end"/>
            </w:r>
          </w:hyperlink>
        </w:p>
        <w:p w:rsidR="00F151E8" w:rsidRDefault="00C93BF9">
          <w:pPr>
            <w:pStyle w:val="TOC2"/>
            <w:tabs>
              <w:tab w:val="right" w:leader="dot" w:pos="9350"/>
            </w:tabs>
            <w:rPr>
              <w:noProof/>
            </w:rPr>
          </w:pPr>
          <w:hyperlink w:anchor="_Toc310887937" w:history="1">
            <w:r w:rsidR="00F151E8" w:rsidRPr="002F49BA">
              <w:rPr>
                <w:rStyle w:val="Hyperlink"/>
                <w:noProof/>
              </w:rPr>
              <w:t>Key Objects</w:t>
            </w:r>
            <w:r w:rsidR="00F151E8">
              <w:rPr>
                <w:noProof/>
                <w:webHidden/>
              </w:rPr>
              <w:tab/>
            </w:r>
            <w:r w:rsidR="00F151E8">
              <w:rPr>
                <w:noProof/>
                <w:webHidden/>
              </w:rPr>
              <w:fldChar w:fldCharType="begin"/>
            </w:r>
            <w:r w:rsidR="00F151E8">
              <w:rPr>
                <w:noProof/>
                <w:webHidden/>
              </w:rPr>
              <w:instrText xml:space="preserve"> PAGEREF _Toc310887937 \h </w:instrText>
            </w:r>
            <w:r w:rsidR="00F151E8">
              <w:rPr>
                <w:noProof/>
                <w:webHidden/>
              </w:rPr>
            </w:r>
            <w:r w:rsidR="00F151E8">
              <w:rPr>
                <w:noProof/>
                <w:webHidden/>
              </w:rPr>
              <w:fldChar w:fldCharType="separate"/>
            </w:r>
            <w:r w:rsidR="00F151E8">
              <w:rPr>
                <w:noProof/>
                <w:webHidden/>
              </w:rPr>
              <w:t>27</w:t>
            </w:r>
            <w:r w:rsidR="00F151E8">
              <w:rPr>
                <w:noProof/>
                <w:webHidden/>
              </w:rPr>
              <w:fldChar w:fldCharType="end"/>
            </w:r>
          </w:hyperlink>
        </w:p>
        <w:p w:rsidR="00F151E8" w:rsidRDefault="00C93BF9">
          <w:pPr>
            <w:pStyle w:val="TOC3"/>
            <w:tabs>
              <w:tab w:val="right" w:leader="dot" w:pos="9350"/>
            </w:tabs>
            <w:rPr>
              <w:noProof/>
            </w:rPr>
          </w:pPr>
          <w:hyperlink w:anchor="_Toc310887938" w:history="1">
            <w:r w:rsidR="00F151E8" w:rsidRPr="002F49BA">
              <w:rPr>
                <w:rStyle w:val="Hyperlink"/>
                <w:noProof/>
              </w:rPr>
              <w:t>Objectives</w:t>
            </w:r>
            <w:r w:rsidR="00F151E8">
              <w:rPr>
                <w:noProof/>
                <w:webHidden/>
              </w:rPr>
              <w:tab/>
            </w:r>
            <w:r w:rsidR="00F151E8">
              <w:rPr>
                <w:noProof/>
                <w:webHidden/>
              </w:rPr>
              <w:fldChar w:fldCharType="begin"/>
            </w:r>
            <w:r w:rsidR="00F151E8">
              <w:rPr>
                <w:noProof/>
                <w:webHidden/>
              </w:rPr>
              <w:instrText xml:space="preserve"> PAGEREF _Toc310887938 \h </w:instrText>
            </w:r>
            <w:r w:rsidR="00F151E8">
              <w:rPr>
                <w:noProof/>
                <w:webHidden/>
              </w:rPr>
            </w:r>
            <w:r w:rsidR="00F151E8">
              <w:rPr>
                <w:noProof/>
                <w:webHidden/>
              </w:rPr>
              <w:fldChar w:fldCharType="separate"/>
            </w:r>
            <w:r w:rsidR="00F151E8">
              <w:rPr>
                <w:noProof/>
                <w:webHidden/>
              </w:rPr>
              <w:t>27</w:t>
            </w:r>
            <w:r w:rsidR="00F151E8">
              <w:rPr>
                <w:noProof/>
                <w:webHidden/>
              </w:rPr>
              <w:fldChar w:fldCharType="end"/>
            </w:r>
          </w:hyperlink>
        </w:p>
        <w:p w:rsidR="00F151E8" w:rsidRDefault="00C93BF9">
          <w:pPr>
            <w:pStyle w:val="TOC3"/>
            <w:tabs>
              <w:tab w:val="right" w:leader="dot" w:pos="9350"/>
            </w:tabs>
            <w:rPr>
              <w:noProof/>
            </w:rPr>
          </w:pPr>
          <w:hyperlink w:anchor="_Toc310887939" w:history="1">
            <w:r w:rsidR="00F151E8" w:rsidRPr="002F49BA">
              <w:rPr>
                <w:rStyle w:val="Hyperlink"/>
                <w:noProof/>
              </w:rPr>
              <w:t>Tools</w:t>
            </w:r>
            <w:r w:rsidR="00F151E8">
              <w:rPr>
                <w:noProof/>
                <w:webHidden/>
              </w:rPr>
              <w:tab/>
            </w:r>
            <w:r w:rsidR="00F151E8">
              <w:rPr>
                <w:noProof/>
                <w:webHidden/>
              </w:rPr>
              <w:fldChar w:fldCharType="begin"/>
            </w:r>
            <w:r w:rsidR="00F151E8">
              <w:rPr>
                <w:noProof/>
                <w:webHidden/>
              </w:rPr>
              <w:instrText xml:space="preserve"> PAGEREF _Toc310887939 \h </w:instrText>
            </w:r>
            <w:r w:rsidR="00F151E8">
              <w:rPr>
                <w:noProof/>
                <w:webHidden/>
              </w:rPr>
            </w:r>
            <w:r w:rsidR="00F151E8">
              <w:rPr>
                <w:noProof/>
                <w:webHidden/>
              </w:rPr>
              <w:fldChar w:fldCharType="separate"/>
            </w:r>
            <w:r w:rsidR="00F151E8">
              <w:rPr>
                <w:noProof/>
                <w:webHidden/>
              </w:rPr>
              <w:t>29</w:t>
            </w:r>
            <w:r w:rsidR="00F151E8">
              <w:rPr>
                <w:noProof/>
                <w:webHidden/>
              </w:rPr>
              <w:fldChar w:fldCharType="end"/>
            </w:r>
          </w:hyperlink>
        </w:p>
        <w:p w:rsidR="00F151E8" w:rsidRDefault="00C93BF9">
          <w:pPr>
            <w:pStyle w:val="TOC3"/>
            <w:tabs>
              <w:tab w:val="right" w:leader="dot" w:pos="9350"/>
            </w:tabs>
            <w:rPr>
              <w:noProof/>
            </w:rPr>
          </w:pPr>
          <w:hyperlink w:anchor="_Toc310887940" w:history="1">
            <w:r w:rsidR="00F151E8" w:rsidRPr="002F49BA">
              <w:rPr>
                <w:rStyle w:val="Hyperlink"/>
                <w:noProof/>
              </w:rPr>
              <w:t>Hazards</w:t>
            </w:r>
            <w:r w:rsidR="00F151E8">
              <w:rPr>
                <w:noProof/>
                <w:webHidden/>
              </w:rPr>
              <w:tab/>
            </w:r>
            <w:r w:rsidR="00F151E8">
              <w:rPr>
                <w:noProof/>
                <w:webHidden/>
              </w:rPr>
              <w:fldChar w:fldCharType="begin"/>
            </w:r>
            <w:r w:rsidR="00F151E8">
              <w:rPr>
                <w:noProof/>
                <w:webHidden/>
              </w:rPr>
              <w:instrText xml:space="preserve"> PAGEREF _Toc310887940 \h </w:instrText>
            </w:r>
            <w:r w:rsidR="00F151E8">
              <w:rPr>
                <w:noProof/>
                <w:webHidden/>
              </w:rPr>
            </w:r>
            <w:r w:rsidR="00F151E8">
              <w:rPr>
                <w:noProof/>
                <w:webHidden/>
              </w:rPr>
              <w:fldChar w:fldCharType="separate"/>
            </w:r>
            <w:r w:rsidR="00F151E8">
              <w:rPr>
                <w:noProof/>
                <w:webHidden/>
              </w:rPr>
              <w:t>33</w:t>
            </w:r>
            <w:r w:rsidR="00F151E8">
              <w:rPr>
                <w:noProof/>
                <w:webHidden/>
              </w:rPr>
              <w:fldChar w:fldCharType="end"/>
            </w:r>
          </w:hyperlink>
        </w:p>
        <w:p w:rsidR="00F151E8" w:rsidRDefault="00C93BF9">
          <w:pPr>
            <w:pStyle w:val="TOC3"/>
            <w:tabs>
              <w:tab w:val="right" w:leader="dot" w:pos="9350"/>
            </w:tabs>
            <w:rPr>
              <w:noProof/>
            </w:rPr>
          </w:pPr>
          <w:hyperlink w:anchor="_Toc310887941" w:history="1">
            <w:r w:rsidR="00F151E8" w:rsidRPr="002F49BA">
              <w:rPr>
                <w:rStyle w:val="Hyperlink"/>
                <w:noProof/>
              </w:rPr>
              <w:t>Physics Platforms</w:t>
            </w:r>
            <w:r w:rsidR="00F151E8">
              <w:rPr>
                <w:noProof/>
                <w:webHidden/>
              </w:rPr>
              <w:tab/>
            </w:r>
            <w:r w:rsidR="00F151E8">
              <w:rPr>
                <w:noProof/>
                <w:webHidden/>
              </w:rPr>
              <w:fldChar w:fldCharType="begin"/>
            </w:r>
            <w:r w:rsidR="00F151E8">
              <w:rPr>
                <w:noProof/>
                <w:webHidden/>
              </w:rPr>
              <w:instrText xml:space="preserve"> PAGEREF _Toc310887941 \h </w:instrText>
            </w:r>
            <w:r w:rsidR="00F151E8">
              <w:rPr>
                <w:noProof/>
                <w:webHidden/>
              </w:rPr>
            </w:r>
            <w:r w:rsidR="00F151E8">
              <w:rPr>
                <w:noProof/>
                <w:webHidden/>
              </w:rPr>
              <w:fldChar w:fldCharType="separate"/>
            </w:r>
            <w:r w:rsidR="00F151E8">
              <w:rPr>
                <w:noProof/>
                <w:webHidden/>
              </w:rPr>
              <w:t>35</w:t>
            </w:r>
            <w:r w:rsidR="00F151E8">
              <w:rPr>
                <w:noProof/>
                <w:webHidden/>
              </w:rPr>
              <w:fldChar w:fldCharType="end"/>
            </w:r>
          </w:hyperlink>
        </w:p>
        <w:p w:rsidR="00F151E8" w:rsidRDefault="00C93BF9">
          <w:pPr>
            <w:pStyle w:val="TOC3"/>
            <w:tabs>
              <w:tab w:val="right" w:leader="dot" w:pos="9350"/>
            </w:tabs>
            <w:rPr>
              <w:noProof/>
            </w:rPr>
          </w:pPr>
          <w:hyperlink w:anchor="_Toc310887942" w:history="1">
            <w:r w:rsidR="00F151E8" w:rsidRPr="002F49BA">
              <w:rPr>
                <w:rStyle w:val="Hyperlink"/>
                <w:noProof/>
              </w:rPr>
              <w:t>Miscellaneous</w:t>
            </w:r>
            <w:r w:rsidR="00F151E8">
              <w:rPr>
                <w:noProof/>
                <w:webHidden/>
              </w:rPr>
              <w:tab/>
            </w:r>
            <w:r w:rsidR="00F151E8">
              <w:rPr>
                <w:noProof/>
                <w:webHidden/>
              </w:rPr>
              <w:fldChar w:fldCharType="begin"/>
            </w:r>
            <w:r w:rsidR="00F151E8">
              <w:rPr>
                <w:noProof/>
                <w:webHidden/>
              </w:rPr>
              <w:instrText xml:space="preserve"> PAGEREF _Toc310887942 \h </w:instrText>
            </w:r>
            <w:r w:rsidR="00F151E8">
              <w:rPr>
                <w:noProof/>
                <w:webHidden/>
              </w:rPr>
            </w:r>
            <w:r w:rsidR="00F151E8">
              <w:rPr>
                <w:noProof/>
                <w:webHidden/>
              </w:rPr>
              <w:fldChar w:fldCharType="separate"/>
            </w:r>
            <w:r w:rsidR="00F151E8">
              <w:rPr>
                <w:noProof/>
                <w:webHidden/>
              </w:rPr>
              <w:t>36</w:t>
            </w:r>
            <w:r w:rsidR="00F151E8">
              <w:rPr>
                <w:noProof/>
                <w:webHidden/>
              </w:rPr>
              <w:fldChar w:fldCharType="end"/>
            </w:r>
          </w:hyperlink>
        </w:p>
        <w:p w:rsidR="00F151E8" w:rsidRDefault="00C93BF9">
          <w:pPr>
            <w:pStyle w:val="TOC2"/>
            <w:tabs>
              <w:tab w:val="right" w:leader="dot" w:pos="9350"/>
            </w:tabs>
            <w:rPr>
              <w:noProof/>
            </w:rPr>
          </w:pPr>
          <w:hyperlink w:anchor="_Toc310887943" w:history="1">
            <w:r w:rsidR="00F151E8" w:rsidRPr="002F49BA">
              <w:rPr>
                <w:rStyle w:val="Hyperlink"/>
                <w:noProof/>
              </w:rPr>
              <w:t>Font</w:t>
            </w:r>
            <w:r w:rsidR="00F151E8">
              <w:rPr>
                <w:noProof/>
                <w:webHidden/>
              </w:rPr>
              <w:tab/>
            </w:r>
            <w:r w:rsidR="00F151E8">
              <w:rPr>
                <w:noProof/>
                <w:webHidden/>
              </w:rPr>
              <w:fldChar w:fldCharType="begin"/>
            </w:r>
            <w:r w:rsidR="00F151E8">
              <w:rPr>
                <w:noProof/>
                <w:webHidden/>
              </w:rPr>
              <w:instrText xml:space="preserve"> PAGEREF _Toc310887943 \h </w:instrText>
            </w:r>
            <w:r w:rsidR="00F151E8">
              <w:rPr>
                <w:noProof/>
                <w:webHidden/>
              </w:rPr>
            </w:r>
            <w:r w:rsidR="00F151E8">
              <w:rPr>
                <w:noProof/>
                <w:webHidden/>
              </w:rPr>
              <w:fldChar w:fldCharType="separate"/>
            </w:r>
            <w:r w:rsidR="00F151E8">
              <w:rPr>
                <w:noProof/>
                <w:webHidden/>
              </w:rPr>
              <w:t>37</w:t>
            </w:r>
            <w:r w:rsidR="00F151E8">
              <w:rPr>
                <w:noProof/>
                <w:webHidden/>
              </w:rPr>
              <w:fldChar w:fldCharType="end"/>
            </w:r>
          </w:hyperlink>
        </w:p>
        <w:p w:rsidR="00F151E8" w:rsidRDefault="00C93BF9">
          <w:pPr>
            <w:pStyle w:val="TOC3"/>
            <w:tabs>
              <w:tab w:val="right" w:leader="dot" w:pos="9350"/>
            </w:tabs>
            <w:rPr>
              <w:noProof/>
            </w:rPr>
          </w:pPr>
          <w:hyperlink w:anchor="_Toc310887944" w:history="1">
            <w:r w:rsidR="00F151E8" w:rsidRPr="002F49BA">
              <w:rPr>
                <w:rStyle w:val="Hyperlink"/>
                <w:noProof/>
              </w:rPr>
              <w:t>Microsoft Uighur</w:t>
            </w:r>
            <w:r w:rsidR="00F151E8">
              <w:rPr>
                <w:noProof/>
                <w:webHidden/>
              </w:rPr>
              <w:tab/>
            </w:r>
            <w:r w:rsidR="00F151E8">
              <w:rPr>
                <w:noProof/>
                <w:webHidden/>
              </w:rPr>
              <w:fldChar w:fldCharType="begin"/>
            </w:r>
            <w:r w:rsidR="00F151E8">
              <w:rPr>
                <w:noProof/>
                <w:webHidden/>
              </w:rPr>
              <w:instrText xml:space="preserve"> PAGEREF _Toc310887944 \h </w:instrText>
            </w:r>
            <w:r w:rsidR="00F151E8">
              <w:rPr>
                <w:noProof/>
                <w:webHidden/>
              </w:rPr>
            </w:r>
            <w:r w:rsidR="00F151E8">
              <w:rPr>
                <w:noProof/>
                <w:webHidden/>
              </w:rPr>
              <w:fldChar w:fldCharType="separate"/>
            </w:r>
            <w:r w:rsidR="00F151E8">
              <w:rPr>
                <w:noProof/>
                <w:webHidden/>
              </w:rPr>
              <w:t>37</w:t>
            </w:r>
            <w:r w:rsidR="00F151E8">
              <w:rPr>
                <w:noProof/>
                <w:webHidden/>
              </w:rPr>
              <w:fldChar w:fldCharType="end"/>
            </w:r>
          </w:hyperlink>
        </w:p>
        <w:p w:rsidR="00F151E8" w:rsidRDefault="00C93BF9">
          <w:pPr>
            <w:pStyle w:val="TOC1"/>
            <w:tabs>
              <w:tab w:val="right" w:leader="dot" w:pos="9350"/>
            </w:tabs>
            <w:rPr>
              <w:noProof/>
            </w:rPr>
          </w:pPr>
          <w:hyperlink w:anchor="_Toc310887945" w:history="1">
            <w:r w:rsidR="00F151E8" w:rsidRPr="002F49BA">
              <w:rPr>
                <w:rStyle w:val="Hyperlink"/>
                <w:noProof/>
              </w:rPr>
              <w:t>Technical Overview</w:t>
            </w:r>
            <w:r w:rsidR="00F151E8">
              <w:rPr>
                <w:noProof/>
                <w:webHidden/>
              </w:rPr>
              <w:tab/>
            </w:r>
            <w:r w:rsidR="00F151E8">
              <w:rPr>
                <w:noProof/>
                <w:webHidden/>
              </w:rPr>
              <w:fldChar w:fldCharType="begin"/>
            </w:r>
            <w:r w:rsidR="00F151E8">
              <w:rPr>
                <w:noProof/>
                <w:webHidden/>
              </w:rPr>
              <w:instrText xml:space="preserve"> PAGEREF _Toc310887945 \h </w:instrText>
            </w:r>
            <w:r w:rsidR="00F151E8">
              <w:rPr>
                <w:noProof/>
                <w:webHidden/>
              </w:rPr>
            </w:r>
            <w:r w:rsidR="00F151E8">
              <w:rPr>
                <w:noProof/>
                <w:webHidden/>
              </w:rPr>
              <w:fldChar w:fldCharType="separate"/>
            </w:r>
            <w:r w:rsidR="00F151E8">
              <w:rPr>
                <w:noProof/>
                <w:webHidden/>
              </w:rPr>
              <w:t>38</w:t>
            </w:r>
            <w:r w:rsidR="00F151E8">
              <w:rPr>
                <w:noProof/>
                <w:webHidden/>
              </w:rPr>
              <w:fldChar w:fldCharType="end"/>
            </w:r>
          </w:hyperlink>
        </w:p>
        <w:p w:rsidR="00F151E8" w:rsidRDefault="00C93BF9">
          <w:pPr>
            <w:pStyle w:val="TOC2"/>
            <w:tabs>
              <w:tab w:val="right" w:leader="dot" w:pos="9350"/>
            </w:tabs>
            <w:rPr>
              <w:noProof/>
            </w:rPr>
          </w:pPr>
          <w:hyperlink w:anchor="_Toc310887946" w:history="1">
            <w:r w:rsidR="00F151E8" w:rsidRPr="002F49BA">
              <w:rPr>
                <w:rStyle w:val="Hyperlink"/>
                <w:noProof/>
              </w:rPr>
              <w:t>Pipeline</w:t>
            </w:r>
            <w:r w:rsidR="00F151E8">
              <w:rPr>
                <w:noProof/>
                <w:webHidden/>
              </w:rPr>
              <w:tab/>
            </w:r>
            <w:r w:rsidR="00F151E8">
              <w:rPr>
                <w:noProof/>
                <w:webHidden/>
              </w:rPr>
              <w:fldChar w:fldCharType="begin"/>
            </w:r>
            <w:r w:rsidR="00F151E8">
              <w:rPr>
                <w:noProof/>
                <w:webHidden/>
              </w:rPr>
              <w:instrText xml:space="preserve"> PAGEREF _Toc310887946 \h </w:instrText>
            </w:r>
            <w:r w:rsidR="00F151E8">
              <w:rPr>
                <w:noProof/>
                <w:webHidden/>
              </w:rPr>
            </w:r>
            <w:r w:rsidR="00F151E8">
              <w:rPr>
                <w:noProof/>
                <w:webHidden/>
              </w:rPr>
              <w:fldChar w:fldCharType="separate"/>
            </w:r>
            <w:r w:rsidR="00F151E8">
              <w:rPr>
                <w:noProof/>
                <w:webHidden/>
              </w:rPr>
              <w:t>38</w:t>
            </w:r>
            <w:r w:rsidR="00F151E8">
              <w:rPr>
                <w:noProof/>
                <w:webHidden/>
              </w:rPr>
              <w:fldChar w:fldCharType="end"/>
            </w:r>
          </w:hyperlink>
        </w:p>
        <w:p w:rsidR="00F151E8" w:rsidRDefault="00C93BF9">
          <w:pPr>
            <w:pStyle w:val="TOC2"/>
            <w:tabs>
              <w:tab w:val="right" w:leader="dot" w:pos="9350"/>
            </w:tabs>
            <w:rPr>
              <w:noProof/>
            </w:rPr>
          </w:pPr>
          <w:hyperlink w:anchor="_Toc310887947" w:history="1">
            <w:r w:rsidR="00F151E8" w:rsidRPr="002F49BA">
              <w:rPr>
                <w:rStyle w:val="Hyperlink"/>
                <w:noProof/>
              </w:rPr>
              <w:t>Software</w:t>
            </w:r>
            <w:r w:rsidR="00F151E8">
              <w:rPr>
                <w:noProof/>
                <w:webHidden/>
              </w:rPr>
              <w:tab/>
            </w:r>
            <w:r w:rsidR="00F151E8">
              <w:rPr>
                <w:noProof/>
                <w:webHidden/>
              </w:rPr>
              <w:fldChar w:fldCharType="begin"/>
            </w:r>
            <w:r w:rsidR="00F151E8">
              <w:rPr>
                <w:noProof/>
                <w:webHidden/>
              </w:rPr>
              <w:instrText xml:space="preserve"> PAGEREF _Toc310887947 \h </w:instrText>
            </w:r>
            <w:r w:rsidR="00F151E8">
              <w:rPr>
                <w:noProof/>
                <w:webHidden/>
              </w:rPr>
            </w:r>
            <w:r w:rsidR="00F151E8">
              <w:rPr>
                <w:noProof/>
                <w:webHidden/>
              </w:rPr>
              <w:fldChar w:fldCharType="separate"/>
            </w:r>
            <w:r w:rsidR="00F151E8">
              <w:rPr>
                <w:noProof/>
                <w:webHidden/>
              </w:rPr>
              <w:t>39</w:t>
            </w:r>
            <w:r w:rsidR="00F151E8">
              <w:rPr>
                <w:noProof/>
                <w:webHidden/>
              </w:rPr>
              <w:fldChar w:fldCharType="end"/>
            </w:r>
          </w:hyperlink>
        </w:p>
        <w:p w:rsidR="00F151E8" w:rsidRDefault="00C93BF9">
          <w:pPr>
            <w:pStyle w:val="TOC2"/>
            <w:tabs>
              <w:tab w:val="right" w:leader="dot" w:pos="9350"/>
            </w:tabs>
            <w:rPr>
              <w:noProof/>
            </w:rPr>
          </w:pPr>
          <w:hyperlink w:anchor="_Toc310887948" w:history="1">
            <w:r w:rsidR="00F151E8" w:rsidRPr="002F49BA">
              <w:rPr>
                <w:rStyle w:val="Hyperlink"/>
                <w:noProof/>
              </w:rPr>
              <w:t>Asset Importing for UDK</w:t>
            </w:r>
            <w:r w:rsidR="00F151E8">
              <w:rPr>
                <w:noProof/>
                <w:webHidden/>
              </w:rPr>
              <w:tab/>
            </w:r>
            <w:r w:rsidR="00F151E8">
              <w:rPr>
                <w:noProof/>
                <w:webHidden/>
              </w:rPr>
              <w:fldChar w:fldCharType="begin"/>
            </w:r>
            <w:r w:rsidR="00F151E8">
              <w:rPr>
                <w:noProof/>
                <w:webHidden/>
              </w:rPr>
              <w:instrText xml:space="preserve"> PAGEREF _Toc310887948 \h </w:instrText>
            </w:r>
            <w:r w:rsidR="00F151E8">
              <w:rPr>
                <w:noProof/>
                <w:webHidden/>
              </w:rPr>
            </w:r>
            <w:r w:rsidR="00F151E8">
              <w:rPr>
                <w:noProof/>
                <w:webHidden/>
              </w:rPr>
              <w:fldChar w:fldCharType="separate"/>
            </w:r>
            <w:r w:rsidR="00F151E8">
              <w:rPr>
                <w:noProof/>
                <w:webHidden/>
              </w:rPr>
              <w:t>39</w:t>
            </w:r>
            <w:r w:rsidR="00F151E8">
              <w:rPr>
                <w:noProof/>
                <w:webHidden/>
              </w:rPr>
              <w:fldChar w:fldCharType="end"/>
            </w:r>
          </w:hyperlink>
        </w:p>
        <w:p w:rsidR="00F151E8" w:rsidRDefault="00C93BF9">
          <w:pPr>
            <w:pStyle w:val="TOC3"/>
            <w:tabs>
              <w:tab w:val="right" w:leader="dot" w:pos="9350"/>
            </w:tabs>
            <w:rPr>
              <w:noProof/>
            </w:rPr>
          </w:pPr>
          <w:hyperlink w:anchor="_Toc310887949" w:history="1">
            <w:r w:rsidR="00F151E8" w:rsidRPr="002F49BA">
              <w:rPr>
                <w:rStyle w:val="Hyperlink"/>
                <w:noProof/>
              </w:rPr>
              <w:t>Naming Convention</w:t>
            </w:r>
            <w:r w:rsidR="00F151E8">
              <w:rPr>
                <w:noProof/>
                <w:webHidden/>
              </w:rPr>
              <w:tab/>
            </w:r>
            <w:r w:rsidR="00F151E8">
              <w:rPr>
                <w:noProof/>
                <w:webHidden/>
              </w:rPr>
              <w:fldChar w:fldCharType="begin"/>
            </w:r>
            <w:r w:rsidR="00F151E8">
              <w:rPr>
                <w:noProof/>
                <w:webHidden/>
              </w:rPr>
              <w:instrText xml:space="preserve"> PAGEREF _Toc310887949 \h </w:instrText>
            </w:r>
            <w:r w:rsidR="00F151E8">
              <w:rPr>
                <w:noProof/>
                <w:webHidden/>
              </w:rPr>
            </w:r>
            <w:r w:rsidR="00F151E8">
              <w:rPr>
                <w:noProof/>
                <w:webHidden/>
              </w:rPr>
              <w:fldChar w:fldCharType="separate"/>
            </w:r>
            <w:r w:rsidR="00F151E8">
              <w:rPr>
                <w:noProof/>
                <w:webHidden/>
              </w:rPr>
              <w:t>39</w:t>
            </w:r>
            <w:r w:rsidR="00F151E8">
              <w:rPr>
                <w:noProof/>
                <w:webHidden/>
              </w:rPr>
              <w:fldChar w:fldCharType="end"/>
            </w:r>
          </w:hyperlink>
        </w:p>
        <w:p w:rsidR="00F151E8" w:rsidRDefault="00C93BF9">
          <w:pPr>
            <w:pStyle w:val="TOC2"/>
            <w:tabs>
              <w:tab w:val="right" w:leader="dot" w:pos="9350"/>
            </w:tabs>
            <w:rPr>
              <w:noProof/>
            </w:rPr>
          </w:pPr>
          <w:hyperlink w:anchor="_Toc310887950" w:history="1">
            <w:r w:rsidR="00F151E8" w:rsidRPr="002F49BA">
              <w:rPr>
                <w:rStyle w:val="Hyperlink"/>
                <w:noProof/>
              </w:rPr>
              <w:t>Modeling Constraints</w:t>
            </w:r>
            <w:r w:rsidR="00F151E8">
              <w:rPr>
                <w:noProof/>
                <w:webHidden/>
              </w:rPr>
              <w:tab/>
            </w:r>
            <w:r w:rsidR="00F151E8">
              <w:rPr>
                <w:noProof/>
                <w:webHidden/>
              </w:rPr>
              <w:fldChar w:fldCharType="begin"/>
            </w:r>
            <w:r w:rsidR="00F151E8">
              <w:rPr>
                <w:noProof/>
                <w:webHidden/>
              </w:rPr>
              <w:instrText xml:space="preserve"> PAGEREF _Toc310887950 \h </w:instrText>
            </w:r>
            <w:r w:rsidR="00F151E8">
              <w:rPr>
                <w:noProof/>
                <w:webHidden/>
              </w:rPr>
            </w:r>
            <w:r w:rsidR="00F151E8">
              <w:rPr>
                <w:noProof/>
                <w:webHidden/>
              </w:rPr>
              <w:fldChar w:fldCharType="separate"/>
            </w:r>
            <w:r w:rsidR="00F151E8">
              <w:rPr>
                <w:noProof/>
                <w:webHidden/>
              </w:rPr>
              <w:t>40</w:t>
            </w:r>
            <w:r w:rsidR="00F151E8">
              <w:rPr>
                <w:noProof/>
                <w:webHidden/>
              </w:rPr>
              <w:fldChar w:fldCharType="end"/>
            </w:r>
          </w:hyperlink>
        </w:p>
        <w:p w:rsidR="00F151E8" w:rsidRDefault="00C93BF9">
          <w:pPr>
            <w:pStyle w:val="TOC3"/>
            <w:tabs>
              <w:tab w:val="right" w:leader="dot" w:pos="9350"/>
            </w:tabs>
            <w:rPr>
              <w:noProof/>
            </w:rPr>
          </w:pPr>
          <w:hyperlink w:anchor="_Toc310887951" w:history="1">
            <w:r w:rsidR="00F151E8" w:rsidRPr="002F49BA">
              <w:rPr>
                <w:rStyle w:val="Hyperlink"/>
                <w:noProof/>
              </w:rPr>
              <w:t>Polygon Limits</w:t>
            </w:r>
            <w:r w:rsidR="00F151E8">
              <w:rPr>
                <w:noProof/>
                <w:webHidden/>
              </w:rPr>
              <w:tab/>
            </w:r>
            <w:r w:rsidR="00F151E8">
              <w:rPr>
                <w:noProof/>
                <w:webHidden/>
              </w:rPr>
              <w:fldChar w:fldCharType="begin"/>
            </w:r>
            <w:r w:rsidR="00F151E8">
              <w:rPr>
                <w:noProof/>
                <w:webHidden/>
              </w:rPr>
              <w:instrText xml:space="preserve"> PAGEREF _Toc310887951 \h </w:instrText>
            </w:r>
            <w:r w:rsidR="00F151E8">
              <w:rPr>
                <w:noProof/>
                <w:webHidden/>
              </w:rPr>
            </w:r>
            <w:r w:rsidR="00F151E8">
              <w:rPr>
                <w:noProof/>
                <w:webHidden/>
              </w:rPr>
              <w:fldChar w:fldCharType="separate"/>
            </w:r>
            <w:r w:rsidR="00F151E8">
              <w:rPr>
                <w:noProof/>
                <w:webHidden/>
              </w:rPr>
              <w:t>40</w:t>
            </w:r>
            <w:r w:rsidR="00F151E8">
              <w:rPr>
                <w:noProof/>
                <w:webHidden/>
              </w:rPr>
              <w:fldChar w:fldCharType="end"/>
            </w:r>
          </w:hyperlink>
        </w:p>
        <w:p w:rsidR="00F151E8" w:rsidRDefault="00C93BF9">
          <w:pPr>
            <w:pStyle w:val="TOC3"/>
            <w:tabs>
              <w:tab w:val="right" w:leader="dot" w:pos="9350"/>
            </w:tabs>
            <w:rPr>
              <w:noProof/>
            </w:rPr>
          </w:pPr>
          <w:hyperlink w:anchor="_Toc310887952" w:history="1">
            <w:r w:rsidR="00F151E8" w:rsidRPr="002F49BA">
              <w:rPr>
                <w:rStyle w:val="Hyperlink"/>
                <w:noProof/>
              </w:rPr>
              <w:t>Proportion/Scale</w:t>
            </w:r>
            <w:r w:rsidR="00F151E8">
              <w:rPr>
                <w:noProof/>
                <w:webHidden/>
              </w:rPr>
              <w:tab/>
            </w:r>
            <w:r w:rsidR="00F151E8">
              <w:rPr>
                <w:noProof/>
                <w:webHidden/>
              </w:rPr>
              <w:fldChar w:fldCharType="begin"/>
            </w:r>
            <w:r w:rsidR="00F151E8">
              <w:rPr>
                <w:noProof/>
                <w:webHidden/>
              </w:rPr>
              <w:instrText xml:space="preserve"> PAGEREF _Toc310887952 \h </w:instrText>
            </w:r>
            <w:r w:rsidR="00F151E8">
              <w:rPr>
                <w:noProof/>
                <w:webHidden/>
              </w:rPr>
            </w:r>
            <w:r w:rsidR="00F151E8">
              <w:rPr>
                <w:noProof/>
                <w:webHidden/>
              </w:rPr>
              <w:fldChar w:fldCharType="separate"/>
            </w:r>
            <w:r w:rsidR="00F151E8">
              <w:rPr>
                <w:noProof/>
                <w:webHidden/>
              </w:rPr>
              <w:t>41</w:t>
            </w:r>
            <w:r w:rsidR="00F151E8">
              <w:rPr>
                <w:noProof/>
                <w:webHidden/>
              </w:rPr>
              <w:fldChar w:fldCharType="end"/>
            </w:r>
          </w:hyperlink>
        </w:p>
        <w:p w:rsidR="00F151E8" w:rsidRDefault="00C93BF9">
          <w:pPr>
            <w:pStyle w:val="TOC3"/>
            <w:tabs>
              <w:tab w:val="right" w:leader="dot" w:pos="9350"/>
            </w:tabs>
            <w:rPr>
              <w:noProof/>
            </w:rPr>
          </w:pPr>
          <w:hyperlink w:anchor="_Toc310887953" w:history="1">
            <w:r w:rsidR="00F151E8" w:rsidRPr="002F49BA">
              <w:rPr>
                <w:rStyle w:val="Hyperlink"/>
                <w:noProof/>
              </w:rPr>
              <w:t>Exporting Procedures</w:t>
            </w:r>
            <w:r w:rsidR="00F151E8">
              <w:rPr>
                <w:noProof/>
                <w:webHidden/>
              </w:rPr>
              <w:tab/>
            </w:r>
            <w:r w:rsidR="00F151E8">
              <w:rPr>
                <w:noProof/>
                <w:webHidden/>
              </w:rPr>
              <w:fldChar w:fldCharType="begin"/>
            </w:r>
            <w:r w:rsidR="00F151E8">
              <w:rPr>
                <w:noProof/>
                <w:webHidden/>
              </w:rPr>
              <w:instrText xml:space="preserve"> PAGEREF _Toc310887953 \h </w:instrText>
            </w:r>
            <w:r w:rsidR="00F151E8">
              <w:rPr>
                <w:noProof/>
                <w:webHidden/>
              </w:rPr>
            </w:r>
            <w:r w:rsidR="00F151E8">
              <w:rPr>
                <w:noProof/>
                <w:webHidden/>
              </w:rPr>
              <w:fldChar w:fldCharType="separate"/>
            </w:r>
            <w:r w:rsidR="00F151E8">
              <w:rPr>
                <w:noProof/>
                <w:webHidden/>
              </w:rPr>
              <w:t>42</w:t>
            </w:r>
            <w:r w:rsidR="00F151E8">
              <w:rPr>
                <w:noProof/>
                <w:webHidden/>
              </w:rPr>
              <w:fldChar w:fldCharType="end"/>
            </w:r>
          </w:hyperlink>
        </w:p>
        <w:p w:rsidR="00F151E8" w:rsidRDefault="00C93BF9">
          <w:pPr>
            <w:pStyle w:val="TOC2"/>
            <w:tabs>
              <w:tab w:val="right" w:leader="dot" w:pos="9350"/>
            </w:tabs>
            <w:rPr>
              <w:noProof/>
            </w:rPr>
          </w:pPr>
          <w:hyperlink w:anchor="_Toc310887954" w:history="1">
            <w:r w:rsidR="00F151E8" w:rsidRPr="002F49BA">
              <w:rPr>
                <w:rStyle w:val="Hyperlink"/>
                <w:noProof/>
              </w:rPr>
              <w:t>Materials/Textures</w:t>
            </w:r>
            <w:r w:rsidR="00F151E8">
              <w:rPr>
                <w:noProof/>
                <w:webHidden/>
              </w:rPr>
              <w:tab/>
            </w:r>
            <w:r w:rsidR="00F151E8">
              <w:rPr>
                <w:noProof/>
                <w:webHidden/>
              </w:rPr>
              <w:fldChar w:fldCharType="begin"/>
            </w:r>
            <w:r w:rsidR="00F151E8">
              <w:rPr>
                <w:noProof/>
                <w:webHidden/>
              </w:rPr>
              <w:instrText xml:space="preserve"> PAGEREF _Toc310887954 \h </w:instrText>
            </w:r>
            <w:r w:rsidR="00F151E8">
              <w:rPr>
                <w:noProof/>
                <w:webHidden/>
              </w:rPr>
            </w:r>
            <w:r w:rsidR="00F151E8">
              <w:rPr>
                <w:noProof/>
                <w:webHidden/>
              </w:rPr>
              <w:fldChar w:fldCharType="separate"/>
            </w:r>
            <w:r w:rsidR="00F151E8">
              <w:rPr>
                <w:noProof/>
                <w:webHidden/>
              </w:rPr>
              <w:t>45</w:t>
            </w:r>
            <w:r w:rsidR="00F151E8">
              <w:rPr>
                <w:noProof/>
                <w:webHidden/>
              </w:rPr>
              <w:fldChar w:fldCharType="end"/>
            </w:r>
          </w:hyperlink>
        </w:p>
        <w:p w:rsidR="00F151E8" w:rsidRDefault="00C93BF9">
          <w:pPr>
            <w:pStyle w:val="TOC3"/>
            <w:tabs>
              <w:tab w:val="right" w:leader="dot" w:pos="9350"/>
            </w:tabs>
            <w:rPr>
              <w:noProof/>
            </w:rPr>
          </w:pPr>
          <w:hyperlink w:anchor="_Toc310887955" w:history="1">
            <w:r w:rsidR="00F151E8" w:rsidRPr="002F49BA">
              <w:rPr>
                <w:rStyle w:val="Hyperlink"/>
                <w:noProof/>
              </w:rPr>
              <w:t>Arbor Ancestor Material</w:t>
            </w:r>
            <w:r w:rsidR="00F151E8">
              <w:rPr>
                <w:noProof/>
                <w:webHidden/>
              </w:rPr>
              <w:tab/>
            </w:r>
            <w:r w:rsidR="00F151E8">
              <w:rPr>
                <w:noProof/>
                <w:webHidden/>
              </w:rPr>
              <w:fldChar w:fldCharType="begin"/>
            </w:r>
            <w:r w:rsidR="00F151E8">
              <w:rPr>
                <w:noProof/>
                <w:webHidden/>
              </w:rPr>
              <w:instrText xml:space="preserve"> PAGEREF _Toc310887955 \h </w:instrText>
            </w:r>
            <w:r w:rsidR="00F151E8">
              <w:rPr>
                <w:noProof/>
                <w:webHidden/>
              </w:rPr>
            </w:r>
            <w:r w:rsidR="00F151E8">
              <w:rPr>
                <w:noProof/>
                <w:webHidden/>
              </w:rPr>
              <w:fldChar w:fldCharType="separate"/>
            </w:r>
            <w:r w:rsidR="00F151E8">
              <w:rPr>
                <w:noProof/>
                <w:webHidden/>
              </w:rPr>
              <w:t>46</w:t>
            </w:r>
            <w:r w:rsidR="00F151E8">
              <w:rPr>
                <w:noProof/>
                <w:webHidden/>
              </w:rPr>
              <w:fldChar w:fldCharType="end"/>
            </w:r>
          </w:hyperlink>
        </w:p>
        <w:p w:rsidR="00F151E8" w:rsidRDefault="00C93BF9">
          <w:pPr>
            <w:pStyle w:val="TOC3"/>
            <w:tabs>
              <w:tab w:val="right" w:leader="dot" w:pos="9350"/>
            </w:tabs>
            <w:rPr>
              <w:noProof/>
            </w:rPr>
          </w:pPr>
          <w:hyperlink w:anchor="_Toc310887956" w:history="1">
            <w:r w:rsidR="00F151E8" w:rsidRPr="002F49BA">
              <w:rPr>
                <w:rStyle w:val="Hyperlink"/>
                <w:noProof/>
              </w:rPr>
              <w:t>Arbor Ancestor Material Instance Options</w:t>
            </w:r>
            <w:r w:rsidR="00F151E8">
              <w:rPr>
                <w:noProof/>
                <w:webHidden/>
              </w:rPr>
              <w:tab/>
            </w:r>
            <w:r w:rsidR="00F151E8">
              <w:rPr>
                <w:noProof/>
                <w:webHidden/>
              </w:rPr>
              <w:fldChar w:fldCharType="begin"/>
            </w:r>
            <w:r w:rsidR="00F151E8">
              <w:rPr>
                <w:noProof/>
                <w:webHidden/>
              </w:rPr>
              <w:instrText xml:space="preserve"> PAGEREF _Toc310887956 \h </w:instrText>
            </w:r>
            <w:r w:rsidR="00F151E8">
              <w:rPr>
                <w:noProof/>
                <w:webHidden/>
              </w:rPr>
            </w:r>
            <w:r w:rsidR="00F151E8">
              <w:rPr>
                <w:noProof/>
                <w:webHidden/>
              </w:rPr>
              <w:fldChar w:fldCharType="separate"/>
            </w:r>
            <w:r w:rsidR="00F151E8">
              <w:rPr>
                <w:noProof/>
                <w:webHidden/>
              </w:rPr>
              <w:t>48</w:t>
            </w:r>
            <w:r w:rsidR="00F151E8">
              <w:rPr>
                <w:noProof/>
                <w:webHidden/>
              </w:rPr>
              <w:fldChar w:fldCharType="end"/>
            </w:r>
          </w:hyperlink>
        </w:p>
        <w:p w:rsidR="00F151E8" w:rsidRDefault="00C93BF9">
          <w:pPr>
            <w:pStyle w:val="TOC3"/>
            <w:tabs>
              <w:tab w:val="right" w:leader="dot" w:pos="9350"/>
            </w:tabs>
            <w:rPr>
              <w:noProof/>
            </w:rPr>
          </w:pPr>
          <w:hyperlink w:anchor="_Toc310887957" w:history="1">
            <w:r w:rsidR="00F151E8" w:rsidRPr="002F49BA">
              <w:rPr>
                <w:rStyle w:val="Hyperlink"/>
                <w:noProof/>
              </w:rPr>
              <w:t>Texture Specifications</w:t>
            </w:r>
            <w:r w:rsidR="00F151E8">
              <w:rPr>
                <w:noProof/>
                <w:webHidden/>
              </w:rPr>
              <w:tab/>
            </w:r>
            <w:r w:rsidR="00F151E8">
              <w:rPr>
                <w:noProof/>
                <w:webHidden/>
              </w:rPr>
              <w:fldChar w:fldCharType="begin"/>
            </w:r>
            <w:r w:rsidR="00F151E8">
              <w:rPr>
                <w:noProof/>
                <w:webHidden/>
              </w:rPr>
              <w:instrText xml:space="preserve"> PAGEREF _Toc310887957 \h </w:instrText>
            </w:r>
            <w:r w:rsidR="00F151E8">
              <w:rPr>
                <w:noProof/>
                <w:webHidden/>
              </w:rPr>
            </w:r>
            <w:r w:rsidR="00F151E8">
              <w:rPr>
                <w:noProof/>
                <w:webHidden/>
              </w:rPr>
              <w:fldChar w:fldCharType="separate"/>
            </w:r>
            <w:r w:rsidR="00F151E8">
              <w:rPr>
                <w:noProof/>
                <w:webHidden/>
              </w:rPr>
              <w:t>51</w:t>
            </w:r>
            <w:r w:rsidR="00F151E8">
              <w:rPr>
                <w:noProof/>
                <w:webHidden/>
              </w:rPr>
              <w:fldChar w:fldCharType="end"/>
            </w:r>
          </w:hyperlink>
        </w:p>
        <w:p w:rsidR="00F151E8" w:rsidRDefault="00C93BF9">
          <w:pPr>
            <w:pStyle w:val="TOC3"/>
            <w:tabs>
              <w:tab w:val="right" w:leader="dot" w:pos="9350"/>
            </w:tabs>
            <w:rPr>
              <w:noProof/>
            </w:rPr>
          </w:pPr>
          <w:hyperlink w:anchor="_Toc310887958" w:history="1">
            <w:r w:rsidR="00F151E8" w:rsidRPr="002F49BA">
              <w:rPr>
                <w:rStyle w:val="Hyperlink"/>
                <w:noProof/>
              </w:rPr>
              <w:t>Texture Pipeline</w:t>
            </w:r>
            <w:r w:rsidR="00F151E8">
              <w:rPr>
                <w:noProof/>
                <w:webHidden/>
              </w:rPr>
              <w:tab/>
            </w:r>
            <w:r w:rsidR="00F151E8">
              <w:rPr>
                <w:noProof/>
                <w:webHidden/>
              </w:rPr>
              <w:fldChar w:fldCharType="begin"/>
            </w:r>
            <w:r w:rsidR="00F151E8">
              <w:rPr>
                <w:noProof/>
                <w:webHidden/>
              </w:rPr>
              <w:instrText xml:space="preserve"> PAGEREF _Toc310887958 \h </w:instrText>
            </w:r>
            <w:r w:rsidR="00F151E8">
              <w:rPr>
                <w:noProof/>
                <w:webHidden/>
              </w:rPr>
            </w:r>
            <w:r w:rsidR="00F151E8">
              <w:rPr>
                <w:noProof/>
                <w:webHidden/>
              </w:rPr>
              <w:fldChar w:fldCharType="separate"/>
            </w:r>
            <w:r w:rsidR="00F151E8">
              <w:rPr>
                <w:noProof/>
                <w:webHidden/>
              </w:rPr>
              <w:t>51</w:t>
            </w:r>
            <w:r w:rsidR="00F151E8">
              <w:rPr>
                <w:noProof/>
                <w:webHidden/>
              </w:rPr>
              <w:fldChar w:fldCharType="end"/>
            </w:r>
          </w:hyperlink>
        </w:p>
        <w:p w:rsidR="00F151E8" w:rsidRDefault="00C93BF9">
          <w:pPr>
            <w:pStyle w:val="TOC2"/>
            <w:tabs>
              <w:tab w:val="right" w:leader="dot" w:pos="9350"/>
            </w:tabs>
            <w:rPr>
              <w:noProof/>
            </w:rPr>
          </w:pPr>
          <w:hyperlink w:anchor="_Toc310887959" w:history="1">
            <w:r w:rsidR="00F151E8" w:rsidRPr="002F49BA">
              <w:rPr>
                <w:rStyle w:val="Hyperlink"/>
                <w:noProof/>
              </w:rPr>
              <w:t>Vertex Painting in UDK</w:t>
            </w:r>
            <w:r w:rsidR="00F151E8">
              <w:rPr>
                <w:noProof/>
                <w:webHidden/>
              </w:rPr>
              <w:tab/>
            </w:r>
            <w:r w:rsidR="00F151E8">
              <w:rPr>
                <w:noProof/>
                <w:webHidden/>
              </w:rPr>
              <w:fldChar w:fldCharType="begin"/>
            </w:r>
            <w:r w:rsidR="00F151E8">
              <w:rPr>
                <w:noProof/>
                <w:webHidden/>
              </w:rPr>
              <w:instrText xml:space="preserve"> PAGEREF _Toc310887959 \h </w:instrText>
            </w:r>
            <w:r w:rsidR="00F151E8">
              <w:rPr>
                <w:noProof/>
                <w:webHidden/>
              </w:rPr>
            </w:r>
            <w:r w:rsidR="00F151E8">
              <w:rPr>
                <w:noProof/>
                <w:webHidden/>
              </w:rPr>
              <w:fldChar w:fldCharType="separate"/>
            </w:r>
            <w:r w:rsidR="00F151E8">
              <w:rPr>
                <w:noProof/>
                <w:webHidden/>
              </w:rPr>
              <w:t>53</w:t>
            </w:r>
            <w:r w:rsidR="00F151E8">
              <w:rPr>
                <w:noProof/>
                <w:webHidden/>
              </w:rPr>
              <w:fldChar w:fldCharType="end"/>
            </w:r>
          </w:hyperlink>
        </w:p>
        <w:p w:rsidR="00F151E8" w:rsidRDefault="00C93BF9">
          <w:pPr>
            <w:pStyle w:val="TOC2"/>
            <w:tabs>
              <w:tab w:val="right" w:leader="dot" w:pos="9350"/>
            </w:tabs>
            <w:rPr>
              <w:noProof/>
            </w:rPr>
          </w:pPr>
          <w:hyperlink w:anchor="_Toc310887960" w:history="1">
            <w:r w:rsidR="00F151E8" w:rsidRPr="002F49BA">
              <w:rPr>
                <w:rStyle w:val="Hyperlink"/>
                <w:noProof/>
              </w:rPr>
              <w:t>Colors</w:t>
            </w:r>
            <w:r w:rsidR="00F151E8">
              <w:rPr>
                <w:noProof/>
                <w:webHidden/>
              </w:rPr>
              <w:tab/>
            </w:r>
            <w:r w:rsidR="00F151E8">
              <w:rPr>
                <w:noProof/>
                <w:webHidden/>
              </w:rPr>
              <w:fldChar w:fldCharType="begin"/>
            </w:r>
            <w:r w:rsidR="00F151E8">
              <w:rPr>
                <w:noProof/>
                <w:webHidden/>
              </w:rPr>
              <w:instrText xml:space="preserve"> PAGEREF _Toc310887960 \h </w:instrText>
            </w:r>
            <w:r w:rsidR="00F151E8">
              <w:rPr>
                <w:noProof/>
                <w:webHidden/>
              </w:rPr>
            </w:r>
            <w:r w:rsidR="00F151E8">
              <w:rPr>
                <w:noProof/>
                <w:webHidden/>
              </w:rPr>
              <w:fldChar w:fldCharType="separate"/>
            </w:r>
            <w:r w:rsidR="00F151E8">
              <w:rPr>
                <w:noProof/>
                <w:webHidden/>
              </w:rPr>
              <w:t>55</w:t>
            </w:r>
            <w:r w:rsidR="00F151E8">
              <w:rPr>
                <w:noProof/>
                <w:webHidden/>
              </w:rPr>
              <w:fldChar w:fldCharType="end"/>
            </w:r>
          </w:hyperlink>
        </w:p>
        <w:p w:rsidR="00F151E8" w:rsidRDefault="00C93BF9">
          <w:pPr>
            <w:pStyle w:val="TOC2"/>
            <w:tabs>
              <w:tab w:val="right" w:leader="dot" w:pos="9350"/>
            </w:tabs>
            <w:rPr>
              <w:noProof/>
            </w:rPr>
          </w:pPr>
          <w:hyperlink w:anchor="_Toc310887961" w:history="1">
            <w:r w:rsidR="00F151E8" w:rsidRPr="002F49BA">
              <w:rPr>
                <w:rStyle w:val="Hyperlink"/>
                <w:noProof/>
              </w:rPr>
              <w:t>Lighting</w:t>
            </w:r>
            <w:r w:rsidR="00F151E8">
              <w:rPr>
                <w:noProof/>
                <w:webHidden/>
              </w:rPr>
              <w:tab/>
            </w:r>
            <w:r w:rsidR="00F151E8">
              <w:rPr>
                <w:noProof/>
                <w:webHidden/>
              </w:rPr>
              <w:fldChar w:fldCharType="begin"/>
            </w:r>
            <w:r w:rsidR="00F151E8">
              <w:rPr>
                <w:noProof/>
                <w:webHidden/>
              </w:rPr>
              <w:instrText xml:space="preserve"> PAGEREF _Toc310887961 \h </w:instrText>
            </w:r>
            <w:r w:rsidR="00F151E8">
              <w:rPr>
                <w:noProof/>
                <w:webHidden/>
              </w:rPr>
            </w:r>
            <w:r w:rsidR="00F151E8">
              <w:rPr>
                <w:noProof/>
                <w:webHidden/>
              </w:rPr>
              <w:fldChar w:fldCharType="separate"/>
            </w:r>
            <w:r w:rsidR="00F151E8">
              <w:rPr>
                <w:noProof/>
                <w:webHidden/>
              </w:rPr>
              <w:t>56</w:t>
            </w:r>
            <w:r w:rsidR="00F151E8">
              <w:rPr>
                <w:noProof/>
                <w:webHidden/>
              </w:rPr>
              <w:fldChar w:fldCharType="end"/>
            </w:r>
          </w:hyperlink>
        </w:p>
        <w:p w:rsidR="00F151E8" w:rsidRDefault="00C93BF9">
          <w:pPr>
            <w:pStyle w:val="TOC3"/>
            <w:tabs>
              <w:tab w:val="right" w:leader="dot" w:pos="9350"/>
            </w:tabs>
            <w:rPr>
              <w:noProof/>
            </w:rPr>
          </w:pPr>
          <w:hyperlink w:anchor="_Toc310887962" w:history="1">
            <w:r w:rsidR="00F151E8" w:rsidRPr="002F49BA">
              <w:rPr>
                <w:rStyle w:val="Hyperlink"/>
                <w:noProof/>
              </w:rPr>
              <w:t>Hazard Lighting</w:t>
            </w:r>
            <w:r w:rsidR="00F151E8">
              <w:rPr>
                <w:noProof/>
                <w:webHidden/>
              </w:rPr>
              <w:tab/>
            </w:r>
            <w:r w:rsidR="00F151E8">
              <w:rPr>
                <w:noProof/>
                <w:webHidden/>
              </w:rPr>
              <w:fldChar w:fldCharType="begin"/>
            </w:r>
            <w:r w:rsidR="00F151E8">
              <w:rPr>
                <w:noProof/>
                <w:webHidden/>
              </w:rPr>
              <w:instrText xml:space="preserve"> PAGEREF _Toc310887962 \h </w:instrText>
            </w:r>
            <w:r w:rsidR="00F151E8">
              <w:rPr>
                <w:noProof/>
                <w:webHidden/>
              </w:rPr>
            </w:r>
            <w:r w:rsidR="00F151E8">
              <w:rPr>
                <w:noProof/>
                <w:webHidden/>
              </w:rPr>
              <w:fldChar w:fldCharType="separate"/>
            </w:r>
            <w:r w:rsidR="00F151E8">
              <w:rPr>
                <w:noProof/>
                <w:webHidden/>
              </w:rPr>
              <w:t>57</w:t>
            </w:r>
            <w:r w:rsidR="00F151E8">
              <w:rPr>
                <w:noProof/>
                <w:webHidden/>
              </w:rPr>
              <w:fldChar w:fldCharType="end"/>
            </w:r>
          </w:hyperlink>
        </w:p>
        <w:p w:rsidR="00F151E8" w:rsidRDefault="00C93BF9">
          <w:pPr>
            <w:pStyle w:val="TOC3"/>
            <w:tabs>
              <w:tab w:val="right" w:leader="dot" w:pos="9350"/>
            </w:tabs>
            <w:rPr>
              <w:noProof/>
            </w:rPr>
          </w:pPr>
          <w:hyperlink w:anchor="_Toc310887963" w:history="1">
            <w:r w:rsidR="00F151E8" w:rsidRPr="002F49BA">
              <w:rPr>
                <w:rStyle w:val="Hyperlink"/>
                <w:noProof/>
              </w:rPr>
              <w:t>Objective Lighting</w:t>
            </w:r>
            <w:r w:rsidR="00F151E8">
              <w:rPr>
                <w:noProof/>
                <w:webHidden/>
              </w:rPr>
              <w:tab/>
            </w:r>
            <w:r w:rsidR="00F151E8">
              <w:rPr>
                <w:noProof/>
                <w:webHidden/>
              </w:rPr>
              <w:fldChar w:fldCharType="begin"/>
            </w:r>
            <w:r w:rsidR="00F151E8">
              <w:rPr>
                <w:noProof/>
                <w:webHidden/>
              </w:rPr>
              <w:instrText xml:space="preserve"> PAGEREF _Toc310887963 \h </w:instrText>
            </w:r>
            <w:r w:rsidR="00F151E8">
              <w:rPr>
                <w:noProof/>
                <w:webHidden/>
              </w:rPr>
            </w:r>
            <w:r w:rsidR="00F151E8">
              <w:rPr>
                <w:noProof/>
                <w:webHidden/>
              </w:rPr>
              <w:fldChar w:fldCharType="separate"/>
            </w:r>
            <w:r w:rsidR="00F151E8">
              <w:rPr>
                <w:noProof/>
                <w:webHidden/>
              </w:rPr>
              <w:t>57</w:t>
            </w:r>
            <w:r w:rsidR="00F151E8">
              <w:rPr>
                <w:noProof/>
                <w:webHidden/>
              </w:rPr>
              <w:fldChar w:fldCharType="end"/>
            </w:r>
          </w:hyperlink>
        </w:p>
        <w:p w:rsidR="00F151E8" w:rsidRDefault="00C93BF9">
          <w:pPr>
            <w:pStyle w:val="TOC3"/>
            <w:tabs>
              <w:tab w:val="right" w:leader="dot" w:pos="9350"/>
            </w:tabs>
            <w:rPr>
              <w:noProof/>
            </w:rPr>
          </w:pPr>
          <w:hyperlink w:anchor="_Toc310887964" w:history="1">
            <w:r w:rsidR="00F151E8" w:rsidRPr="002F49BA">
              <w:rPr>
                <w:rStyle w:val="Hyperlink"/>
                <w:noProof/>
              </w:rPr>
              <w:t>Light Sources</w:t>
            </w:r>
            <w:r w:rsidR="00F151E8">
              <w:rPr>
                <w:noProof/>
                <w:webHidden/>
              </w:rPr>
              <w:tab/>
            </w:r>
            <w:r w:rsidR="00F151E8">
              <w:rPr>
                <w:noProof/>
                <w:webHidden/>
              </w:rPr>
              <w:fldChar w:fldCharType="begin"/>
            </w:r>
            <w:r w:rsidR="00F151E8">
              <w:rPr>
                <w:noProof/>
                <w:webHidden/>
              </w:rPr>
              <w:instrText xml:space="preserve"> PAGEREF _Toc310887964 \h </w:instrText>
            </w:r>
            <w:r w:rsidR="00F151E8">
              <w:rPr>
                <w:noProof/>
                <w:webHidden/>
              </w:rPr>
            </w:r>
            <w:r w:rsidR="00F151E8">
              <w:rPr>
                <w:noProof/>
                <w:webHidden/>
              </w:rPr>
              <w:fldChar w:fldCharType="separate"/>
            </w:r>
            <w:r w:rsidR="00F151E8">
              <w:rPr>
                <w:noProof/>
                <w:webHidden/>
              </w:rPr>
              <w:t>57</w:t>
            </w:r>
            <w:r w:rsidR="00F151E8">
              <w:rPr>
                <w:noProof/>
                <w:webHidden/>
              </w:rPr>
              <w:fldChar w:fldCharType="end"/>
            </w:r>
          </w:hyperlink>
        </w:p>
        <w:p w:rsidR="00F151E8" w:rsidRDefault="00C93BF9">
          <w:pPr>
            <w:pStyle w:val="TOC3"/>
            <w:tabs>
              <w:tab w:val="right" w:leader="dot" w:pos="9350"/>
            </w:tabs>
            <w:rPr>
              <w:noProof/>
            </w:rPr>
          </w:pPr>
          <w:hyperlink w:anchor="_Toc310887965" w:history="1">
            <w:r w:rsidR="00F151E8" w:rsidRPr="002F49BA">
              <w:rPr>
                <w:rStyle w:val="Hyperlink"/>
                <w:noProof/>
              </w:rPr>
              <w:t>Using Lightshafts</w:t>
            </w:r>
            <w:r w:rsidR="00F151E8">
              <w:rPr>
                <w:noProof/>
                <w:webHidden/>
              </w:rPr>
              <w:tab/>
            </w:r>
            <w:r w:rsidR="00F151E8">
              <w:rPr>
                <w:noProof/>
                <w:webHidden/>
              </w:rPr>
              <w:fldChar w:fldCharType="begin"/>
            </w:r>
            <w:r w:rsidR="00F151E8">
              <w:rPr>
                <w:noProof/>
                <w:webHidden/>
              </w:rPr>
              <w:instrText xml:space="preserve"> PAGEREF _Toc310887965 \h </w:instrText>
            </w:r>
            <w:r w:rsidR="00F151E8">
              <w:rPr>
                <w:noProof/>
                <w:webHidden/>
              </w:rPr>
            </w:r>
            <w:r w:rsidR="00F151E8">
              <w:rPr>
                <w:noProof/>
                <w:webHidden/>
              </w:rPr>
              <w:fldChar w:fldCharType="separate"/>
            </w:r>
            <w:r w:rsidR="00F151E8">
              <w:rPr>
                <w:noProof/>
                <w:webHidden/>
              </w:rPr>
              <w:t>58</w:t>
            </w:r>
            <w:r w:rsidR="00F151E8">
              <w:rPr>
                <w:noProof/>
                <w:webHidden/>
              </w:rPr>
              <w:fldChar w:fldCharType="end"/>
            </w:r>
          </w:hyperlink>
        </w:p>
        <w:p w:rsidR="00F151E8" w:rsidRDefault="00C93BF9">
          <w:pPr>
            <w:pStyle w:val="TOC1"/>
            <w:tabs>
              <w:tab w:val="right" w:leader="dot" w:pos="9350"/>
            </w:tabs>
            <w:rPr>
              <w:noProof/>
            </w:rPr>
          </w:pPr>
          <w:hyperlink w:anchor="_Toc310887966" w:history="1">
            <w:r w:rsidR="00F151E8" w:rsidRPr="002F49BA">
              <w:rPr>
                <w:rStyle w:val="Hyperlink"/>
                <w:noProof/>
              </w:rPr>
              <w:t>Asset List</w:t>
            </w:r>
            <w:r w:rsidR="00F151E8">
              <w:rPr>
                <w:noProof/>
                <w:webHidden/>
              </w:rPr>
              <w:tab/>
            </w:r>
            <w:r w:rsidR="00F151E8">
              <w:rPr>
                <w:noProof/>
                <w:webHidden/>
              </w:rPr>
              <w:fldChar w:fldCharType="begin"/>
            </w:r>
            <w:r w:rsidR="00F151E8">
              <w:rPr>
                <w:noProof/>
                <w:webHidden/>
              </w:rPr>
              <w:instrText xml:space="preserve"> PAGEREF _Toc310887966 \h </w:instrText>
            </w:r>
            <w:r w:rsidR="00F151E8">
              <w:rPr>
                <w:noProof/>
                <w:webHidden/>
              </w:rPr>
            </w:r>
            <w:r w:rsidR="00F151E8">
              <w:rPr>
                <w:noProof/>
                <w:webHidden/>
              </w:rPr>
              <w:fldChar w:fldCharType="separate"/>
            </w:r>
            <w:r w:rsidR="00F151E8">
              <w:rPr>
                <w:noProof/>
                <w:webHidden/>
              </w:rPr>
              <w:t>59</w:t>
            </w:r>
            <w:r w:rsidR="00F151E8">
              <w:rPr>
                <w:noProof/>
                <w:webHidden/>
              </w:rPr>
              <w:fldChar w:fldCharType="end"/>
            </w:r>
          </w:hyperlink>
        </w:p>
        <w:p w:rsidR="00F151E8" w:rsidRDefault="00C93BF9">
          <w:pPr>
            <w:pStyle w:val="TOC2"/>
            <w:tabs>
              <w:tab w:val="right" w:leader="dot" w:pos="9350"/>
            </w:tabs>
            <w:rPr>
              <w:noProof/>
            </w:rPr>
          </w:pPr>
          <w:hyperlink w:anchor="_Toc310887967" w:history="1">
            <w:r w:rsidR="00F151E8" w:rsidRPr="002F49BA">
              <w:rPr>
                <w:rStyle w:val="Hyperlink"/>
                <w:noProof/>
              </w:rPr>
              <w:t>Skeletal Meshes</w:t>
            </w:r>
            <w:r w:rsidR="00F151E8">
              <w:rPr>
                <w:noProof/>
                <w:webHidden/>
              </w:rPr>
              <w:tab/>
            </w:r>
            <w:r w:rsidR="00F151E8">
              <w:rPr>
                <w:noProof/>
                <w:webHidden/>
              </w:rPr>
              <w:fldChar w:fldCharType="begin"/>
            </w:r>
            <w:r w:rsidR="00F151E8">
              <w:rPr>
                <w:noProof/>
                <w:webHidden/>
              </w:rPr>
              <w:instrText xml:space="preserve"> PAGEREF _Toc310887967 \h </w:instrText>
            </w:r>
            <w:r w:rsidR="00F151E8">
              <w:rPr>
                <w:noProof/>
                <w:webHidden/>
              </w:rPr>
            </w:r>
            <w:r w:rsidR="00F151E8">
              <w:rPr>
                <w:noProof/>
                <w:webHidden/>
              </w:rPr>
              <w:fldChar w:fldCharType="separate"/>
            </w:r>
            <w:r w:rsidR="00F151E8">
              <w:rPr>
                <w:noProof/>
                <w:webHidden/>
              </w:rPr>
              <w:t>59</w:t>
            </w:r>
            <w:r w:rsidR="00F151E8">
              <w:rPr>
                <w:noProof/>
                <w:webHidden/>
              </w:rPr>
              <w:fldChar w:fldCharType="end"/>
            </w:r>
          </w:hyperlink>
        </w:p>
        <w:p w:rsidR="00F151E8" w:rsidRDefault="00C93BF9">
          <w:pPr>
            <w:pStyle w:val="TOC2"/>
            <w:tabs>
              <w:tab w:val="right" w:leader="dot" w:pos="9350"/>
            </w:tabs>
            <w:rPr>
              <w:noProof/>
            </w:rPr>
          </w:pPr>
          <w:hyperlink w:anchor="_Toc310887968" w:history="1">
            <w:r w:rsidR="00F151E8" w:rsidRPr="002F49BA">
              <w:rPr>
                <w:rStyle w:val="Hyperlink"/>
                <w:noProof/>
              </w:rPr>
              <w:t>Static Meshes</w:t>
            </w:r>
            <w:r w:rsidR="00F151E8">
              <w:rPr>
                <w:noProof/>
                <w:webHidden/>
              </w:rPr>
              <w:tab/>
            </w:r>
            <w:r w:rsidR="00F151E8">
              <w:rPr>
                <w:noProof/>
                <w:webHidden/>
              </w:rPr>
              <w:fldChar w:fldCharType="begin"/>
            </w:r>
            <w:r w:rsidR="00F151E8">
              <w:rPr>
                <w:noProof/>
                <w:webHidden/>
              </w:rPr>
              <w:instrText xml:space="preserve"> PAGEREF _Toc310887968 \h </w:instrText>
            </w:r>
            <w:r w:rsidR="00F151E8">
              <w:rPr>
                <w:noProof/>
                <w:webHidden/>
              </w:rPr>
            </w:r>
            <w:r w:rsidR="00F151E8">
              <w:rPr>
                <w:noProof/>
                <w:webHidden/>
              </w:rPr>
              <w:fldChar w:fldCharType="separate"/>
            </w:r>
            <w:r w:rsidR="00F151E8">
              <w:rPr>
                <w:noProof/>
                <w:webHidden/>
              </w:rPr>
              <w:t>61</w:t>
            </w:r>
            <w:r w:rsidR="00F151E8">
              <w:rPr>
                <w:noProof/>
                <w:webHidden/>
              </w:rPr>
              <w:fldChar w:fldCharType="end"/>
            </w:r>
          </w:hyperlink>
        </w:p>
        <w:p w:rsidR="00F151E8" w:rsidRDefault="00C93BF9">
          <w:pPr>
            <w:pStyle w:val="TOC2"/>
            <w:tabs>
              <w:tab w:val="right" w:leader="dot" w:pos="9350"/>
            </w:tabs>
            <w:rPr>
              <w:noProof/>
            </w:rPr>
          </w:pPr>
          <w:hyperlink w:anchor="_Toc310887969" w:history="1">
            <w:r w:rsidR="00F151E8" w:rsidRPr="002F49BA">
              <w:rPr>
                <w:rStyle w:val="Hyperlink"/>
                <w:noProof/>
              </w:rPr>
              <w:t>Materials</w:t>
            </w:r>
            <w:r w:rsidR="00F151E8">
              <w:rPr>
                <w:noProof/>
                <w:webHidden/>
              </w:rPr>
              <w:tab/>
            </w:r>
            <w:r w:rsidR="00F151E8">
              <w:rPr>
                <w:noProof/>
                <w:webHidden/>
              </w:rPr>
              <w:fldChar w:fldCharType="begin"/>
            </w:r>
            <w:r w:rsidR="00F151E8">
              <w:rPr>
                <w:noProof/>
                <w:webHidden/>
              </w:rPr>
              <w:instrText xml:space="preserve"> PAGEREF _Toc310887969 \h </w:instrText>
            </w:r>
            <w:r w:rsidR="00F151E8">
              <w:rPr>
                <w:noProof/>
                <w:webHidden/>
              </w:rPr>
            </w:r>
            <w:r w:rsidR="00F151E8">
              <w:rPr>
                <w:noProof/>
                <w:webHidden/>
              </w:rPr>
              <w:fldChar w:fldCharType="separate"/>
            </w:r>
            <w:r w:rsidR="00F151E8">
              <w:rPr>
                <w:noProof/>
                <w:webHidden/>
              </w:rPr>
              <w:t>103</w:t>
            </w:r>
            <w:r w:rsidR="00F151E8">
              <w:rPr>
                <w:noProof/>
                <w:webHidden/>
              </w:rPr>
              <w:fldChar w:fldCharType="end"/>
            </w:r>
          </w:hyperlink>
        </w:p>
        <w:p w:rsidR="00F151E8" w:rsidRDefault="00C93BF9">
          <w:pPr>
            <w:pStyle w:val="TOC2"/>
            <w:tabs>
              <w:tab w:val="right" w:leader="dot" w:pos="9350"/>
            </w:tabs>
            <w:rPr>
              <w:noProof/>
            </w:rPr>
          </w:pPr>
          <w:hyperlink w:anchor="_Toc310887970" w:history="1">
            <w:r w:rsidR="00F151E8" w:rsidRPr="002F49BA">
              <w:rPr>
                <w:rStyle w:val="Hyperlink"/>
                <w:noProof/>
              </w:rPr>
              <w:t>Animations and Rigging</w:t>
            </w:r>
            <w:r w:rsidR="00F151E8">
              <w:rPr>
                <w:noProof/>
                <w:webHidden/>
              </w:rPr>
              <w:tab/>
            </w:r>
            <w:r w:rsidR="00F151E8">
              <w:rPr>
                <w:noProof/>
                <w:webHidden/>
              </w:rPr>
              <w:fldChar w:fldCharType="begin"/>
            </w:r>
            <w:r w:rsidR="00F151E8">
              <w:rPr>
                <w:noProof/>
                <w:webHidden/>
              </w:rPr>
              <w:instrText xml:space="preserve"> PAGEREF _Toc310887970 \h </w:instrText>
            </w:r>
            <w:r w:rsidR="00F151E8">
              <w:rPr>
                <w:noProof/>
                <w:webHidden/>
              </w:rPr>
            </w:r>
            <w:r w:rsidR="00F151E8">
              <w:rPr>
                <w:noProof/>
                <w:webHidden/>
              </w:rPr>
              <w:fldChar w:fldCharType="separate"/>
            </w:r>
            <w:r w:rsidR="00F151E8">
              <w:rPr>
                <w:noProof/>
                <w:webHidden/>
              </w:rPr>
              <w:t>133</w:t>
            </w:r>
            <w:r w:rsidR="00F151E8">
              <w:rPr>
                <w:noProof/>
                <w:webHidden/>
              </w:rPr>
              <w:fldChar w:fldCharType="end"/>
            </w:r>
          </w:hyperlink>
        </w:p>
        <w:p w:rsidR="00F151E8" w:rsidRDefault="00C93BF9">
          <w:pPr>
            <w:pStyle w:val="TOC2"/>
            <w:tabs>
              <w:tab w:val="right" w:leader="dot" w:pos="9350"/>
            </w:tabs>
            <w:rPr>
              <w:noProof/>
            </w:rPr>
          </w:pPr>
          <w:hyperlink w:anchor="_Toc310887971" w:history="1">
            <w:r w:rsidR="00F151E8" w:rsidRPr="002F49BA">
              <w:rPr>
                <w:rStyle w:val="Hyperlink"/>
                <w:noProof/>
              </w:rPr>
              <w:t>UI/HUD</w:t>
            </w:r>
            <w:r w:rsidR="00F151E8">
              <w:rPr>
                <w:noProof/>
                <w:webHidden/>
              </w:rPr>
              <w:tab/>
            </w:r>
            <w:r w:rsidR="00F151E8">
              <w:rPr>
                <w:noProof/>
                <w:webHidden/>
              </w:rPr>
              <w:fldChar w:fldCharType="begin"/>
            </w:r>
            <w:r w:rsidR="00F151E8">
              <w:rPr>
                <w:noProof/>
                <w:webHidden/>
              </w:rPr>
              <w:instrText xml:space="preserve"> PAGEREF _Toc310887971 \h </w:instrText>
            </w:r>
            <w:r w:rsidR="00F151E8">
              <w:rPr>
                <w:noProof/>
                <w:webHidden/>
              </w:rPr>
            </w:r>
            <w:r w:rsidR="00F151E8">
              <w:rPr>
                <w:noProof/>
                <w:webHidden/>
              </w:rPr>
              <w:fldChar w:fldCharType="separate"/>
            </w:r>
            <w:r w:rsidR="00F151E8">
              <w:rPr>
                <w:noProof/>
                <w:webHidden/>
              </w:rPr>
              <w:t>136</w:t>
            </w:r>
            <w:r w:rsidR="00F151E8">
              <w:rPr>
                <w:noProof/>
                <w:webHidden/>
              </w:rPr>
              <w:fldChar w:fldCharType="end"/>
            </w:r>
          </w:hyperlink>
        </w:p>
        <w:p w:rsidR="00F151E8" w:rsidRDefault="00C93BF9">
          <w:pPr>
            <w:pStyle w:val="TOC2"/>
            <w:tabs>
              <w:tab w:val="right" w:leader="dot" w:pos="9350"/>
            </w:tabs>
            <w:rPr>
              <w:noProof/>
            </w:rPr>
          </w:pPr>
          <w:hyperlink w:anchor="_Toc310887972" w:history="1">
            <w:r w:rsidR="00F151E8" w:rsidRPr="002F49BA">
              <w:rPr>
                <w:rStyle w:val="Hyperlink"/>
                <w:noProof/>
              </w:rPr>
              <w:t>Particle Effects</w:t>
            </w:r>
            <w:r w:rsidR="00F151E8">
              <w:rPr>
                <w:noProof/>
                <w:webHidden/>
              </w:rPr>
              <w:tab/>
            </w:r>
            <w:r w:rsidR="00F151E8">
              <w:rPr>
                <w:noProof/>
                <w:webHidden/>
              </w:rPr>
              <w:fldChar w:fldCharType="begin"/>
            </w:r>
            <w:r w:rsidR="00F151E8">
              <w:rPr>
                <w:noProof/>
                <w:webHidden/>
              </w:rPr>
              <w:instrText xml:space="preserve"> PAGEREF _Toc310887972 \h </w:instrText>
            </w:r>
            <w:r w:rsidR="00F151E8">
              <w:rPr>
                <w:noProof/>
                <w:webHidden/>
              </w:rPr>
            </w:r>
            <w:r w:rsidR="00F151E8">
              <w:rPr>
                <w:noProof/>
                <w:webHidden/>
              </w:rPr>
              <w:fldChar w:fldCharType="separate"/>
            </w:r>
            <w:r w:rsidR="00F151E8">
              <w:rPr>
                <w:noProof/>
                <w:webHidden/>
              </w:rPr>
              <w:t>136</w:t>
            </w:r>
            <w:r w:rsidR="00F151E8">
              <w:rPr>
                <w:noProof/>
                <w:webHidden/>
              </w:rPr>
              <w:fldChar w:fldCharType="end"/>
            </w:r>
          </w:hyperlink>
        </w:p>
        <w:p w:rsidR="00F151E8" w:rsidRDefault="00C93BF9">
          <w:pPr>
            <w:pStyle w:val="TOC2"/>
            <w:tabs>
              <w:tab w:val="right" w:leader="dot" w:pos="9350"/>
            </w:tabs>
            <w:rPr>
              <w:noProof/>
            </w:rPr>
          </w:pPr>
          <w:hyperlink w:anchor="_Toc310887973" w:history="1">
            <w:r w:rsidR="00F151E8" w:rsidRPr="002F49BA">
              <w:rPr>
                <w:rStyle w:val="Hyperlink"/>
                <w:noProof/>
              </w:rPr>
              <w:t>Marketing Materials / Miscellaneous</w:t>
            </w:r>
            <w:r w:rsidR="00F151E8">
              <w:rPr>
                <w:noProof/>
                <w:webHidden/>
              </w:rPr>
              <w:tab/>
            </w:r>
            <w:r w:rsidR="00F151E8">
              <w:rPr>
                <w:noProof/>
                <w:webHidden/>
              </w:rPr>
              <w:fldChar w:fldCharType="begin"/>
            </w:r>
            <w:r w:rsidR="00F151E8">
              <w:rPr>
                <w:noProof/>
                <w:webHidden/>
              </w:rPr>
              <w:instrText xml:space="preserve"> PAGEREF _Toc310887973 \h </w:instrText>
            </w:r>
            <w:r w:rsidR="00F151E8">
              <w:rPr>
                <w:noProof/>
                <w:webHidden/>
              </w:rPr>
            </w:r>
            <w:r w:rsidR="00F151E8">
              <w:rPr>
                <w:noProof/>
                <w:webHidden/>
              </w:rPr>
              <w:fldChar w:fldCharType="separate"/>
            </w:r>
            <w:r w:rsidR="00F151E8">
              <w:rPr>
                <w:noProof/>
                <w:webHidden/>
              </w:rPr>
              <w:t>146</w:t>
            </w:r>
            <w:r w:rsidR="00F151E8">
              <w:rPr>
                <w:noProof/>
                <w:webHidden/>
              </w:rPr>
              <w:fldChar w:fldCharType="end"/>
            </w:r>
          </w:hyperlink>
        </w:p>
        <w:p w:rsidR="00AE0713" w:rsidRPr="000D742E" w:rsidRDefault="00C019AD" w:rsidP="00435BE5">
          <w:pPr>
            <w:pStyle w:val="TOC2"/>
            <w:tabs>
              <w:tab w:val="right" w:leader="dot" w:pos="9350"/>
            </w:tabs>
          </w:pPr>
          <w:r>
            <w:fldChar w:fldCharType="end"/>
          </w:r>
        </w:p>
      </w:sdtContent>
    </w:sdt>
    <w:p w:rsidR="00177ADF" w:rsidRDefault="00177ADF" w:rsidP="00177ADF">
      <w:pPr>
        <w:pStyle w:val="Heading1"/>
      </w:pPr>
      <w:bookmarkStart w:id="1" w:name="_Toc310887912"/>
      <w:r>
        <w:lastRenderedPageBreak/>
        <w:t>Table of Figures</w:t>
      </w:r>
      <w:bookmarkEnd w:id="1"/>
    </w:p>
    <w:p w:rsidR="00177ADF" w:rsidRDefault="00177ADF">
      <w:pPr>
        <w:pStyle w:val="TableofFigures"/>
        <w:tabs>
          <w:tab w:val="right" w:leader="dot" w:pos="9350"/>
        </w:tabs>
        <w:rPr>
          <w:rStyle w:val="Emphasis"/>
        </w:rPr>
      </w:pPr>
    </w:p>
    <w:p w:rsidR="00F151E8" w:rsidRDefault="00C019AD">
      <w:pPr>
        <w:pStyle w:val="TableofFigures"/>
        <w:tabs>
          <w:tab w:val="right" w:leader="dot" w:pos="9350"/>
        </w:tabs>
        <w:rPr>
          <w:noProof/>
        </w:rPr>
      </w:pPr>
      <w:r>
        <w:rPr>
          <w:rStyle w:val="Emphasis"/>
        </w:rPr>
        <w:fldChar w:fldCharType="begin"/>
      </w:r>
      <w:r w:rsidR="00830A8D">
        <w:rPr>
          <w:rStyle w:val="Emphasis"/>
        </w:rPr>
        <w:instrText xml:space="preserve"> TOC \h \z \c "Figure" </w:instrText>
      </w:r>
      <w:r>
        <w:rPr>
          <w:rStyle w:val="Emphasis"/>
        </w:rPr>
        <w:fldChar w:fldCharType="separate"/>
      </w:r>
      <w:hyperlink w:anchor="_Toc310887974" w:history="1">
        <w:r w:rsidR="00F151E8" w:rsidRPr="00F22F5F">
          <w:rPr>
            <w:rStyle w:val="Hyperlink"/>
            <w:noProof/>
          </w:rPr>
          <w:t>Figure 1: High Concept Illustration / Poster by Brian Wells</w:t>
        </w:r>
        <w:r w:rsidR="00F151E8">
          <w:rPr>
            <w:noProof/>
            <w:webHidden/>
          </w:rPr>
          <w:tab/>
        </w:r>
        <w:r w:rsidR="00F151E8">
          <w:rPr>
            <w:noProof/>
            <w:webHidden/>
          </w:rPr>
          <w:fldChar w:fldCharType="begin"/>
        </w:r>
        <w:r w:rsidR="00F151E8">
          <w:rPr>
            <w:noProof/>
            <w:webHidden/>
          </w:rPr>
          <w:instrText xml:space="preserve"> PAGEREF _Toc310887974 \h </w:instrText>
        </w:r>
        <w:r w:rsidR="00F151E8">
          <w:rPr>
            <w:noProof/>
            <w:webHidden/>
          </w:rPr>
        </w:r>
        <w:r w:rsidR="00F151E8">
          <w:rPr>
            <w:noProof/>
            <w:webHidden/>
          </w:rPr>
          <w:fldChar w:fldCharType="separate"/>
        </w:r>
        <w:r w:rsidR="00F151E8">
          <w:rPr>
            <w:noProof/>
            <w:webHidden/>
          </w:rPr>
          <w:t>10</w:t>
        </w:r>
        <w:r w:rsidR="00F151E8">
          <w:rPr>
            <w:noProof/>
            <w:webHidden/>
          </w:rPr>
          <w:fldChar w:fldCharType="end"/>
        </w:r>
      </w:hyperlink>
    </w:p>
    <w:p w:rsidR="00F151E8" w:rsidRDefault="00C93BF9">
      <w:pPr>
        <w:pStyle w:val="TableofFigures"/>
        <w:tabs>
          <w:tab w:val="right" w:leader="dot" w:pos="9350"/>
        </w:tabs>
        <w:rPr>
          <w:noProof/>
        </w:rPr>
      </w:pPr>
      <w:hyperlink w:anchor="_Toc310887975" w:history="1">
        <w:r w:rsidR="00F151E8" w:rsidRPr="00F22F5F">
          <w:rPr>
            <w:rStyle w:val="Hyperlink"/>
            <w:noProof/>
          </w:rPr>
          <w:t>Figure 2: High Concept Screen Capture; Votive Plants a Bulb</w:t>
        </w:r>
        <w:r w:rsidR="00F151E8">
          <w:rPr>
            <w:noProof/>
            <w:webHidden/>
          </w:rPr>
          <w:tab/>
        </w:r>
        <w:r w:rsidR="00F151E8">
          <w:rPr>
            <w:noProof/>
            <w:webHidden/>
          </w:rPr>
          <w:fldChar w:fldCharType="begin"/>
        </w:r>
        <w:r w:rsidR="00F151E8">
          <w:rPr>
            <w:noProof/>
            <w:webHidden/>
          </w:rPr>
          <w:instrText xml:space="preserve"> PAGEREF _Toc310887975 \h </w:instrText>
        </w:r>
        <w:r w:rsidR="00F151E8">
          <w:rPr>
            <w:noProof/>
            <w:webHidden/>
          </w:rPr>
        </w:r>
        <w:r w:rsidR="00F151E8">
          <w:rPr>
            <w:noProof/>
            <w:webHidden/>
          </w:rPr>
          <w:fldChar w:fldCharType="separate"/>
        </w:r>
        <w:r w:rsidR="00F151E8">
          <w:rPr>
            <w:noProof/>
            <w:webHidden/>
          </w:rPr>
          <w:t>11</w:t>
        </w:r>
        <w:r w:rsidR="00F151E8">
          <w:rPr>
            <w:noProof/>
            <w:webHidden/>
          </w:rPr>
          <w:fldChar w:fldCharType="end"/>
        </w:r>
      </w:hyperlink>
    </w:p>
    <w:p w:rsidR="00F151E8" w:rsidRDefault="00C93BF9">
      <w:pPr>
        <w:pStyle w:val="TableofFigures"/>
        <w:tabs>
          <w:tab w:val="right" w:leader="dot" w:pos="9350"/>
        </w:tabs>
        <w:rPr>
          <w:noProof/>
        </w:rPr>
      </w:pPr>
      <w:hyperlink w:anchor="_Toc310887976" w:history="1">
        <w:r w:rsidR="00F151E8" w:rsidRPr="00F22F5F">
          <w:rPr>
            <w:rStyle w:val="Hyperlink"/>
            <w:noProof/>
          </w:rPr>
          <w:t>Figure 3: Samples of Organic Corruption: Vines, Thorns, Dead Vegetation, Snapdragon, and Pillbug</w:t>
        </w:r>
        <w:r w:rsidR="00F151E8">
          <w:rPr>
            <w:noProof/>
            <w:webHidden/>
          </w:rPr>
          <w:tab/>
        </w:r>
        <w:r w:rsidR="00F151E8">
          <w:rPr>
            <w:noProof/>
            <w:webHidden/>
          </w:rPr>
          <w:fldChar w:fldCharType="begin"/>
        </w:r>
        <w:r w:rsidR="00F151E8">
          <w:rPr>
            <w:noProof/>
            <w:webHidden/>
          </w:rPr>
          <w:instrText xml:space="preserve"> PAGEREF _Toc310887976 \h </w:instrText>
        </w:r>
        <w:r w:rsidR="00F151E8">
          <w:rPr>
            <w:noProof/>
            <w:webHidden/>
          </w:rPr>
        </w:r>
        <w:r w:rsidR="00F151E8">
          <w:rPr>
            <w:noProof/>
            <w:webHidden/>
          </w:rPr>
          <w:fldChar w:fldCharType="separate"/>
        </w:r>
        <w:r w:rsidR="00F151E8">
          <w:rPr>
            <w:noProof/>
            <w:webHidden/>
          </w:rPr>
          <w:t>12</w:t>
        </w:r>
        <w:r w:rsidR="00F151E8">
          <w:rPr>
            <w:noProof/>
            <w:webHidden/>
          </w:rPr>
          <w:fldChar w:fldCharType="end"/>
        </w:r>
      </w:hyperlink>
    </w:p>
    <w:p w:rsidR="00F151E8" w:rsidRDefault="00C93BF9">
      <w:pPr>
        <w:pStyle w:val="TableofFigures"/>
        <w:tabs>
          <w:tab w:val="right" w:leader="dot" w:pos="9350"/>
        </w:tabs>
        <w:rPr>
          <w:noProof/>
        </w:rPr>
      </w:pPr>
      <w:hyperlink w:anchor="_Toc310887977" w:history="1">
        <w:r w:rsidR="00F151E8" w:rsidRPr="00F22F5F">
          <w:rPr>
            <w:rStyle w:val="Hyperlink"/>
            <w:noProof/>
          </w:rPr>
          <w:t>Figure 4: Basic Geometric Shapes Form One Massive Temple</w:t>
        </w:r>
        <w:r w:rsidR="00F151E8">
          <w:rPr>
            <w:noProof/>
            <w:webHidden/>
          </w:rPr>
          <w:tab/>
        </w:r>
        <w:r w:rsidR="00F151E8">
          <w:rPr>
            <w:noProof/>
            <w:webHidden/>
          </w:rPr>
          <w:fldChar w:fldCharType="begin"/>
        </w:r>
        <w:r w:rsidR="00F151E8">
          <w:rPr>
            <w:noProof/>
            <w:webHidden/>
          </w:rPr>
          <w:instrText xml:space="preserve"> PAGEREF _Toc310887977 \h </w:instrText>
        </w:r>
        <w:r w:rsidR="00F151E8">
          <w:rPr>
            <w:noProof/>
            <w:webHidden/>
          </w:rPr>
        </w:r>
        <w:r w:rsidR="00F151E8">
          <w:rPr>
            <w:noProof/>
            <w:webHidden/>
          </w:rPr>
          <w:fldChar w:fldCharType="separate"/>
        </w:r>
        <w:r w:rsidR="00F151E8">
          <w:rPr>
            <w:noProof/>
            <w:webHidden/>
          </w:rPr>
          <w:t>13</w:t>
        </w:r>
        <w:r w:rsidR="00F151E8">
          <w:rPr>
            <w:noProof/>
            <w:webHidden/>
          </w:rPr>
          <w:fldChar w:fldCharType="end"/>
        </w:r>
      </w:hyperlink>
    </w:p>
    <w:p w:rsidR="00F151E8" w:rsidRDefault="00C93BF9">
      <w:pPr>
        <w:pStyle w:val="TableofFigures"/>
        <w:tabs>
          <w:tab w:val="right" w:leader="dot" w:pos="9350"/>
        </w:tabs>
        <w:rPr>
          <w:noProof/>
        </w:rPr>
      </w:pPr>
      <w:hyperlink r:id="rId12" w:anchor="_Toc310887978" w:history="1">
        <w:r w:rsidR="00F151E8" w:rsidRPr="00F22F5F">
          <w:rPr>
            <w:rStyle w:val="Hyperlink"/>
            <w:noProof/>
          </w:rPr>
          <w:t>Figure 5: Distinct Silhouettes Diagram by Brian Wells</w:t>
        </w:r>
        <w:r w:rsidR="00F151E8">
          <w:rPr>
            <w:noProof/>
            <w:webHidden/>
          </w:rPr>
          <w:tab/>
        </w:r>
        <w:r w:rsidR="00F151E8">
          <w:rPr>
            <w:noProof/>
            <w:webHidden/>
          </w:rPr>
          <w:fldChar w:fldCharType="begin"/>
        </w:r>
        <w:r w:rsidR="00F151E8">
          <w:rPr>
            <w:noProof/>
            <w:webHidden/>
          </w:rPr>
          <w:instrText xml:space="preserve"> PAGEREF _Toc310887978 \h </w:instrText>
        </w:r>
        <w:r w:rsidR="00F151E8">
          <w:rPr>
            <w:noProof/>
            <w:webHidden/>
          </w:rPr>
        </w:r>
        <w:r w:rsidR="00F151E8">
          <w:rPr>
            <w:noProof/>
            <w:webHidden/>
          </w:rPr>
          <w:fldChar w:fldCharType="separate"/>
        </w:r>
        <w:r w:rsidR="00F151E8">
          <w:rPr>
            <w:noProof/>
            <w:webHidden/>
          </w:rPr>
          <w:t>13</w:t>
        </w:r>
        <w:r w:rsidR="00F151E8">
          <w:rPr>
            <w:noProof/>
            <w:webHidden/>
          </w:rPr>
          <w:fldChar w:fldCharType="end"/>
        </w:r>
      </w:hyperlink>
    </w:p>
    <w:p w:rsidR="00F151E8" w:rsidRDefault="00C93BF9">
      <w:pPr>
        <w:pStyle w:val="TableofFigures"/>
        <w:tabs>
          <w:tab w:val="right" w:leader="dot" w:pos="9350"/>
        </w:tabs>
        <w:rPr>
          <w:noProof/>
        </w:rPr>
      </w:pPr>
      <w:hyperlink w:anchor="_Toc310887979" w:history="1">
        <w:r w:rsidR="00F151E8" w:rsidRPr="00F22F5F">
          <w:rPr>
            <w:rStyle w:val="Hyperlink"/>
            <w:noProof/>
          </w:rPr>
          <w:t>Figure 6: Example of In-Game Environment Textures</w:t>
        </w:r>
        <w:r w:rsidR="00F151E8">
          <w:rPr>
            <w:noProof/>
            <w:webHidden/>
          </w:rPr>
          <w:tab/>
        </w:r>
        <w:r w:rsidR="00F151E8">
          <w:rPr>
            <w:noProof/>
            <w:webHidden/>
          </w:rPr>
          <w:fldChar w:fldCharType="begin"/>
        </w:r>
        <w:r w:rsidR="00F151E8">
          <w:rPr>
            <w:noProof/>
            <w:webHidden/>
          </w:rPr>
          <w:instrText xml:space="preserve"> PAGEREF _Toc310887979 \h </w:instrText>
        </w:r>
        <w:r w:rsidR="00F151E8">
          <w:rPr>
            <w:noProof/>
            <w:webHidden/>
          </w:rPr>
        </w:r>
        <w:r w:rsidR="00F151E8">
          <w:rPr>
            <w:noProof/>
            <w:webHidden/>
          </w:rPr>
          <w:fldChar w:fldCharType="separate"/>
        </w:r>
        <w:r w:rsidR="00F151E8">
          <w:rPr>
            <w:noProof/>
            <w:webHidden/>
          </w:rPr>
          <w:t>14</w:t>
        </w:r>
        <w:r w:rsidR="00F151E8">
          <w:rPr>
            <w:noProof/>
            <w:webHidden/>
          </w:rPr>
          <w:fldChar w:fldCharType="end"/>
        </w:r>
      </w:hyperlink>
    </w:p>
    <w:p w:rsidR="00F151E8" w:rsidRDefault="00C93BF9">
      <w:pPr>
        <w:pStyle w:val="TableofFigures"/>
        <w:tabs>
          <w:tab w:val="right" w:leader="dot" w:pos="9350"/>
        </w:tabs>
        <w:rPr>
          <w:noProof/>
        </w:rPr>
      </w:pPr>
      <w:hyperlink w:anchor="_Toc310887980" w:history="1">
        <w:r w:rsidR="00F151E8" w:rsidRPr="00F22F5F">
          <w:rPr>
            <w:rStyle w:val="Hyperlink"/>
            <w:noProof/>
          </w:rPr>
          <w:t>Figure 7: Example of Baroque Ruins from the Narthex</w:t>
        </w:r>
        <w:r w:rsidR="00F151E8">
          <w:rPr>
            <w:noProof/>
            <w:webHidden/>
          </w:rPr>
          <w:tab/>
        </w:r>
        <w:r w:rsidR="00F151E8">
          <w:rPr>
            <w:noProof/>
            <w:webHidden/>
          </w:rPr>
          <w:fldChar w:fldCharType="begin"/>
        </w:r>
        <w:r w:rsidR="00F151E8">
          <w:rPr>
            <w:noProof/>
            <w:webHidden/>
          </w:rPr>
          <w:instrText xml:space="preserve"> PAGEREF _Toc310887980 \h </w:instrText>
        </w:r>
        <w:r w:rsidR="00F151E8">
          <w:rPr>
            <w:noProof/>
            <w:webHidden/>
          </w:rPr>
        </w:r>
        <w:r w:rsidR="00F151E8">
          <w:rPr>
            <w:noProof/>
            <w:webHidden/>
          </w:rPr>
          <w:fldChar w:fldCharType="separate"/>
        </w:r>
        <w:r w:rsidR="00F151E8">
          <w:rPr>
            <w:noProof/>
            <w:webHidden/>
          </w:rPr>
          <w:t>15</w:t>
        </w:r>
        <w:r w:rsidR="00F151E8">
          <w:rPr>
            <w:noProof/>
            <w:webHidden/>
          </w:rPr>
          <w:fldChar w:fldCharType="end"/>
        </w:r>
      </w:hyperlink>
    </w:p>
    <w:p w:rsidR="00F151E8" w:rsidRDefault="00C93BF9">
      <w:pPr>
        <w:pStyle w:val="TableofFigures"/>
        <w:tabs>
          <w:tab w:val="right" w:leader="dot" w:pos="9350"/>
        </w:tabs>
        <w:rPr>
          <w:noProof/>
        </w:rPr>
      </w:pPr>
      <w:hyperlink w:anchor="_Toc310887981" w:history="1">
        <w:r w:rsidR="00F151E8" w:rsidRPr="00F22F5F">
          <w:rPr>
            <w:rStyle w:val="Hyperlink"/>
            <w:noProof/>
          </w:rPr>
          <w:t>Figure 8: Comparison of Votive to his Environment in the Hub</w:t>
        </w:r>
        <w:r w:rsidR="00F151E8">
          <w:rPr>
            <w:noProof/>
            <w:webHidden/>
          </w:rPr>
          <w:tab/>
        </w:r>
        <w:r w:rsidR="00F151E8">
          <w:rPr>
            <w:noProof/>
            <w:webHidden/>
          </w:rPr>
          <w:fldChar w:fldCharType="begin"/>
        </w:r>
        <w:r w:rsidR="00F151E8">
          <w:rPr>
            <w:noProof/>
            <w:webHidden/>
          </w:rPr>
          <w:instrText xml:space="preserve"> PAGEREF _Toc310887981 \h </w:instrText>
        </w:r>
        <w:r w:rsidR="00F151E8">
          <w:rPr>
            <w:noProof/>
            <w:webHidden/>
          </w:rPr>
        </w:r>
        <w:r w:rsidR="00F151E8">
          <w:rPr>
            <w:noProof/>
            <w:webHidden/>
          </w:rPr>
          <w:fldChar w:fldCharType="separate"/>
        </w:r>
        <w:r w:rsidR="00F151E8">
          <w:rPr>
            <w:noProof/>
            <w:webHidden/>
          </w:rPr>
          <w:t>16</w:t>
        </w:r>
        <w:r w:rsidR="00F151E8">
          <w:rPr>
            <w:noProof/>
            <w:webHidden/>
          </w:rPr>
          <w:fldChar w:fldCharType="end"/>
        </w:r>
      </w:hyperlink>
    </w:p>
    <w:p w:rsidR="00F151E8" w:rsidRDefault="00C93BF9">
      <w:pPr>
        <w:pStyle w:val="TableofFigures"/>
        <w:tabs>
          <w:tab w:val="right" w:leader="dot" w:pos="9350"/>
        </w:tabs>
        <w:rPr>
          <w:noProof/>
        </w:rPr>
      </w:pPr>
      <w:hyperlink w:anchor="_Toc310887982" w:history="1">
        <w:r w:rsidR="00F151E8" w:rsidRPr="00F22F5F">
          <w:rPr>
            <w:rStyle w:val="Hyperlink"/>
            <w:noProof/>
          </w:rPr>
          <w:t>Figure 9: Votive Concept and modelsheet by Brian Wells</w:t>
        </w:r>
        <w:r w:rsidR="00F151E8">
          <w:rPr>
            <w:noProof/>
            <w:webHidden/>
          </w:rPr>
          <w:tab/>
        </w:r>
        <w:r w:rsidR="00F151E8">
          <w:rPr>
            <w:noProof/>
            <w:webHidden/>
          </w:rPr>
          <w:fldChar w:fldCharType="begin"/>
        </w:r>
        <w:r w:rsidR="00F151E8">
          <w:rPr>
            <w:noProof/>
            <w:webHidden/>
          </w:rPr>
          <w:instrText xml:space="preserve"> PAGEREF _Toc310887982 \h </w:instrText>
        </w:r>
        <w:r w:rsidR="00F151E8">
          <w:rPr>
            <w:noProof/>
            <w:webHidden/>
          </w:rPr>
        </w:r>
        <w:r w:rsidR="00F151E8">
          <w:rPr>
            <w:noProof/>
            <w:webHidden/>
          </w:rPr>
          <w:fldChar w:fldCharType="separate"/>
        </w:r>
        <w:r w:rsidR="00F151E8">
          <w:rPr>
            <w:noProof/>
            <w:webHidden/>
          </w:rPr>
          <w:t>17</w:t>
        </w:r>
        <w:r w:rsidR="00F151E8">
          <w:rPr>
            <w:noProof/>
            <w:webHidden/>
          </w:rPr>
          <w:fldChar w:fldCharType="end"/>
        </w:r>
      </w:hyperlink>
    </w:p>
    <w:p w:rsidR="00F151E8" w:rsidRDefault="00C93BF9">
      <w:pPr>
        <w:pStyle w:val="TableofFigures"/>
        <w:tabs>
          <w:tab w:val="right" w:leader="dot" w:pos="9350"/>
        </w:tabs>
        <w:rPr>
          <w:noProof/>
        </w:rPr>
      </w:pPr>
      <w:hyperlink w:anchor="_Toc310887983" w:history="1">
        <w:r w:rsidR="00F151E8" w:rsidRPr="00F22F5F">
          <w:rPr>
            <w:rStyle w:val="Hyperlink"/>
            <w:noProof/>
          </w:rPr>
          <w:t>Figure 10: Snapdragon Concept and modelsheet by Brian Wells</w:t>
        </w:r>
        <w:r w:rsidR="00F151E8">
          <w:rPr>
            <w:noProof/>
            <w:webHidden/>
          </w:rPr>
          <w:tab/>
        </w:r>
        <w:r w:rsidR="00F151E8">
          <w:rPr>
            <w:noProof/>
            <w:webHidden/>
          </w:rPr>
          <w:fldChar w:fldCharType="begin"/>
        </w:r>
        <w:r w:rsidR="00F151E8">
          <w:rPr>
            <w:noProof/>
            <w:webHidden/>
          </w:rPr>
          <w:instrText xml:space="preserve"> PAGEREF _Toc310887983 \h </w:instrText>
        </w:r>
        <w:r w:rsidR="00F151E8">
          <w:rPr>
            <w:noProof/>
            <w:webHidden/>
          </w:rPr>
        </w:r>
        <w:r w:rsidR="00F151E8">
          <w:rPr>
            <w:noProof/>
            <w:webHidden/>
          </w:rPr>
          <w:fldChar w:fldCharType="separate"/>
        </w:r>
        <w:r w:rsidR="00F151E8">
          <w:rPr>
            <w:noProof/>
            <w:webHidden/>
          </w:rPr>
          <w:t>18</w:t>
        </w:r>
        <w:r w:rsidR="00F151E8">
          <w:rPr>
            <w:noProof/>
            <w:webHidden/>
          </w:rPr>
          <w:fldChar w:fldCharType="end"/>
        </w:r>
      </w:hyperlink>
    </w:p>
    <w:p w:rsidR="00F151E8" w:rsidRDefault="00C93BF9">
      <w:pPr>
        <w:pStyle w:val="TableofFigures"/>
        <w:tabs>
          <w:tab w:val="right" w:leader="dot" w:pos="9350"/>
        </w:tabs>
        <w:rPr>
          <w:noProof/>
        </w:rPr>
      </w:pPr>
      <w:hyperlink w:anchor="_Toc310887984" w:history="1">
        <w:r w:rsidR="00F151E8" w:rsidRPr="00F22F5F">
          <w:rPr>
            <w:rStyle w:val="Hyperlink"/>
            <w:noProof/>
          </w:rPr>
          <w:t>Figure 11: Slug Concept and Modelsheet by Brian Wells</w:t>
        </w:r>
        <w:r w:rsidR="00F151E8">
          <w:rPr>
            <w:noProof/>
            <w:webHidden/>
          </w:rPr>
          <w:tab/>
        </w:r>
        <w:r w:rsidR="00F151E8">
          <w:rPr>
            <w:noProof/>
            <w:webHidden/>
          </w:rPr>
          <w:fldChar w:fldCharType="begin"/>
        </w:r>
        <w:r w:rsidR="00F151E8">
          <w:rPr>
            <w:noProof/>
            <w:webHidden/>
          </w:rPr>
          <w:instrText xml:space="preserve"> PAGEREF _Toc310887984 \h </w:instrText>
        </w:r>
        <w:r w:rsidR="00F151E8">
          <w:rPr>
            <w:noProof/>
            <w:webHidden/>
          </w:rPr>
        </w:r>
        <w:r w:rsidR="00F151E8">
          <w:rPr>
            <w:noProof/>
            <w:webHidden/>
          </w:rPr>
          <w:fldChar w:fldCharType="separate"/>
        </w:r>
        <w:r w:rsidR="00F151E8">
          <w:rPr>
            <w:noProof/>
            <w:webHidden/>
          </w:rPr>
          <w:t>19</w:t>
        </w:r>
        <w:r w:rsidR="00F151E8">
          <w:rPr>
            <w:noProof/>
            <w:webHidden/>
          </w:rPr>
          <w:fldChar w:fldCharType="end"/>
        </w:r>
      </w:hyperlink>
    </w:p>
    <w:p w:rsidR="00F151E8" w:rsidRDefault="00C93BF9">
      <w:pPr>
        <w:pStyle w:val="TableofFigures"/>
        <w:tabs>
          <w:tab w:val="right" w:leader="dot" w:pos="9350"/>
        </w:tabs>
        <w:rPr>
          <w:noProof/>
        </w:rPr>
      </w:pPr>
      <w:hyperlink w:anchor="_Toc310887985" w:history="1">
        <w:r w:rsidR="00F151E8" w:rsidRPr="00F22F5F">
          <w:rPr>
            <w:rStyle w:val="Hyperlink"/>
            <w:noProof/>
          </w:rPr>
          <w:t>Figure 12: Pillbug Concept and Modelsheet by Brian Wells</w:t>
        </w:r>
        <w:r w:rsidR="00F151E8">
          <w:rPr>
            <w:noProof/>
            <w:webHidden/>
          </w:rPr>
          <w:tab/>
        </w:r>
        <w:r w:rsidR="00F151E8">
          <w:rPr>
            <w:noProof/>
            <w:webHidden/>
          </w:rPr>
          <w:fldChar w:fldCharType="begin"/>
        </w:r>
        <w:r w:rsidR="00F151E8">
          <w:rPr>
            <w:noProof/>
            <w:webHidden/>
          </w:rPr>
          <w:instrText xml:space="preserve"> PAGEREF _Toc310887985 \h </w:instrText>
        </w:r>
        <w:r w:rsidR="00F151E8">
          <w:rPr>
            <w:noProof/>
            <w:webHidden/>
          </w:rPr>
        </w:r>
        <w:r w:rsidR="00F151E8">
          <w:rPr>
            <w:noProof/>
            <w:webHidden/>
          </w:rPr>
          <w:fldChar w:fldCharType="separate"/>
        </w:r>
        <w:r w:rsidR="00F151E8">
          <w:rPr>
            <w:noProof/>
            <w:webHidden/>
          </w:rPr>
          <w:t>20</w:t>
        </w:r>
        <w:r w:rsidR="00F151E8">
          <w:rPr>
            <w:noProof/>
            <w:webHidden/>
          </w:rPr>
          <w:fldChar w:fldCharType="end"/>
        </w:r>
      </w:hyperlink>
    </w:p>
    <w:p w:rsidR="00F151E8" w:rsidRDefault="00C93BF9">
      <w:pPr>
        <w:pStyle w:val="TableofFigures"/>
        <w:tabs>
          <w:tab w:val="right" w:leader="dot" w:pos="9350"/>
        </w:tabs>
        <w:rPr>
          <w:noProof/>
        </w:rPr>
      </w:pPr>
      <w:hyperlink w:anchor="_Toc310887986" w:history="1">
        <w:r w:rsidR="00F151E8" w:rsidRPr="00F22F5F">
          <w:rPr>
            <w:rStyle w:val="Hyperlink"/>
            <w:noProof/>
          </w:rPr>
          <w:t>Figure 13: The Goddess in the Hub</w:t>
        </w:r>
        <w:r w:rsidR="00F151E8">
          <w:rPr>
            <w:noProof/>
            <w:webHidden/>
          </w:rPr>
          <w:tab/>
        </w:r>
        <w:r w:rsidR="00F151E8">
          <w:rPr>
            <w:noProof/>
            <w:webHidden/>
          </w:rPr>
          <w:fldChar w:fldCharType="begin"/>
        </w:r>
        <w:r w:rsidR="00F151E8">
          <w:rPr>
            <w:noProof/>
            <w:webHidden/>
          </w:rPr>
          <w:instrText xml:space="preserve"> PAGEREF _Toc310887986 \h </w:instrText>
        </w:r>
        <w:r w:rsidR="00F151E8">
          <w:rPr>
            <w:noProof/>
            <w:webHidden/>
          </w:rPr>
        </w:r>
        <w:r w:rsidR="00F151E8">
          <w:rPr>
            <w:noProof/>
            <w:webHidden/>
          </w:rPr>
          <w:fldChar w:fldCharType="separate"/>
        </w:r>
        <w:r w:rsidR="00F151E8">
          <w:rPr>
            <w:noProof/>
            <w:webHidden/>
          </w:rPr>
          <w:t>22</w:t>
        </w:r>
        <w:r w:rsidR="00F151E8">
          <w:rPr>
            <w:noProof/>
            <w:webHidden/>
          </w:rPr>
          <w:fldChar w:fldCharType="end"/>
        </w:r>
      </w:hyperlink>
    </w:p>
    <w:p w:rsidR="00F151E8" w:rsidRDefault="00C93BF9">
      <w:pPr>
        <w:pStyle w:val="TableofFigures"/>
        <w:tabs>
          <w:tab w:val="right" w:leader="dot" w:pos="9350"/>
        </w:tabs>
        <w:rPr>
          <w:noProof/>
        </w:rPr>
      </w:pPr>
      <w:hyperlink w:anchor="_Toc310887987" w:history="1">
        <w:r w:rsidR="00F151E8" w:rsidRPr="00F22F5F">
          <w:rPr>
            <w:rStyle w:val="Hyperlink"/>
            <w:noProof/>
          </w:rPr>
          <w:t>Figure 14: The Narthex</w:t>
        </w:r>
        <w:r w:rsidR="00F151E8">
          <w:rPr>
            <w:noProof/>
            <w:webHidden/>
          </w:rPr>
          <w:tab/>
        </w:r>
        <w:r w:rsidR="00F151E8">
          <w:rPr>
            <w:noProof/>
            <w:webHidden/>
          </w:rPr>
          <w:fldChar w:fldCharType="begin"/>
        </w:r>
        <w:r w:rsidR="00F151E8">
          <w:rPr>
            <w:noProof/>
            <w:webHidden/>
          </w:rPr>
          <w:instrText xml:space="preserve"> PAGEREF _Toc310887987 \h </w:instrText>
        </w:r>
        <w:r w:rsidR="00F151E8">
          <w:rPr>
            <w:noProof/>
            <w:webHidden/>
          </w:rPr>
        </w:r>
        <w:r w:rsidR="00F151E8">
          <w:rPr>
            <w:noProof/>
            <w:webHidden/>
          </w:rPr>
          <w:fldChar w:fldCharType="separate"/>
        </w:r>
        <w:r w:rsidR="00F151E8">
          <w:rPr>
            <w:noProof/>
            <w:webHidden/>
          </w:rPr>
          <w:t>23</w:t>
        </w:r>
        <w:r w:rsidR="00F151E8">
          <w:rPr>
            <w:noProof/>
            <w:webHidden/>
          </w:rPr>
          <w:fldChar w:fldCharType="end"/>
        </w:r>
      </w:hyperlink>
    </w:p>
    <w:p w:rsidR="00F151E8" w:rsidRDefault="00C93BF9">
      <w:pPr>
        <w:pStyle w:val="TableofFigures"/>
        <w:tabs>
          <w:tab w:val="right" w:leader="dot" w:pos="9350"/>
        </w:tabs>
        <w:rPr>
          <w:noProof/>
        </w:rPr>
      </w:pPr>
      <w:hyperlink w:anchor="_Toc310887988" w:history="1">
        <w:r w:rsidR="00F151E8" w:rsidRPr="00F22F5F">
          <w:rPr>
            <w:rStyle w:val="Hyperlink"/>
            <w:noProof/>
          </w:rPr>
          <w:t>Figure 15: The Ruined Cloister</w:t>
        </w:r>
        <w:r w:rsidR="00F151E8">
          <w:rPr>
            <w:noProof/>
            <w:webHidden/>
          </w:rPr>
          <w:tab/>
        </w:r>
        <w:r w:rsidR="00F151E8">
          <w:rPr>
            <w:noProof/>
            <w:webHidden/>
          </w:rPr>
          <w:fldChar w:fldCharType="begin"/>
        </w:r>
        <w:r w:rsidR="00F151E8">
          <w:rPr>
            <w:noProof/>
            <w:webHidden/>
          </w:rPr>
          <w:instrText xml:space="preserve"> PAGEREF _Toc310887988 \h </w:instrText>
        </w:r>
        <w:r w:rsidR="00F151E8">
          <w:rPr>
            <w:noProof/>
            <w:webHidden/>
          </w:rPr>
        </w:r>
        <w:r w:rsidR="00F151E8">
          <w:rPr>
            <w:noProof/>
            <w:webHidden/>
          </w:rPr>
          <w:fldChar w:fldCharType="separate"/>
        </w:r>
        <w:r w:rsidR="00F151E8">
          <w:rPr>
            <w:noProof/>
            <w:webHidden/>
          </w:rPr>
          <w:t>24</w:t>
        </w:r>
        <w:r w:rsidR="00F151E8">
          <w:rPr>
            <w:noProof/>
            <w:webHidden/>
          </w:rPr>
          <w:fldChar w:fldCharType="end"/>
        </w:r>
      </w:hyperlink>
    </w:p>
    <w:p w:rsidR="00F151E8" w:rsidRDefault="00C93BF9">
      <w:pPr>
        <w:pStyle w:val="TableofFigures"/>
        <w:tabs>
          <w:tab w:val="right" w:leader="dot" w:pos="9350"/>
        </w:tabs>
        <w:rPr>
          <w:noProof/>
        </w:rPr>
      </w:pPr>
      <w:hyperlink w:anchor="_Toc310887989" w:history="1">
        <w:r w:rsidR="00F151E8" w:rsidRPr="00F22F5F">
          <w:rPr>
            <w:rStyle w:val="Hyperlink"/>
            <w:noProof/>
          </w:rPr>
          <w:t>Figure 16: The Gardens</w:t>
        </w:r>
        <w:r w:rsidR="00F151E8">
          <w:rPr>
            <w:noProof/>
            <w:webHidden/>
          </w:rPr>
          <w:tab/>
        </w:r>
        <w:r w:rsidR="00F151E8">
          <w:rPr>
            <w:noProof/>
            <w:webHidden/>
          </w:rPr>
          <w:fldChar w:fldCharType="begin"/>
        </w:r>
        <w:r w:rsidR="00F151E8">
          <w:rPr>
            <w:noProof/>
            <w:webHidden/>
          </w:rPr>
          <w:instrText xml:space="preserve"> PAGEREF _Toc310887989 \h </w:instrText>
        </w:r>
        <w:r w:rsidR="00F151E8">
          <w:rPr>
            <w:noProof/>
            <w:webHidden/>
          </w:rPr>
        </w:r>
        <w:r w:rsidR="00F151E8">
          <w:rPr>
            <w:noProof/>
            <w:webHidden/>
          </w:rPr>
          <w:fldChar w:fldCharType="separate"/>
        </w:r>
        <w:r w:rsidR="00F151E8">
          <w:rPr>
            <w:noProof/>
            <w:webHidden/>
          </w:rPr>
          <w:t>25</w:t>
        </w:r>
        <w:r w:rsidR="00F151E8">
          <w:rPr>
            <w:noProof/>
            <w:webHidden/>
          </w:rPr>
          <w:fldChar w:fldCharType="end"/>
        </w:r>
      </w:hyperlink>
    </w:p>
    <w:p w:rsidR="00F151E8" w:rsidRDefault="00C93BF9">
      <w:pPr>
        <w:pStyle w:val="TableofFigures"/>
        <w:tabs>
          <w:tab w:val="right" w:leader="dot" w:pos="9350"/>
        </w:tabs>
        <w:rPr>
          <w:noProof/>
        </w:rPr>
      </w:pPr>
      <w:hyperlink r:id="rId13" w:anchor="_Toc310887990" w:history="1">
        <w:r w:rsidR="00F151E8" w:rsidRPr="00F22F5F">
          <w:rPr>
            <w:rStyle w:val="Hyperlink"/>
            <w:noProof/>
          </w:rPr>
          <w:t>Figure 17: Clockwise from Top Left: Arch, Column, and Platform</w:t>
        </w:r>
        <w:r w:rsidR="00F151E8">
          <w:rPr>
            <w:noProof/>
            <w:webHidden/>
          </w:rPr>
          <w:tab/>
        </w:r>
        <w:r w:rsidR="00F151E8">
          <w:rPr>
            <w:noProof/>
            <w:webHidden/>
          </w:rPr>
          <w:fldChar w:fldCharType="begin"/>
        </w:r>
        <w:r w:rsidR="00F151E8">
          <w:rPr>
            <w:noProof/>
            <w:webHidden/>
          </w:rPr>
          <w:instrText xml:space="preserve"> PAGEREF _Toc310887990 \h </w:instrText>
        </w:r>
        <w:r w:rsidR="00F151E8">
          <w:rPr>
            <w:noProof/>
            <w:webHidden/>
          </w:rPr>
        </w:r>
        <w:r w:rsidR="00F151E8">
          <w:rPr>
            <w:noProof/>
            <w:webHidden/>
          </w:rPr>
          <w:fldChar w:fldCharType="separate"/>
        </w:r>
        <w:r w:rsidR="00F151E8">
          <w:rPr>
            <w:noProof/>
            <w:webHidden/>
          </w:rPr>
          <w:t>26</w:t>
        </w:r>
        <w:r w:rsidR="00F151E8">
          <w:rPr>
            <w:noProof/>
            <w:webHidden/>
          </w:rPr>
          <w:fldChar w:fldCharType="end"/>
        </w:r>
      </w:hyperlink>
    </w:p>
    <w:p w:rsidR="00F151E8" w:rsidRDefault="00C93BF9">
      <w:pPr>
        <w:pStyle w:val="TableofFigures"/>
        <w:tabs>
          <w:tab w:val="right" w:leader="dot" w:pos="9350"/>
        </w:tabs>
        <w:rPr>
          <w:noProof/>
        </w:rPr>
      </w:pPr>
      <w:hyperlink w:anchor="_Toc310887991" w:history="1">
        <w:r w:rsidR="00F151E8" w:rsidRPr="00F22F5F">
          <w:rPr>
            <w:rStyle w:val="Hyperlink"/>
            <w:noProof/>
          </w:rPr>
          <w:t>Figure 18: A Sacred Bulb in the Gardens</w:t>
        </w:r>
        <w:r w:rsidR="00F151E8">
          <w:rPr>
            <w:noProof/>
            <w:webHidden/>
          </w:rPr>
          <w:tab/>
        </w:r>
        <w:r w:rsidR="00F151E8">
          <w:rPr>
            <w:noProof/>
            <w:webHidden/>
          </w:rPr>
          <w:fldChar w:fldCharType="begin"/>
        </w:r>
        <w:r w:rsidR="00F151E8">
          <w:rPr>
            <w:noProof/>
            <w:webHidden/>
          </w:rPr>
          <w:instrText xml:space="preserve"> PAGEREF _Toc310887991 \h </w:instrText>
        </w:r>
        <w:r w:rsidR="00F151E8">
          <w:rPr>
            <w:noProof/>
            <w:webHidden/>
          </w:rPr>
        </w:r>
        <w:r w:rsidR="00F151E8">
          <w:rPr>
            <w:noProof/>
            <w:webHidden/>
          </w:rPr>
          <w:fldChar w:fldCharType="separate"/>
        </w:r>
        <w:r w:rsidR="00F151E8">
          <w:rPr>
            <w:noProof/>
            <w:webHidden/>
          </w:rPr>
          <w:t>27</w:t>
        </w:r>
        <w:r w:rsidR="00F151E8">
          <w:rPr>
            <w:noProof/>
            <w:webHidden/>
          </w:rPr>
          <w:fldChar w:fldCharType="end"/>
        </w:r>
      </w:hyperlink>
    </w:p>
    <w:p w:rsidR="00F151E8" w:rsidRDefault="00C93BF9">
      <w:pPr>
        <w:pStyle w:val="TableofFigures"/>
        <w:tabs>
          <w:tab w:val="right" w:leader="dot" w:pos="9350"/>
        </w:tabs>
        <w:rPr>
          <w:noProof/>
        </w:rPr>
      </w:pPr>
      <w:hyperlink w:anchor="_Toc310887992" w:history="1">
        <w:r w:rsidR="00F151E8" w:rsidRPr="00F22F5F">
          <w:rPr>
            <w:rStyle w:val="Hyperlink"/>
            <w:noProof/>
          </w:rPr>
          <w:t>Figure 19: Hallowed Soil in the Cloister</w:t>
        </w:r>
        <w:r w:rsidR="00F151E8">
          <w:rPr>
            <w:noProof/>
            <w:webHidden/>
          </w:rPr>
          <w:tab/>
        </w:r>
        <w:r w:rsidR="00F151E8">
          <w:rPr>
            <w:noProof/>
            <w:webHidden/>
          </w:rPr>
          <w:fldChar w:fldCharType="begin"/>
        </w:r>
        <w:r w:rsidR="00F151E8">
          <w:rPr>
            <w:noProof/>
            <w:webHidden/>
          </w:rPr>
          <w:instrText xml:space="preserve"> PAGEREF _Toc310887992 \h </w:instrText>
        </w:r>
        <w:r w:rsidR="00F151E8">
          <w:rPr>
            <w:noProof/>
            <w:webHidden/>
          </w:rPr>
        </w:r>
        <w:r w:rsidR="00F151E8">
          <w:rPr>
            <w:noProof/>
            <w:webHidden/>
          </w:rPr>
          <w:fldChar w:fldCharType="separate"/>
        </w:r>
        <w:r w:rsidR="00F151E8">
          <w:rPr>
            <w:noProof/>
            <w:webHidden/>
          </w:rPr>
          <w:t>28</w:t>
        </w:r>
        <w:r w:rsidR="00F151E8">
          <w:rPr>
            <w:noProof/>
            <w:webHidden/>
          </w:rPr>
          <w:fldChar w:fldCharType="end"/>
        </w:r>
      </w:hyperlink>
    </w:p>
    <w:p w:rsidR="00F151E8" w:rsidRDefault="00C93BF9">
      <w:pPr>
        <w:pStyle w:val="TableofFigures"/>
        <w:tabs>
          <w:tab w:val="right" w:leader="dot" w:pos="9350"/>
        </w:tabs>
        <w:rPr>
          <w:noProof/>
        </w:rPr>
      </w:pPr>
      <w:hyperlink w:anchor="_Toc310887993" w:history="1">
        <w:r w:rsidR="00F151E8" w:rsidRPr="00F22F5F">
          <w:rPr>
            <w:rStyle w:val="Hyperlink"/>
            <w:noProof/>
          </w:rPr>
          <w:t>Figure 20: From Left to Right: Bounce, Glide, and Vine Leaf, attached to the Twig</w:t>
        </w:r>
        <w:r w:rsidR="00F151E8">
          <w:rPr>
            <w:noProof/>
            <w:webHidden/>
          </w:rPr>
          <w:tab/>
        </w:r>
        <w:r w:rsidR="00F151E8">
          <w:rPr>
            <w:noProof/>
            <w:webHidden/>
          </w:rPr>
          <w:fldChar w:fldCharType="begin"/>
        </w:r>
        <w:r w:rsidR="00F151E8">
          <w:rPr>
            <w:noProof/>
            <w:webHidden/>
          </w:rPr>
          <w:instrText xml:space="preserve"> PAGEREF _Toc310887993 \h </w:instrText>
        </w:r>
        <w:r w:rsidR="00F151E8">
          <w:rPr>
            <w:noProof/>
            <w:webHidden/>
          </w:rPr>
        </w:r>
        <w:r w:rsidR="00F151E8">
          <w:rPr>
            <w:noProof/>
            <w:webHidden/>
          </w:rPr>
          <w:fldChar w:fldCharType="separate"/>
        </w:r>
        <w:r w:rsidR="00F151E8">
          <w:rPr>
            <w:noProof/>
            <w:webHidden/>
          </w:rPr>
          <w:t>29</w:t>
        </w:r>
        <w:r w:rsidR="00F151E8">
          <w:rPr>
            <w:noProof/>
            <w:webHidden/>
          </w:rPr>
          <w:fldChar w:fldCharType="end"/>
        </w:r>
      </w:hyperlink>
    </w:p>
    <w:p w:rsidR="00F151E8" w:rsidRDefault="00C93BF9">
      <w:pPr>
        <w:pStyle w:val="TableofFigures"/>
        <w:tabs>
          <w:tab w:val="right" w:leader="dot" w:pos="9350"/>
        </w:tabs>
        <w:rPr>
          <w:noProof/>
        </w:rPr>
      </w:pPr>
      <w:hyperlink w:anchor="_Toc310887994" w:history="1">
        <w:r w:rsidR="00F151E8" w:rsidRPr="00F22F5F">
          <w:rPr>
            <w:rStyle w:val="Hyperlink"/>
            <w:noProof/>
          </w:rPr>
          <w:t>Figure 21: Buttons in the Cloister</w:t>
        </w:r>
        <w:r w:rsidR="00F151E8">
          <w:rPr>
            <w:noProof/>
            <w:webHidden/>
          </w:rPr>
          <w:tab/>
        </w:r>
        <w:r w:rsidR="00F151E8">
          <w:rPr>
            <w:noProof/>
            <w:webHidden/>
          </w:rPr>
          <w:fldChar w:fldCharType="begin"/>
        </w:r>
        <w:r w:rsidR="00F151E8">
          <w:rPr>
            <w:noProof/>
            <w:webHidden/>
          </w:rPr>
          <w:instrText xml:space="preserve"> PAGEREF _Toc310887994 \h </w:instrText>
        </w:r>
        <w:r w:rsidR="00F151E8">
          <w:rPr>
            <w:noProof/>
            <w:webHidden/>
          </w:rPr>
        </w:r>
        <w:r w:rsidR="00F151E8">
          <w:rPr>
            <w:noProof/>
            <w:webHidden/>
          </w:rPr>
          <w:fldChar w:fldCharType="separate"/>
        </w:r>
        <w:r w:rsidR="00F151E8">
          <w:rPr>
            <w:noProof/>
            <w:webHidden/>
          </w:rPr>
          <w:t>30</w:t>
        </w:r>
        <w:r w:rsidR="00F151E8">
          <w:rPr>
            <w:noProof/>
            <w:webHidden/>
          </w:rPr>
          <w:fldChar w:fldCharType="end"/>
        </w:r>
      </w:hyperlink>
    </w:p>
    <w:p w:rsidR="00F151E8" w:rsidRDefault="00C93BF9">
      <w:pPr>
        <w:pStyle w:val="TableofFigures"/>
        <w:tabs>
          <w:tab w:val="right" w:leader="dot" w:pos="9350"/>
        </w:tabs>
        <w:rPr>
          <w:noProof/>
        </w:rPr>
      </w:pPr>
      <w:hyperlink w:anchor="_Toc310887995" w:history="1">
        <w:r w:rsidR="00F151E8" w:rsidRPr="00F22F5F">
          <w:rPr>
            <w:rStyle w:val="Hyperlink"/>
            <w:noProof/>
          </w:rPr>
          <w:t>Figure 22: A Barred Door Blocks Votive's Path in the Narthex</w:t>
        </w:r>
        <w:r w:rsidR="00F151E8">
          <w:rPr>
            <w:noProof/>
            <w:webHidden/>
          </w:rPr>
          <w:tab/>
        </w:r>
        <w:r w:rsidR="00F151E8">
          <w:rPr>
            <w:noProof/>
            <w:webHidden/>
          </w:rPr>
          <w:fldChar w:fldCharType="begin"/>
        </w:r>
        <w:r w:rsidR="00F151E8">
          <w:rPr>
            <w:noProof/>
            <w:webHidden/>
          </w:rPr>
          <w:instrText xml:space="preserve"> PAGEREF _Toc310887995 \h </w:instrText>
        </w:r>
        <w:r w:rsidR="00F151E8">
          <w:rPr>
            <w:noProof/>
            <w:webHidden/>
          </w:rPr>
        </w:r>
        <w:r w:rsidR="00F151E8">
          <w:rPr>
            <w:noProof/>
            <w:webHidden/>
          </w:rPr>
          <w:fldChar w:fldCharType="separate"/>
        </w:r>
        <w:r w:rsidR="00F151E8">
          <w:rPr>
            <w:noProof/>
            <w:webHidden/>
          </w:rPr>
          <w:t>30</w:t>
        </w:r>
        <w:r w:rsidR="00F151E8">
          <w:rPr>
            <w:noProof/>
            <w:webHidden/>
          </w:rPr>
          <w:fldChar w:fldCharType="end"/>
        </w:r>
      </w:hyperlink>
    </w:p>
    <w:p w:rsidR="00F151E8" w:rsidRDefault="00C93BF9">
      <w:pPr>
        <w:pStyle w:val="TableofFigures"/>
        <w:tabs>
          <w:tab w:val="right" w:leader="dot" w:pos="9350"/>
        </w:tabs>
        <w:rPr>
          <w:noProof/>
        </w:rPr>
      </w:pPr>
      <w:hyperlink w:anchor="_Toc310887996" w:history="1">
        <w:r w:rsidR="00F151E8" w:rsidRPr="00F22F5F">
          <w:rPr>
            <w:rStyle w:val="Hyperlink"/>
            <w:noProof/>
          </w:rPr>
          <w:t>Figure 23: Bramble Growing Up a Column in the Gardens</w:t>
        </w:r>
        <w:r w:rsidR="00F151E8">
          <w:rPr>
            <w:noProof/>
            <w:webHidden/>
          </w:rPr>
          <w:tab/>
        </w:r>
        <w:r w:rsidR="00F151E8">
          <w:rPr>
            <w:noProof/>
            <w:webHidden/>
          </w:rPr>
          <w:fldChar w:fldCharType="begin"/>
        </w:r>
        <w:r w:rsidR="00F151E8">
          <w:rPr>
            <w:noProof/>
            <w:webHidden/>
          </w:rPr>
          <w:instrText xml:space="preserve"> PAGEREF _Toc310887996 \h </w:instrText>
        </w:r>
        <w:r w:rsidR="00F151E8">
          <w:rPr>
            <w:noProof/>
            <w:webHidden/>
          </w:rPr>
        </w:r>
        <w:r w:rsidR="00F151E8">
          <w:rPr>
            <w:noProof/>
            <w:webHidden/>
          </w:rPr>
          <w:fldChar w:fldCharType="separate"/>
        </w:r>
        <w:r w:rsidR="00F151E8">
          <w:rPr>
            <w:noProof/>
            <w:webHidden/>
          </w:rPr>
          <w:t>31</w:t>
        </w:r>
        <w:r w:rsidR="00F151E8">
          <w:rPr>
            <w:noProof/>
            <w:webHidden/>
          </w:rPr>
          <w:fldChar w:fldCharType="end"/>
        </w:r>
      </w:hyperlink>
    </w:p>
    <w:p w:rsidR="00F151E8" w:rsidRDefault="00C93BF9">
      <w:pPr>
        <w:pStyle w:val="TableofFigures"/>
        <w:tabs>
          <w:tab w:val="right" w:leader="dot" w:pos="9350"/>
        </w:tabs>
        <w:rPr>
          <w:noProof/>
        </w:rPr>
      </w:pPr>
      <w:hyperlink w:anchor="_Toc310887997" w:history="1">
        <w:r w:rsidR="00F151E8" w:rsidRPr="00F22F5F">
          <w:rPr>
            <w:rStyle w:val="Hyperlink"/>
            <w:noProof/>
          </w:rPr>
          <w:t>Figure 24: Votive Standing on an Air Jet Grate emanating an Air Current in the Cloister</w:t>
        </w:r>
        <w:r w:rsidR="00F151E8">
          <w:rPr>
            <w:noProof/>
            <w:webHidden/>
          </w:rPr>
          <w:tab/>
        </w:r>
        <w:r w:rsidR="00F151E8">
          <w:rPr>
            <w:noProof/>
            <w:webHidden/>
          </w:rPr>
          <w:fldChar w:fldCharType="begin"/>
        </w:r>
        <w:r w:rsidR="00F151E8">
          <w:rPr>
            <w:noProof/>
            <w:webHidden/>
          </w:rPr>
          <w:instrText xml:space="preserve"> PAGEREF _Toc310887997 \h </w:instrText>
        </w:r>
        <w:r w:rsidR="00F151E8">
          <w:rPr>
            <w:noProof/>
            <w:webHidden/>
          </w:rPr>
        </w:r>
        <w:r w:rsidR="00F151E8">
          <w:rPr>
            <w:noProof/>
            <w:webHidden/>
          </w:rPr>
          <w:fldChar w:fldCharType="separate"/>
        </w:r>
        <w:r w:rsidR="00F151E8">
          <w:rPr>
            <w:noProof/>
            <w:webHidden/>
          </w:rPr>
          <w:t>31</w:t>
        </w:r>
        <w:r w:rsidR="00F151E8">
          <w:rPr>
            <w:noProof/>
            <w:webHidden/>
          </w:rPr>
          <w:fldChar w:fldCharType="end"/>
        </w:r>
      </w:hyperlink>
    </w:p>
    <w:p w:rsidR="00F151E8" w:rsidRDefault="00C93BF9">
      <w:pPr>
        <w:pStyle w:val="TableofFigures"/>
        <w:tabs>
          <w:tab w:val="right" w:leader="dot" w:pos="9350"/>
        </w:tabs>
        <w:rPr>
          <w:noProof/>
        </w:rPr>
      </w:pPr>
      <w:hyperlink w:anchor="_Toc310887998" w:history="1">
        <w:r w:rsidR="00F151E8" w:rsidRPr="00F22F5F">
          <w:rPr>
            <w:rStyle w:val="Hyperlink"/>
            <w:noProof/>
          </w:rPr>
          <w:t>Figure 25: Sludge Flowing Through the Cloister</w:t>
        </w:r>
        <w:r w:rsidR="00F151E8">
          <w:rPr>
            <w:noProof/>
            <w:webHidden/>
          </w:rPr>
          <w:tab/>
        </w:r>
        <w:r w:rsidR="00F151E8">
          <w:rPr>
            <w:noProof/>
            <w:webHidden/>
          </w:rPr>
          <w:fldChar w:fldCharType="begin"/>
        </w:r>
        <w:r w:rsidR="00F151E8">
          <w:rPr>
            <w:noProof/>
            <w:webHidden/>
          </w:rPr>
          <w:instrText xml:space="preserve"> PAGEREF _Toc310887998 \h </w:instrText>
        </w:r>
        <w:r w:rsidR="00F151E8">
          <w:rPr>
            <w:noProof/>
            <w:webHidden/>
          </w:rPr>
        </w:r>
        <w:r w:rsidR="00F151E8">
          <w:rPr>
            <w:noProof/>
            <w:webHidden/>
          </w:rPr>
          <w:fldChar w:fldCharType="separate"/>
        </w:r>
        <w:r w:rsidR="00F151E8">
          <w:rPr>
            <w:noProof/>
            <w:webHidden/>
          </w:rPr>
          <w:t>33</w:t>
        </w:r>
        <w:r w:rsidR="00F151E8">
          <w:rPr>
            <w:noProof/>
            <w:webHidden/>
          </w:rPr>
          <w:fldChar w:fldCharType="end"/>
        </w:r>
      </w:hyperlink>
    </w:p>
    <w:p w:rsidR="00F151E8" w:rsidRDefault="00C93BF9">
      <w:pPr>
        <w:pStyle w:val="TableofFigures"/>
        <w:tabs>
          <w:tab w:val="right" w:leader="dot" w:pos="9350"/>
        </w:tabs>
        <w:rPr>
          <w:noProof/>
        </w:rPr>
      </w:pPr>
      <w:hyperlink w:anchor="_Toc310887999" w:history="1">
        <w:r w:rsidR="00F151E8" w:rsidRPr="00F22F5F">
          <w:rPr>
            <w:rStyle w:val="Hyperlink"/>
            <w:noProof/>
          </w:rPr>
          <w:t>Figure 26: A Thorn Bloom in the Narthex</w:t>
        </w:r>
        <w:r w:rsidR="00F151E8">
          <w:rPr>
            <w:noProof/>
            <w:webHidden/>
          </w:rPr>
          <w:tab/>
        </w:r>
        <w:r w:rsidR="00F151E8">
          <w:rPr>
            <w:noProof/>
            <w:webHidden/>
          </w:rPr>
          <w:fldChar w:fldCharType="begin"/>
        </w:r>
        <w:r w:rsidR="00F151E8">
          <w:rPr>
            <w:noProof/>
            <w:webHidden/>
          </w:rPr>
          <w:instrText xml:space="preserve"> PAGEREF _Toc310887999 \h </w:instrText>
        </w:r>
        <w:r w:rsidR="00F151E8">
          <w:rPr>
            <w:noProof/>
            <w:webHidden/>
          </w:rPr>
        </w:r>
        <w:r w:rsidR="00F151E8">
          <w:rPr>
            <w:noProof/>
            <w:webHidden/>
          </w:rPr>
          <w:fldChar w:fldCharType="separate"/>
        </w:r>
        <w:r w:rsidR="00F151E8">
          <w:rPr>
            <w:noProof/>
            <w:webHidden/>
          </w:rPr>
          <w:t>33</w:t>
        </w:r>
        <w:r w:rsidR="00F151E8">
          <w:rPr>
            <w:noProof/>
            <w:webHidden/>
          </w:rPr>
          <w:fldChar w:fldCharType="end"/>
        </w:r>
      </w:hyperlink>
    </w:p>
    <w:p w:rsidR="00F151E8" w:rsidRDefault="00C93BF9">
      <w:pPr>
        <w:pStyle w:val="TableofFigures"/>
        <w:tabs>
          <w:tab w:val="right" w:leader="dot" w:pos="9350"/>
        </w:tabs>
        <w:rPr>
          <w:noProof/>
        </w:rPr>
      </w:pPr>
      <w:hyperlink w:anchor="_Toc310888000" w:history="1">
        <w:r w:rsidR="00F151E8" w:rsidRPr="00F22F5F">
          <w:rPr>
            <w:rStyle w:val="Hyperlink"/>
            <w:noProof/>
          </w:rPr>
          <w:t>Figure 27: Dark Miasma in the Narthex</w:t>
        </w:r>
        <w:r w:rsidR="00F151E8">
          <w:rPr>
            <w:noProof/>
            <w:webHidden/>
          </w:rPr>
          <w:tab/>
        </w:r>
        <w:r w:rsidR="00F151E8">
          <w:rPr>
            <w:noProof/>
            <w:webHidden/>
          </w:rPr>
          <w:fldChar w:fldCharType="begin"/>
        </w:r>
        <w:r w:rsidR="00F151E8">
          <w:rPr>
            <w:noProof/>
            <w:webHidden/>
          </w:rPr>
          <w:instrText xml:space="preserve"> PAGEREF _Toc310888000 \h </w:instrText>
        </w:r>
        <w:r w:rsidR="00F151E8">
          <w:rPr>
            <w:noProof/>
            <w:webHidden/>
          </w:rPr>
        </w:r>
        <w:r w:rsidR="00F151E8">
          <w:rPr>
            <w:noProof/>
            <w:webHidden/>
          </w:rPr>
          <w:fldChar w:fldCharType="separate"/>
        </w:r>
        <w:r w:rsidR="00F151E8">
          <w:rPr>
            <w:noProof/>
            <w:webHidden/>
          </w:rPr>
          <w:t>34</w:t>
        </w:r>
        <w:r w:rsidR="00F151E8">
          <w:rPr>
            <w:noProof/>
            <w:webHidden/>
          </w:rPr>
          <w:fldChar w:fldCharType="end"/>
        </w:r>
      </w:hyperlink>
    </w:p>
    <w:p w:rsidR="00F151E8" w:rsidRDefault="00C93BF9">
      <w:pPr>
        <w:pStyle w:val="TableofFigures"/>
        <w:tabs>
          <w:tab w:val="right" w:leader="dot" w:pos="9350"/>
        </w:tabs>
        <w:rPr>
          <w:noProof/>
        </w:rPr>
      </w:pPr>
      <w:hyperlink w:anchor="_Toc310888001" w:history="1">
        <w:r w:rsidR="00F151E8" w:rsidRPr="00F22F5F">
          <w:rPr>
            <w:rStyle w:val="Hyperlink"/>
            <w:noProof/>
          </w:rPr>
          <w:t>Figure 28: Waterwheel in the Cloister</w:t>
        </w:r>
        <w:r w:rsidR="00F151E8">
          <w:rPr>
            <w:noProof/>
            <w:webHidden/>
          </w:rPr>
          <w:tab/>
        </w:r>
        <w:r w:rsidR="00F151E8">
          <w:rPr>
            <w:noProof/>
            <w:webHidden/>
          </w:rPr>
          <w:fldChar w:fldCharType="begin"/>
        </w:r>
        <w:r w:rsidR="00F151E8">
          <w:rPr>
            <w:noProof/>
            <w:webHidden/>
          </w:rPr>
          <w:instrText xml:space="preserve"> PAGEREF _Toc310888001 \h </w:instrText>
        </w:r>
        <w:r w:rsidR="00F151E8">
          <w:rPr>
            <w:noProof/>
            <w:webHidden/>
          </w:rPr>
        </w:r>
        <w:r w:rsidR="00F151E8">
          <w:rPr>
            <w:noProof/>
            <w:webHidden/>
          </w:rPr>
          <w:fldChar w:fldCharType="separate"/>
        </w:r>
        <w:r w:rsidR="00F151E8">
          <w:rPr>
            <w:noProof/>
            <w:webHidden/>
          </w:rPr>
          <w:t>35</w:t>
        </w:r>
        <w:r w:rsidR="00F151E8">
          <w:rPr>
            <w:noProof/>
            <w:webHidden/>
          </w:rPr>
          <w:fldChar w:fldCharType="end"/>
        </w:r>
      </w:hyperlink>
    </w:p>
    <w:p w:rsidR="00F151E8" w:rsidRDefault="00C93BF9">
      <w:pPr>
        <w:pStyle w:val="TableofFigures"/>
        <w:tabs>
          <w:tab w:val="right" w:leader="dot" w:pos="9350"/>
        </w:tabs>
        <w:rPr>
          <w:noProof/>
        </w:rPr>
      </w:pPr>
      <w:hyperlink w:anchor="_Toc310888002" w:history="1">
        <w:r w:rsidR="00F151E8" w:rsidRPr="00F22F5F">
          <w:rPr>
            <w:rStyle w:val="Hyperlink"/>
            <w:noProof/>
          </w:rPr>
          <w:t>Figure 30: Goddess Statue</w:t>
        </w:r>
        <w:r w:rsidR="00F151E8">
          <w:rPr>
            <w:noProof/>
            <w:webHidden/>
          </w:rPr>
          <w:tab/>
        </w:r>
        <w:r w:rsidR="00F151E8">
          <w:rPr>
            <w:noProof/>
            <w:webHidden/>
          </w:rPr>
          <w:fldChar w:fldCharType="begin"/>
        </w:r>
        <w:r w:rsidR="00F151E8">
          <w:rPr>
            <w:noProof/>
            <w:webHidden/>
          </w:rPr>
          <w:instrText xml:space="preserve"> PAGEREF _Toc310888002 \h </w:instrText>
        </w:r>
        <w:r w:rsidR="00F151E8">
          <w:rPr>
            <w:noProof/>
            <w:webHidden/>
          </w:rPr>
        </w:r>
        <w:r w:rsidR="00F151E8">
          <w:rPr>
            <w:noProof/>
            <w:webHidden/>
          </w:rPr>
          <w:fldChar w:fldCharType="separate"/>
        </w:r>
        <w:r w:rsidR="00F151E8">
          <w:rPr>
            <w:noProof/>
            <w:webHidden/>
          </w:rPr>
          <w:t>36</w:t>
        </w:r>
        <w:r w:rsidR="00F151E8">
          <w:rPr>
            <w:noProof/>
            <w:webHidden/>
          </w:rPr>
          <w:fldChar w:fldCharType="end"/>
        </w:r>
      </w:hyperlink>
    </w:p>
    <w:p w:rsidR="00F151E8" w:rsidRDefault="00C93BF9">
      <w:pPr>
        <w:pStyle w:val="TableofFigures"/>
        <w:tabs>
          <w:tab w:val="right" w:leader="dot" w:pos="9350"/>
        </w:tabs>
        <w:rPr>
          <w:noProof/>
        </w:rPr>
      </w:pPr>
      <w:hyperlink w:anchor="_Toc310888003" w:history="1">
        <w:r w:rsidR="00F151E8" w:rsidRPr="00F22F5F">
          <w:rPr>
            <w:rStyle w:val="Hyperlink"/>
            <w:noProof/>
          </w:rPr>
          <w:t>Figure 31: Microsoft Uighur Font</w:t>
        </w:r>
        <w:r w:rsidR="00F151E8">
          <w:rPr>
            <w:noProof/>
            <w:webHidden/>
          </w:rPr>
          <w:tab/>
        </w:r>
        <w:r w:rsidR="00F151E8">
          <w:rPr>
            <w:noProof/>
            <w:webHidden/>
          </w:rPr>
          <w:fldChar w:fldCharType="begin"/>
        </w:r>
        <w:r w:rsidR="00F151E8">
          <w:rPr>
            <w:noProof/>
            <w:webHidden/>
          </w:rPr>
          <w:instrText xml:space="preserve"> PAGEREF _Toc310888003 \h </w:instrText>
        </w:r>
        <w:r w:rsidR="00F151E8">
          <w:rPr>
            <w:noProof/>
            <w:webHidden/>
          </w:rPr>
        </w:r>
        <w:r w:rsidR="00F151E8">
          <w:rPr>
            <w:noProof/>
            <w:webHidden/>
          </w:rPr>
          <w:fldChar w:fldCharType="separate"/>
        </w:r>
        <w:r w:rsidR="00F151E8">
          <w:rPr>
            <w:noProof/>
            <w:webHidden/>
          </w:rPr>
          <w:t>37</w:t>
        </w:r>
        <w:r w:rsidR="00F151E8">
          <w:rPr>
            <w:noProof/>
            <w:webHidden/>
          </w:rPr>
          <w:fldChar w:fldCharType="end"/>
        </w:r>
      </w:hyperlink>
    </w:p>
    <w:p w:rsidR="00F151E8" w:rsidRDefault="00C93BF9">
      <w:pPr>
        <w:pStyle w:val="TableofFigures"/>
        <w:tabs>
          <w:tab w:val="right" w:leader="dot" w:pos="9350"/>
        </w:tabs>
        <w:rPr>
          <w:noProof/>
        </w:rPr>
      </w:pPr>
      <w:hyperlink w:anchor="_Toc310888004" w:history="1">
        <w:r w:rsidR="00F151E8" w:rsidRPr="00F22F5F">
          <w:rPr>
            <w:rStyle w:val="Hyperlink"/>
            <w:noProof/>
          </w:rPr>
          <w:t>Figure 32: Art Asset Creation and Approval Process Flowchart</w:t>
        </w:r>
        <w:r w:rsidR="00F151E8">
          <w:rPr>
            <w:noProof/>
            <w:webHidden/>
          </w:rPr>
          <w:tab/>
        </w:r>
        <w:r w:rsidR="00F151E8">
          <w:rPr>
            <w:noProof/>
            <w:webHidden/>
          </w:rPr>
          <w:fldChar w:fldCharType="begin"/>
        </w:r>
        <w:r w:rsidR="00F151E8">
          <w:rPr>
            <w:noProof/>
            <w:webHidden/>
          </w:rPr>
          <w:instrText xml:space="preserve"> PAGEREF _Toc310888004 \h </w:instrText>
        </w:r>
        <w:r w:rsidR="00F151E8">
          <w:rPr>
            <w:noProof/>
            <w:webHidden/>
          </w:rPr>
        </w:r>
        <w:r w:rsidR="00F151E8">
          <w:rPr>
            <w:noProof/>
            <w:webHidden/>
          </w:rPr>
          <w:fldChar w:fldCharType="separate"/>
        </w:r>
        <w:r w:rsidR="00F151E8">
          <w:rPr>
            <w:noProof/>
            <w:webHidden/>
          </w:rPr>
          <w:t>38</w:t>
        </w:r>
        <w:r w:rsidR="00F151E8">
          <w:rPr>
            <w:noProof/>
            <w:webHidden/>
          </w:rPr>
          <w:fldChar w:fldCharType="end"/>
        </w:r>
      </w:hyperlink>
    </w:p>
    <w:p w:rsidR="00F151E8" w:rsidRDefault="00C93BF9">
      <w:pPr>
        <w:pStyle w:val="TableofFigures"/>
        <w:tabs>
          <w:tab w:val="right" w:leader="dot" w:pos="9350"/>
        </w:tabs>
        <w:rPr>
          <w:noProof/>
        </w:rPr>
      </w:pPr>
      <w:hyperlink w:anchor="_Toc310888005" w:history="1">
        <w:r w:rsidR="00F151E8" w:rsidRPr="00F22F5F">
          <w:rPr>
            <w:rStyle w:val="Hyperlink"/>
            <w:noProof/>
          </w:rPr>
          <w:t>Figure 33: Height Scale in Unreal Units</w:t>
        </w:r>
        <w:r w:rsidR="00F151E8">
          <w:rPr>
            <w:noProof/>
            <w:webHidden/>
          </w:rPr>
          <w:tab/>
        </w:r>
        <w:r w:rsidR="00F151E8">
          <w:rPr>
            <w:noProof/>
            <w:webHidden/>
          </w:rPr>
          <w:fldChar w:fldCharType="begin"/>
        </w:r>
        <w:r w:rsidR="00F151E8">
          <w:rPr>
            <w:noProof/>
            <w:webHidden/>
          </w:rPr>
          <w:instrText xml:space="preserve"> PAGEREF _Toc310888005 \h </w:instrText>
        </w:r>
        <w:r w:rsidR="00F151E8">
          <w:rPr>
            <w:noProof/>
            <w:webHidden/>
          </w:rPr>
        </w:r>
        <w:r w:rsidR="00F151E8">
          <w:rPr>
            <w:noProof/>
            <w:webHidden/>
          </w:rPr>
          <w:fldChar w:fldCharType="separate"/>
        </w:r>
        <w:r w:rsidR="00F151E8">
          <w:rPr>
            <w:noProof/>
            <w:webHidden/>
          </w:rPr>
          <w:t>41</w:t>
        </w:r>
        <w:r w:rsidR="00F151E8">
          <w:rPr>
            <w:noProof/>
            <w:webHidden/>
          </w:rPr>
          <w:fldChar w:fldCharType="end"/>
        </w:r>
      </w:hyperlink>
    </w:p>
    <w:p w:rsidR="00F151E8" w:rsidRDefault="00C93BF9">
      <w:pPr>
        <w:pStyle w:val="TableofFigures"/>
        <w:tabs>
          <w:tab w:val="right" w:leader="dot" w:pos="9350"/>
        </w:tabs>
        <w:rPr>
          <w:noProof/>
        </w:rPr>
      </w:pPr>
      <w:hyperlink r:id="rId14" w:anchor="_Toc310888006" w:history="1">
        <w:r w:rsidR="00F151E8" w:rsidRPr="00F22F5F">
          <w:rPr>
            <w:rStyle w:val="Hyperlink"/>
            <w:noProof/>
          </w:rPr>
          <w:t>Figure 34: Proper Units Setup for Unreal Unit Conversion</w:t>
        </w:r>
        <w:r w:rsidR="00F151E8">
          <w:rPr>
            <w:noProof/>
            <w:webHidden/>
          </w:rPr>
          <w:tab/>
        </w:r>
        <w:r w:rsidR="00F151E8">
          <w:rPr>
            <w:noProof/>
            <w:webHidden/>
          </w:rPr>
          <w:fldChar w:fldCharType="begin"/>
        </w:r>
        <w:r w:rsidR="00F151E8">
          <w:rPr>
            <w:noProof/>
            <w:webHidden/>
          </w:rPr>
          <w:instrText xml:space="preserve"> PAGEREF _Toc310888006 \h </w:instrText>
        </w:r>
        <w:r w:rsidR="00F151E8">
          <w:rPr>
            <w:noProof/>
            <w:webHidden/>
          </w:rPr>
        </w:r>
        <w:r w:rsidR="00F151E8">
          <w:rPr>
            <w:noProof/>
            <w:webHidden/>
          </w:rPr>
          <w:fldChar w:fldCharType="separate"/>
        </w:r>
        <w:r w:rsidR="00F151E8">
          <w:rPr>
            <w:noProof/>
            <w:webHidden/>
          </w:rPr>
          <w:t>41</w:t>
        </w:r>
        <w:r w:rsidR="00F151E8">
          <w:rPr>
            <w:noProof/>
            <w:webHidden/>
          </w:rPr>
          <w:fldChar w:fldCharType="end"/>
        </w:r>
      </w:hyperlink>
    </w:p>
    <w:p w:rsidR="00F151E8" w:rsidRDefault="00C93BF9">
      <w:pPr>
        <w:pStyle w:val="TableofFigures"/>
        <w:tabs>
          <w:tab w:val="right" w:leader="dot" w:pos="9350"/>
        </w:tabs>
        <w:rPr>
          <w:noProof/>
        </w:rPr>
      </w:pPr>
      <w:hyperlink w:anchor="_Toc310888007" w:history="1">
        <w:r w:rsidR="00F151E8" w:rsidRPr="00F22F5F">
          <w:rPr>
            <w:rStyle w:val="Hyperlink"/>
            <w:noProof/>
          </w:rPr>
          <w:t>Figure 35: Left to Right: Exporting .FBX with Tangent and Binormals, Importing .FBX with Explicit Normals</w:t>
        </w:r>
        <w:r w:rsidR="00F151E8">
          <w:rPr>
            <w:noProof/>
            <w:webHidden/>
          </w:rPr>
          <w:tab/>
        </w:r>
        <w:r w:rsidR="00F151E8">
          <w:rPr>
            <w:noProof/>
            <w:webHidden/>
          </w:rPr>
          <w:fldChar w:fldCharType="begin"/>
        </w:r>
        <w:r w:rsidR="00F151E8">
          <w:rPr>
            <w:noProof/>
            <w:webHidden/>
          </w:rPr>
          <w:instrText xml:space="preserve"> PAGEREF _Toc310888007 \h </w:instrText>
        </w:r>
        <w:r w:rsidR="00F151E8">
          <w:rPr>
            <w:noProof/>
            <w:webHidden/>
          </w:rPr>
        </w:r>
        <w:r w:rsidR="00F151E8">
          <w:rPr>
            <w:noProof/>
            <w:webHidden/>
          </w:rPr>
          <w:fldChar w:fldCharType="separate"/>
        </w:r>
        <w:r w:rsidR="00F151E8">
          <w:rPr>
            <w:noProof/>
            <w:webHidden/>
          </w:rPr>
          <w:t>42</w:t>
        </w:r>
        <w:r w:rsidR="00F151E8">
          <w:rPr>
            <w:noProof/>
            <w:webHidden/>
          </w:rPr>
          <w:fldChar w:fldCharType="end"/>
        </w:r>
      </w:hyperlink>
    </w:p>
    <w:p w:rsidR="00F151E8" w:rsidRDefault="00C93BF9">
      <w:pPr>
        <w:pStyle w:val="TableofFigures"/>
        <w:tabs>
          <w:tab w:val="right" w:leader="dot" w:pos="9350"/>
        </w:tabs>
        <w:rPr>
          <w:noProof/>
        </w:rPr>
      </w:pPr>
      <w:hyperlink w:anchor="_Toc310888008" w:history="1">
        <w:r w:rsidR="00F151E8" w:rsidRPr="00F22F5F">
          <w:rPr>
            <w:rStyle w:val="Hyperlink"/>
            <w:noProof/>
          </w:rPr>
          <w:t>Figure 36: Example of two material channels on a single static mesh</w:t>
        </w:r>
        <w:r w:rsidR="00F151E8">
          <w:rPr>
            <w:noProof/>
            <w:webHidden/>
          </w:rPr>
          <w:tab/>
        </w:r>
        <w:r w:rsidR="00F151E8">
          <w:rPr>
            <w:noProof/>
            <w:webHidden/>
          </w:rPr>
          <w:fldChar w:fldCharType="begin"/>
        </w:r>
        <w:r w:rsidR="00F151E8">
          <w:rPr>
            <w:noProof/>
            <w:webHidden/>
          </w:rPr>
          <w:instrText xml:space="preserve"> PAGEREF _Toc310888008 \h </w:instrText>
        </w:r>
        <w:r w:rsidR="00F151E8">
          <w:rPr>
            <w:noProof/>
            <w:webHidden/>
          </w:rPr>
        </w:r>
        <w:r w:rsidR="00F151E8">
          <w:rPr>
            <w:noProof/>
            <w:webHidden/>
          </w:rPr>
          <w:fldChar w:fldCharType="separate"/>
        </w:r>
        <w:r w:rsidR="00F151E8">
          <w:rPr>
            <w:noProof/>
            <w:webHidden/>
          </w:rPr>
          <w:t>43</w:t>
        </w:r>
        <w:r w:rsidR="00F151E8">
          <w:rPr>
            <w:noProof/>
            <w:webHidden/>
          </w:rPr>
          <w:fldChar w:fldCharType="end"/>
        </w:r>
      </w:hyperlink>
    </w:p>
    <w:p w:rsidR="00F151E8" w:rsidRDefault="00C93BF9">
      <w:pPr>
        <w:pStyle w:val="TableofFigures"/>
        <w:tabs>
          <w:tab w:val="right" w:leader="dot" w:pos="9350"/>
        </w:tabs>
        <w:rPr>
          <w:noProof/>
        </w:rPr>
      </w:pPr>
      <w:hyperlink r:id="rId15" w:anchor="_Toc310888009" w:history="1">
        <w:r w:rsidR="00F151E8" w:rsidRPr="00F22F5F">
          <w:rPr>
            <w:rStyle w:val="Hyperlink"/>
            <w:noProof/>
          </w:rPr>
          <w:t>Figure 37: Example of custom collision imported with a .FBX</w:t>
        </w:r>
        <w:r w:rsidR="00F151E8">
          <w:rPr>
            <w:noProof/>
            <w:webHidden/>
          </w:rPr>
          <w:tab/>
        </w:r>
        <w:r w:rsidR="00F151E8">
          <w:rPr>
            <w:noProof/>
            <w:webHidden/>
          </w:rPr>
          <w:fldChar w:fldCharType="begin"/>
        </w:r>
        <w:r w:rsidR="00F151E8">
          <w:rPr>
            <w:noProof/>
            <w:webHidden/>
          </w:rPr>
          <w:instrText xml:space="preserve"> PAGEREF _Toc310888009 \h </w:instrText>
        </w:r>
        <w:r w:rsidR="00F151E8">
          <w:rPr>
            <w:noProof/>
            <w:webHidden/>
          </w:rPr>
        </w:r>
        <w:r w:rsidR="00F151E8">
          <w:rPr>
            <w:noProof/>
            <w:webHidden/>
          </w:rPr>
          <w:fldChar w:fldCharType="separate"/>
        </w:r>
        <w:r w:rsidR="00F151E8">
          <w:rPr>
            <w:noProof/>
            <w:webHidden/>
          </w:rPr>
          <w:t>44</w:t>
        </w:r>
        <w:r w:rsidR="00F151E8">
          <w:rPr>
            <w:noProof/>
            <w:webHidden/>
          </w:rPr>
          <w:fldChar w:fldCharType="end"/>
        </w:r>
      </w:hyperlink>
    </w:p>
    <w:p w:rsidR="00F151E8" w:rsidRDefault="00C93BF9">
      <w:pPr>
        <w:pStyle w:val="TableofFigures"/>
        <w:tabs>
          <w:tab w:val="right" w:leader="dot" w:pos="9350"/>
        </w:tabs>
        <w:rPr>
          <w:noProof/>
        </w:rPr>
      </w:pPr>
      <w:hyperlink r:id="rId16" w:anchor="_Toc310888010" w:history="1">
        <w:r w:rsidR="00F151E8" w:rsidRPr="00F22F5F">
          <w:rPr>
            <w:rStyle w:val="Hyperlink"/>
            <w:noProof/>
          </w:rPr>
          <w:t>Figure 38: Uncheck Combine Meshes to batch import into UDK</w:t>
        </w:r>
        <w:r w:rsidR="00F151E8">
          <w:rPr>
            <w:noProof/>
            <w:webHidden/>
          </w:rPr>
          <w:tab/>
        </w:r>
        <w:r w:rsidR="00F151E8">
          <w:rPr>
            <w:noProof/>
            <w:webHidden/>
          </w:rPr>
          <w:fldChar w:fldCharType="begin"/>
        </w:r>
        <w:r w:rsidR="00F151E8">
          <w:rPr>
            <w:noProof/>
            <w:webHidden/>
          </w:rPr>
          <w:instrText xml:space="preserve"> PAGEREF _Toc310888010 \h </w:instrText>
        </w:r>
        <w:r w:rsidR="00F151E8">
          <w:rPr>
            <w:noProof/>
            <w:webHidden/>
          </w:rPr>
        </w:r>
        <w:r w:rsidR="00F151E8">
          <w:rPr>
            <w:noProof/>
            <w:webHidden/>
          </w:rPr>
          <w:fldChar w:fldCharType="separate"/>
        </w:r>
        <w:r w:rsidR="00F151E8">
          <w:rPr>
            <w:noProof/>
            <w:webHidden/>
          </w:rPr>
          <w:t>45</w:t>
        </w:r>
        <w:r w:rsidR="00F151E8">
          <w:rPr>
            <w:noProof/>
            <w:webHidden/>
          </w:rPr>
          <w:fldChar w:fldCharType="end"/>
        </w:r>
      </w:hyperlink>
    </w:p>
    <w:p w:rsidR="00F151E8" w:rsidRDefault="00C93BF9">
      <w:pPr>
        <w:pStyle w:val="TableofFigures"/>
        <w:tabs>
          <w:tab w:val="right" w:leader="dot" w:pos="9350"/>
        </w:tabs>
        <w:rPr>
          <w:noProof/>
        </w:rPr>
      </w:pPr>
      <w:hyperlink w:anchor="_Toc310888011" w:history="1">
        <w:r w:rsidR="00F151E8" w:rsidRPr="00F22F5F">
          <w:rPr>
            <w:rStyle w:val="Hyperlink"/>
            <w:noProof/>
          </w:rPr>
          <w:t>Figure 39: Arbor Ancestor Material; Shader created in UDK</w:t>
        </w:r>
        <w:r w:rsidR="00F151E8">
          <w:rPr>
            <w:noProof/>
            <w:webHidden/>
          </w:rPr>
          <w:tab/>
        </w:r>
        <w:r w:rsidR="00F151E8">
          <w:rPr>
            <w:noProof/>
            <w:webHidden/>
          </w:rPr>
          <w:fldChar w:fldCharType="begin"/>
        </w:r>
        <w:r w:rsidR="00F151E8">
          <w:rPr>
            <w:noProof/>
            <w:webHidden/>
          </w:rPr>
          <w:instrText xml:space="preserve"> PAGEREF _Toc310888011 \h </w:instrText>
        </w:r>
        <w:r w:rsidR="00F151E8">
          <w:rPr>
            <w:noProof/>
            <w:webHidden/>
          </w:rPr>
        </w:r>
        <w:r w:rsidR="00F151E8">
          <w:rPr>
            <w:noProof/>
            <w:webHidden/>
          </w:rPr>
          <w:fldChar w:fldCharType="separate"/>
        </w:r>
        <w:r w:rsidR="00F151E8">
          <w:rPr>
            <w:noProof/>
            <w:webHidden/>
          </w:rPr>
          <w:t>46</w:t>
        </w:r>
        <w:r w:rsidR="00F151E8">
          <w:rPr>
            <w:noProof/>
            <w:webHidden/>
          </w:rPr>
          <w:fldChar w:fldCharType="end"/>
        </w:r>
      </w:hyperlink>
    </w:p>
    <w:p w:rsidR="00F151E8" w:rsidRDefault="00C93BF9">
      <w:pPr>
        <w:pStyle w:val="TableofFigures"/>
        <w:tabs>
          <w:tab w:val="right" w:leader="dot" w:pos="9350"/>
        </w:tabs>
        <w:rPr>
          <w:noProof/>
        </w:rPr>
      </w:pPr>
      <w:hyperlink w:anchor="_Toc310888012" w:history="1">
        <w:r w:rsidR="00F151E8" w:rsidRPr="00F22F5F">
          <w:rPr>
            <w:rStyle w:val="Hyperlink"/>
            <w:noProof/>
          </w:rPr>
          <w:t>Figure 40: Arbor Ancestor Material Instance Options</w:t>
        </w:r>
        <w:r w:rsidR="00F151E8">
          <w:rPr>
            <w:noProof/>
            <w:webHidden/>
          </w:rPr>
          <w:tab/>
        </w:r>
        <w:r w:rsidR="00F151E8">
          <w:rPr>
            <w:noProof/>
            <w:webHidden/>
          </w:rPr>
          <w:fldChar w:fldCharType="begin"/>
        </w:r>
        <w:r w:rsidR="00F151E8">
          <w:rPr>
            <w:noProof/>
            <w:webHidden/>
          </w:rPr>
          <w:instrText xml:space="preserve"> PAGEREF _Toc310888012 \h </w:instrText>
        </w:r>
        <w:r w:rsidR="00F151E8">
          <w:rPr>
            <w:noProof/>
            <w:webHidden/>
          </w:rPr>
        </w:r>
        <w:r w:rsidR="00F151E8">
          <w:rPr>
            <w:noProof/>
            <w:webHidden/>
          </w:rPr>
          <w:fldChar w:fldCharType="separate"/>
        </w:r>
        <w:r w:rsidR="00F151E8">
          <w:rPr>
            <w:noProof/>
            <w:webHidden/>
          </w:rPr>
          <w:t>48</w:t>
        </w:r>
        <w:r w:rsidR="00F151E8">
          <w:rPr>
            <w:noProof/>
            <w:webHidden/>
          </w:rPr>
          <w:fldChar w:fldCharType="end"/>
        </w:r>
      </w:hyperlink>
    </w:p>
    <w:p w:rsidR="00F151E8" w:rsidRDefault="00C93BF9">
      <w:pPr>
        <w:pStyle w:val="TableofFigures"/>
        <w:tabs>
          <w:tab w:val="right" w:leader="dot" w:pos="9350"/>
        </w:tabs>
        <w:rPr>
          <w:noProof/>
        </w:rPr>
      </w:pPr>
      <w:hyperlink r:id="rId17" w:anchor="_Toc310888013" w:history="1">
        <w:r w:rsidR="00F151E8" w:rsidRPr="00F22F5F">
          <w:rPr>
            <w:rStyle w:val="Hyperlink"/>
            <w:noProof/>
          </w:rPr>
          <w:t>Figure 41: Mesh Paint Mode in UDK</w:t>
        </w:r>
        <w:r w:rsidR="00F151E8">
          <w:rPr>
            <w:noProof/>
            <w:webHidden/>
          </w:rPr>
          <w:tab/>
        </w:r>
        <w:r w:rsidR="00F151E8">
          <w:rPr>
            <w:noProof/>
            <w:webHidden/>
          </w:rPr>
          <w:fldChar w:fldCharType="begin"/>
        </w:r>
        <w:r w:rsidR="00F151E8">
          <w:rPr>
            <w:noProof/>
            <w:webHidden/>
          </w:rPr>
          <w:instrText xml:space="preserve"> PAGEREF _Toc310888013 \h </w:instrText>
        </w:r>
        <w:r w:rsidR="00F151E8">
          <w:rPr>
            <w:noProof/>
            <w:webHidden/>
          </w:rPr>
        </w:r>
        <w:r w:rsidR="00F151E8">
          <w:rPr>
            <w:noProof/>
            <w:webHidden/>
          </w:rPr>
          <w:fldChar w:fldCharType="separate"/>
        </w:r>
        <w:r w:rsidR="00F151E8">
          <w:rPr>
            <w:noProof/>
            <w:webHidden/>
          </w:rPr>
          <w:t>53</w:t>
        </w:r>
        <w:r w:rsidR="00F151E8">
          <w:rPr>
            <w:noProof/>
            <w:webHidden/>
          </w:rPr>
          <w:fldChar w:fldCharType="end"/>
        </w:r>
      </w:hyperlink>
    </w:p>
    <w:p w:rsidR="00F151E8" w:rsidRDefault="00C93BF9">
      <w:pPr>
        <w:pStyle w:val="TableofFigures"/>
        <w:tabs>
          <w:tab w:val="right" w:leader="dot" w:pos="9350"/>
        </w:tabs>
        <w:rPr>
          <w:noProof/>
        </w:rPr>
      </w:pPr>
      <w:hyperlink w:anchor="_Toc310888014" w:history="1">
        <w:r w:rsidR="00F151E8" w:rsidRPr="00F22F5F">
          <w:rPr>
            <w:rStyle w:val="Hyperlink"/>
            <w:noProof/>
          </w:rPr>
          <w:t>Figure 42: Painting Detail Map Masks with Mesh Paint</w:t>
        </w:r>
        <w:r w:rsidR="00F151E8">
          <w:rPr>
            <w:noProof/>
            <w:webHidden/>
          </w:rPr>
          <w:tab/>
        </w:r>
        <w:r w:rsidR="00F151E8">
          <w:rPr>
            <w:noProof/>
            <w:webHidden/>
          </w:rPr>
          <w:fldChar w:fldCharType="begin"/>
        </w:r>
        <w:r w:rsidR="00F151E8">
          <w:rPr>
            <w:noProof/>
            <w:webHidden/>
          </w:rPr>
          <w:instrText xml:space="preserve"> PAGEREF _Toc310888014 \h </w:instrText>
        </w:r>
        <w:r w:rsidR="00F151E8">
          <w:rPr>
            <w:noProof/>
            <w:webHidden/>
          </w:rPr>
        </w:r>
        <w:r w:rsidR="00F151E8">
          <w:rPr>
            <w:noProof/>
            <w:webHidden/>
          </w:rPr>
          <w:fldChar w:fldCharType="separate"/>
        </w:r>
        <w:r w:rsidR="00F151E8">
          <w:rPr>
            <w:noProof/>
            <w:webHidden/>
          </w:rPr>
          <w:t>54</w:t>
        </w:r>
        <w:r w:rsidR="00F151E8">
          <w:rPr>
            <w:noProof/>
            <w:webHidden/>
          </w:rPr>
          <w:fldChar w:fldCharType="end"/>
        </w:r>
      </w:hyperlink>
    </w:p>
    <w:p w:rsidR="00F151E8" w:rsidRDefault="00C93BF9">
      <w:pPr>
        <w:pStyle w:val="TableofFigures"/>
        <w:tabs>
          <w:tab w:val="right" w:leader="dot" w:pos="9350"/>
        </w:tabs>
        <w:rPr>
          <w:noProof/>
        </w:rPr>
      </w:pPr>
      <w:hyperlink w:anchor="_Toc310888015" w:history="1">
        <w:r w:rsidR="00F151E8" w:rsidRPr="00F22F5F">
          <w:rPr>
            <w:rStyle w:val="Hyperlink"/>
            <w:noProof/>
          </w:rPr>
          <w:t>Figure 43: Vertex Painting in the Gardens Break Up Tiling Wall Textures</w:t>
        </w:r>
        <w:r w:rsidR="00F151E8">
          <w:rPr>
            <w:noProof/>
            <w:webHidden/>
          </w:rPr>
          <w:tab/>
        </w:r>
        <w:r w:rsidR="00F151E8">
          <w:rPr>
            <w:noProof/>
            <w:webHidden/>
          </w:rPr>
          <w:fldChar w:fldCharType="begin"/>
        </w:r>
        <w:r w:rsidR="00F151E8">
          <w:rPr>
            <w:noProof/>
            <w:webHidden/>
          </w:rPr>
          <w:instrText xml:space="preserve"> PAGEREF _Toc310888015 \h </w:instrText>
        </w:r>
        <w:r w:rsidR="00F151E8">
          <w:rPr>
            <w:noProof/>
            <w:webHidden/>
          </w:rPr>
        </w:r>
        <w:r w:rsidR="00F151E8">
          <w:rPr>
            <w:noProof/>
            <w:webHidden/>
          </w:rPr>
          <w:fldChar w:fldCharType="separate"/>
        </w:r>
        <w:r w:rsidR="00F151E8">
          <w:rPr>
            <w:noProof/>
            <w:webHidden/>
          </w:rPr>
          <w:t>54</w:t>
        </w:r>
        <w:r w:rsidR="00F151E8">
          <w:rPr>
            <w:noProof/>
            <w:webHidden/>
          </w:rPr>
          <w:fldChar w:fldCharType="end"/>
        </w:r>
      </w:hyperlink>
    </w:p>
    <w:p w:rsidR="00F151E8" w:rsidRDefault="00C93BF9">
      <w:pPr>
        <w:pStyle w:val="TableofFigures"/>
        <w:tabs>
          <w:tab w:val="right" w:leader="dot" w:pos="9350"/>
        </w:tabs>
        <w:rPr>
          <w:noProof/>
        </w:rPr>
      </w:pPr>
      <w:hyperlink w:anchor="_Toc310888016" w:history="1">
        <w:r w:rsidR="00F151E8" w:rsidRPr="00F22F5F">
          <w:rPr>
            <w:rStyle w:val="Hyperlink"/>
            <w:noProof/>
          </w:rPr>
          <w:t>Figure 44: Basic Color Palette for Arbor</w:t>
        </w:r>
        <w:r w:rsidR="00F151E8">
          <w:rPr>
            <w:noProof/>
            <w:webHidden/>
          </w:rPr>
          <w:tab/>
        </w:r>
        <w:r w:rsidR="00F151E8">
          <w:rPr>
            <w:noProof/>
            <w:webHidden/>
          </w:rPr>
          <w:fldChar w:fldCharType="begin"/>
        </w:r>
        <w:r w:rsidR="00F151E8">
          <w:rPr>
            <w:noProof/>
            <w:webHidden/>
          </w:rPr>
          <w:instrText xml:space="preserve"> PAGEREF _Toc310888016 \h </w:instrText>
        </w:r>
        <w:r w:rsidR="00F151E8">
          <w:rPr>
            <w:noProof/>
            <w:webHidden/>
          </w:rPr>
        </w:r>
        <w:r w:rsidR="00F151E8">
          <w:rPr>
            <w:noProof/>
            <w:webHidden/>
          </w:rPr>
          <w:fldChar w:fldCharType="separate"/>
        </w:r>
        <w:r w:rsidR="00F151E8">
          <w:rPr>
            <w:noProof/>
            <w:webHidden/>
          </w:rPr>
          <w:t>55</w:t>
        </w:r>
        <w:r w:rsidR="00F151E8">
          <w:rPr>
            <w:noProof/>
            <w:webHidden/>
          </w:rPr>
          <w:fldChar w:fldCharType="end"/>
        </w:r>
      </w:hyperlink>
    </w:p>
    <w:p w:rsidR="00F151E8" w:rsidRDefault="00C93BF9">
      <w:pPr>
        <w:pStyle w:val="TableofFigures"/>
        <w:tabs>
          <w:tab w:val="right" w:leader="dot" w:pos="9350"/>
        </w:tabs>
        <w:rPr>
          <w:noProof/>
        </w:rPr>
      </w:pPr>
      <w:hyperlink w:anchor="_Toc310888017" w:history="1">
        <w:r w:rsidR="00F151E8" w:rsidRPr="00F22F5F">
          <w:rPr>
            <w:rStyle w:val="Hyperlink"/>
            <w:noProof/>
          </w:rPr>
          <w:t>Figure 45: Lighting in the Cloister</w:t>
        </w:r>
        <w:r w:rsidR="00F151E8">
          <w:rPr>
            <w:noProof/>
            <w:webHidden/>
          </w:rPr>
          <w:tab/>
        </w:r>
        <w:r w:rsidR="00F151E8">
          <w:rPr>
            <w:noProof/>
            <w:webHidden/>
          </w:rPr>
          <w:fldChar w:fldCharType="begin"/>
        </w:r>
        <w:r w:rsidR="00F151E8">
          <w:rPr>
            <w:noProof/>
            <w:webHidden/>
          </w:rPr>
          <w:instrText xml:space="preserve"> PAGEREF _Toc310888017 \h </w:instrText>
        </w:r>
        <w:r w:rsidR="00F151E8">
          <w:rPr>
            <w:noProof/>
            <w:webHidden/>
          </w:rPr>
        </w:r>
        <w:r w:rsidR="00F151E8">
          <w:rPr>
            <w:noProof/>
            <w:webHidden/>
          </w:rPr>
          <w:fldChar w:fldCharType="separate"/>
        </w:r>
        <w:r w:rsidR="00F151E8">
          <w:rPr>
            <w:noProof/>
            <w:webHidden/>
          </w:rPr>
          <w:t>56</w:t>
        </w:r>
        <w:r w:rsidR="00F151E8">
          <w:rPr>
            <w:noProof/>
            <w:webHidden/>
          </w:rPr>
          <w:fldChar w:fldCharType="end"/>
        </w:r>
      </w:hyperlink>
    </w:p>
    <w:p w:rsidR="00F151E8" w:rsidRDefault="00C93BF9">
      <w:pPr>
        <w:pStyle w:val="TableofFigures"/>
        <w:tabs>
          <w:tab w:val="right" w:leader="dot" w:pos="9350"/>
        </w:tabs>
        <w:rPr>
          <w:noProof/>
        </w:rPr>
      </w:pPr>
      <w:hyperlink w:anchor="_Toc310888018" w:history="1">
        <w:r w:rsidR="00F151E8" w:rsidRPr="00F22F5F">
          <w:rPr>
            <w:rStyle w:val="Hyperlink"/>
            <w:noProof/>
          </w:rPr>
          <w:t>Figure 46: Lighting in the Gardens</w:t>
        </w:r>
        <w:r w:rsidR="00F151E8">
          <w:rPr>
            <w:noProof/>
            <w:webHidden/>
          </w:rPr>
          <w:tab/>
        </w:r>
        <w:r w:rsidR="00F151E8">
          <w:rPr>
            <w:noProof/>
            <w:webHidden/>
          </w:rPr>
          <w:fldChar w:fldCharType="begin"/>
        </w:r>
        <w:r w:rsidR="00F151E8">
          <w:rPr>
            <w:noProof/>
            <w:webHidden/>
          </w:rPr>
          <w:instrText xml:space="preserve"> PAGEREF _Toc310888018 \h </w:instrText>
        </w:r>
        <w:r w:rsidR="00F151E8">
          <w:rPr>
            <w:noProof/>
            <w:webHidden/>
          </w:rPr>
        </w:r>
        <w:r w:rsidR="00F151E8">
          <w:rPr>
            <w:noProof/>
            <w:webHidden/>
          </w:rPr>
          <w:fldChar w:fldCharType="separate"/>
        </w:r>
        <w:r w:rsidR="00F151E8">
          <w:rPr>
            <w:noProof/>
            <w:webHidden/>
          </w:rPr>
          <w:t>57</w:t>
        </w:r>
        <w:r w:rsidR="00F151E8">
          <w:rPr>
            <w:noProof/>
            <w:webHidden/>
          </w:rPr>
          <w:fldChar w:fldCharType="end"/>
        </w:r>
      </w:hyperlink>
    </w:p>
    <w:p w:rsidR="00F151E8" w:rsidRDefault="00C93BF9">
      <w:pPr>
        <w:pStyle w:val="TableofFigures"/>
        <w:tabs>
          <w:tab w:val="right" w:leader="dot" w:pos="9350"/>
        </w:tabs>
        <w:rPr>
          <w:noProof/>
        </w:rPr>
      </w:pPr>
      <w:hyperlink w:anchor="_Toc310888019" w:history="1">
        <w:r w:rsidR="00F151E8" w:rsidRPr="00F22F5F">
          <w:rPr>
            <w:rStyle w:val="Hyperlink"/>
            <w:noProof/>
          </w:rPr>
          <w:t>Figure 47: Enabling Lightshafts and related settings</w:t>
        </w:r>
        <w:r w:rsidR="00F151E8">
          <w:rPr>
            <w:noProof/>
            <w:webHidden/>
          </w:rPr>
          <w:tab/>
        </w:r>
        <w:r w:rsidR="00F151E8">
          <w:rPr>
            <w:noProof/>
            <w:webHidden/>
          </w:rPr>
          <w:fldChar w:fldCharType="begin"/>
        </w:r>
        <w:r w:rsidR="00F151E8">
          <w:rPr>
            <w:noProof/>
            <w:webHidden/>
          </w:rPr>
          <w:instrText xml:space="preserve"> PAGEREF _Toc310888019 \h </w:instrText>
        </w:r>
        <w:r w:rsidR="00F151E8">
          <w:rPr>
            <w:noProof/>
            <w:webHidden/>
          </w:rPr>
        </w:r>
        <w:r w:rsidR="00F151E8">
          <w:rPr>
            <w:noProof/>
            <w:webHidden/>
          </w:rPr>
          <w:fldChar w:fldCharType="separate"/>
        </w:r>
        <w:r w:rsidR="00F151E8">
          <w:rPr>
            <w:noProof/>
            <w:webHidden/>
          </w:rPr>
          <w:t>58</w:t>
        </w:r>
        <w:r w:rsidR="00F151E8">
          <w:rPr>
            <w:noProof/>
            <w:webHidden/>
          </w:rPr>
          <w:fldChar w:fldCharType="end"/>
        </w:r>
      </w:hyperlink>
    </w:p>
    <w:p w:rsidR="00177ADF" w:rsidRDefault="00C019AD">
      <w:r>
        <w:rPr>
          <w:rStyle w:val="Emphasis"/>
        </w:rPr>
        <w:fldChar w:fldCharType="end"/>
      </w:r>
      <w:r w:rsidR="00177ADF">
        <w:br w:type="page"/>
      </w:r>
    </w:p>
    <w:p w:rsidR="00435BE5" w:rsidRDefault="00435BE5" w:rsidP="00435BE5">
      <w:pPr>
        <w:pStyle w:val="Heading1"/>
      </w:pPr>
      <w:bookmarkStart w:id="2" w:name="_Toc310887913"/>
      <w:r>
        <w:lastRenderedPageBreak/>
        <w:t>Table of Tables</w:t>
      </w:r>
      <w:bookmarkEnd w:id="2"/>
    </w:p>
    <w:p w:rsidR="00435BE5" w:rsidRPr="00435BE5" w:rsidRDefault="00435BE5" w:rsidP="00435BE5"/>
    <w:p w:rsidR="00F151E8" w:rsidRDefault="00435BE5">
      <w:pPr>
        <w:pStyle w:val="TableofFigures"/>
        <w:tabs>
          <w:tab w:val="right" w:leader="dot" w:pos="9350"/>
        </w:tabs>
        <w:rPr>
          <w:noProof/>
        </w:rPr>
      </w:pPr>
      <w:r>
        <w:rPr>
          <w:rFonts w:asciiTheme="majorHAnsi" w:eastAsiaTheme="majorEastAsia" w:hAnsiTheme="majorHAnsi" w:cstheme="majorBidi"/>
          <w:b/>
          <w:bCs/>
          <w:color w:val="365F91" w:themeColor="accent1" w:themeShade="BF"/>
          <w:sz w:val="28"/>
          <w:szCs w:val="28"/>
        </w:rPr>
        <w:fldChar w:fldCharType="begin"/>
      </w:r>
      <w:r>
        <w:rPr>
          <w:rFonts w:asciiTheme="majorHAnsi" w:eastAsiaTheme="majorEastAsia" w:hAnsiTheme="majorHAnsi" w:cstheme="majorBidi"/>
          <w:b/>
          <w:bCs/>
          <w:color w:val="365F91" w:themeColor="accent1" w:themeShade="BF"/>
          <w:sz w:val="28"/>
          <w:szCs w:val="28"/>
        </w:rPr>
        <w:instrText xml:space="preserve"> TOC \h \z \c "Table" </w:instrText>
      </w:r>
      <w:r>
        <w:rPr>
          <w:rFonts w:asciiTheme="majorHAnsi" w:eastAsiaTheme="majorEastAsia" w:hAnsiTheme="majorHAnsi" w:cstheme="majorBidi"/>
          <w:b/>
          <w:bCs/>
          <w:color w:val="365F91" w:themeColor="accent1" w:themeShade="BF"/>
          <w:sz w:val="28"/>
          <w:szCs w:val="28"/>
        </w:rPr>
        <w:fldChar w:fldCharType="separate"/>
      </w:r>
      <w:hyperlink w:anchor="_Toc310888020" w:history="1">
        <w:r w:rsidR="00F151E8" w:rsidRPr="0067009D">
          <w:rPr>
            <w:rStyle w:val="Hyperlink"/>
            <w:noProof/>
          </w:rPr>
          <w:t>Table 1: Software Packages used for Art Creation</w:t>
        </w:r>
        <w:r w:rsidR="00F151E8">
          <w:rPr>
            <w:noProof/>
            <w:webHidden/>
          </w:rPr>
          <w:tab/>
        </w:r>
        <w:r w:rsidR="00F151E8">
          <w:rPr>
            <w:noProof/>
            <w:webHidden/>
          </w:rPr>
          <w:fldChar w:fldCharType="begin"/>
        </w:r>
        <w:r w:rsidR="00F151E8">
          <w:rPr>
            <w:noProof/>
            <w:webHidden/>
          </w:rPr>
          <w:instrText xml:space="preserve"> PAGEREF _Toc310888020 \h </w:instrText>
        </w:r>
        <w:r w:rsidR="00F151E8">
          <w:rPr>
            <w:noProof/>
            <w:webHidden/>
          </w:rPr>
        </w:r>
        <w:r w:rsidR="00F151E8">
          <w:rPr>
            <w:noProof/>
            <w:webHidden/>
          </w:rPr>
          <w:fldChar w:fldCharType="separate"/>
        </w:r>
        <w:r w:rsidR="00F151E8">
          <w:rPr>
            <w:noProof/>
            <w:webHidden/>
          </w:rPr>
          <w:t>39</w:t>
        </w:r>
        <w:r w:rsidR="00F151E8">
          <w:rPr>
            <w:noProof/>
            <w:webHidden/>
          </w:rPr>
          <w:fldChar w:fldCharType="end"/>
        </w:r>
      </w:hyperlink>
    </w:p>
    <w:p w:rsidR="00F151E8" w:rsidRDefault="00C93BF9">
      <w:pPr>
        <w:pStyle w:val="TableofFigures"/>
        <w:tabs>
          <w:tab w:val="right" w:leader="dot" w:pos="9350"/>
        </w:tabs>
        <w:rPr>
          <w:noProof/>
        </w:rPr>
      </w:pPr>
      <w:hyperlink w:anchor="_Toc310888021" w:history="1">
        <w:r w:rsidR="00F151E8" w:rsidRPr="0067009D">
          <w:rPr>
            <w:rStyle w:val="Hyperlink"/>
            <w:noProof/>
          </w:rPr>
          <w:t>Table 2: Naming Convention Prefixes</w:t>
        </w:r>
        <w:r w:rsidR="00F151E8">
          <w:rPr>
            <w:noProof/>
            <w:webHidden/>
          </w:rPr>
          <w:tab/>
        </w:r>
        <w:r w:rsidR="00F151E8">
          <w:rPr>
            <w:noProof/>
            <w:webHidden/>
          </w:rPr>
          <w:fldChar w:fldCharType="begin"/>
        </w:r>
        <w:r w:rsidR="00F151E8">
          <w:rPr>
            <w:noProof/>
            <w:webHidden/>
          </w:rPr>
          <w:instrText xml:space="preserve"> PAGEREF _Toc310888021 \h </w:instrText>
        </w:r>
        <w:r w:rsidR="00F151E8">
          <w:rPr>
            <w:noProof/>
            <w:webHidden/>
          </w:rPr>
        </w:r>
        <w:r w:rsidR="00F151E8">
          <w:rPr>
            <w:noProof/>
            <w:webHidden/>
          </w:rPr>
          <w:fldChar w:fldCharType="separate"/>
        </w:r>
        <w:r w:rsidR="00F151E8">
          <w:rPr>
            <w:noProof/>
            <w:webHidden/>
          </w:rPr>
          <w:t>39</w:t>
        </w:r>
        <w:r w:rsidR="00F151E8">
          <w:rPr>
            <w:noProof/>
            <w:webHidden/>
          </w:rPr>
          <w:fldChar w:fldCharType="end"/>
        </w:r>
      </w:hyperlink>
    </w:p>
    <w:p w:rsidR="00F151E8" w:rsidRDefault="00C93BF9">
      <w:pPr>
        <w:pStyle w:val="TableofFigures"/>
        <w:tabs>
          <w:tab w:val="right" w:leader="dot" w:pos="9350"/>
        </w:tabs>
        <w:rPr>
          <w:noProof/>
        </w:rPr>
      </w:pPr>
      <w:hyperlink w:anchor="_Toc310888022" w:history="1">
        <w:r w:rsidR="00F151E8" w:rsidRPr="0067009D">
          <w:rPr>
            <w:rStyle w:val="Hyperlink"/>
            <w:noProof/>
          </w:rPr>
          <w:t>Table 3: Common Naming Suffixes</w:t>
        </w:r>
        <w:r w:rsidR="00F151E8">
          <w:rPr>
            <w:noProof/>
            <w:webHidden/>
          </w:rPr>
          <w:tab/>
        </w:r>
        <w:r w:rsidR="00F151E8">
          <w:rPr>
            <w:noProof/>
            <w:webHidden/>
          </w:rPr>
          <w:fldChar w:fldCharType="begin"/>
        </w:r>
        <w:r w:rsidR="00F151E8">
          <w:rPr>
            <w:noProof/>
            <w:webHidden/>
          </w:rPr>
          <w:instrText xml:space="preserve"> PAGEREF _Toc310888022 \h </w:instrText>
        </w:r>
        <w:r w:rsidR="00F151E8">
          <w:rPr>
            <w:noProof/>
            <w:webHidden/>
          </w:rPr>
        </w:r>
        <w:r w:rsidR="00F151E8">
          <w:rPr>
            <w:noProof/>
            <w:webHidden/>
          </w:rPr>
          <w:fldChar w:fldCharType="separate"/>
        </w:r>
        <w:r w:rsidR="00F151E8">
          <w:rPr>
            <w:noProof/>
            <w:webHidden/>
          </w:rPr>
          <w:t>39</w:t>
        </w:r>
        <w:r w:rsidR="00F151E8">
          <w:rPr>
            <w:noProof/>
            <w:webHidden/>
          </w:rPr>
          <w:fldChar w:fldCharType="end"/>
        </w:r>
      </w:hyperlink>
    </w:p>
    <w:p w:rsidR="00F151E8" w:rsidRDefault="00C93BF9">
      <w:pPr>
        <w:pStyle w:val="TableofFigures"/>
        <w:tabs>
          <w:tab w:val="right" w:leader="dot" w:pos="9350"/>
        </w:tabs>
        <w:rPr>
          <w:noProof/>
        </w:rPr>
      </w:pPr>
      <w:hyperlink w:anchor="_Toc310888023" w:history="1">
        <w:r w:rsidR="00F151E8" w:rsidRPr="0067009D">
          <w:rPr>
            <w:rStyle w:val="Hyperlink"/>
            <w:noProof/>
          </w:rPr>
          <w:t>Table 4: Example Modular Naming Convention Description Suffixes</w:t>
        </w:r>
        <w:r w:rsidR="00F151E8">
          <w:rPr>
            <w:noProof/>
            <w:webHidden/>
          </w:rPr>
          <w:tab/>
        </w:r>
        <w:r w:rsidR="00F151E8">
          <w:rPr>
            <w:noProof/>
            <w:webHidden/>
          </w:rPr>
          <w:fldChar w:fldCharType="begin"/>
        </w:r>
        <w:r w:rsidR="00F151E8">
          <w:rPr>
            <w:noProof/>
            <w:webHidden/>
          </w:rPr>
          <w:instrText xml:space="preserve"> PAGEREF _Toc310888023 \h </w:instrText>
        </w:r>
        <w:r w:rsidR="00F151E8">
          <w:rPr>
            <w:noProof/>
            <w:webHidden/>
          </w:rPr>
        </w:r>
        <w:r w:rsidR="00F151E8">
          <w:rPr>
            <w:noProof/>
            <w:webHidden/>
          </w:rPr>
          <w:fldChar w:fldCharType="separate"/>
        </w:r>
        <w:r w:rsidR="00F151E8">
          <w:rPr>
            <w:noProof/>
            <w:webHidden/>
          </w:rPr>
          <w:t>40</w:t>
        </w:r>
        <w:r w:rsidR="00F151E8">
          <w:rPr>
            <w:noProof/>
            <w:webHidden/>
          </w:rPr>
          <w:fldChar w:fldCharType="end"/>
        </w:r>
      </w:hyperlink>
    </w:p>
    <w:p w:rsidR="00F151E8" w:rsidRDefault="00C93BF9">
      <w:pPr>
        <w:pStyle w:val="TableofFigures"/>
        <w:tabs>
          <w:tab w:val="right" w:leader="dot" w:pos="9350"/>
        </w:tabs>
        <w:rPr>
          <w:noProof/>
        </w:rPr>
      </w:pPr>
      <w:hyperlink w:anchor="_Toc310888024" w:history="1">
        <w:r w:rsidR="00F151E8" w:rsidRPr="0067009D">
          <w:rPr>
            <w:rStyle w:val="Hyperlink"/>
            <w:noProof/>
          </w:rPr>
          <w:t>Table 5: Tri Limit based on Asset Type</w:t>
        </w:r>
        <w:r w:rsidR="00F151E8">
          <w:rPr>
            <w:noProof/>
            <w:webHidden/>
          </w:rPr>
          <w:tab/>
        </w:r>
        <w:r w:rsidR="00F151E8">
          <w:rPr>
            <w:noProof/>
            <w:webHidden/>
          </w:rPr>
          <w:fldChar w:fldCharType="begin"/>
        </w:r>
        <w:r w:rsidR="00F151E8">
          <w:rPr>
            <w:noProof/>
            <w:webHidden/>
          </w:rPr>
          <w:instrText xml:space="preserve"> PAGEREF _Toc310888024 \h </w:instrText>
        </w:r>
        <w:r w:rsidR="00F151E8">
          <w:rPr>
            <w:noProof/>
            <w:webHidden/>
          </w:rPr>
        </w:r>
        <w:r w:rsidR="00F151E8">
          <w:rPr>
            <w:noProof/>
            <w:webHidden/>
          </w:rPr>
          <w:fldChar w:fldCharType="separate"/>
        </w:r>
        <w:r w:rsidR="00F151E8">
          <w:rPr>
            <w:noProof/>
            <w:webHidden/>
          </w:rPr>
          <w:t>40</w:t>
        </w:r>
        <w:r w:rsidR="00F151E8">
          <w:rPr>
            <w:noProof/>
            <w:webHidden/>
          </w:rPr>
          <w:fldChar w:fldCharType="end"/>
        </w:r>
      </w:hyperlink>
    </w:p>
    <w:p w:rsidR="00F151E8" w:rsidRDefault="00C93BF9">
      <w:pPr>
        <w:pStyle w:val="TableofFigures"/>
        <w:tabs>
          <w:tab w:val="right" w:leader="dot" w:pos="9350"/>
        </w:tabs>
        <w:rPr>
          <w:noProof/>
        </w:rPr>
      </w:pPr>
      <w:hyperlink w:anchor="_Toc310888025" w:history="1">
        <w:r w:rsidR="00F151E8" w:rsidRPr="0067009D">
          <w:rPr>
            <w:rStyle w:val="Hyperlink"/>
            <w:noProof/>
          </w:rPr>
          <w:t>Table 6: Setting up an object for exporting from 3DSMax</w:t>
        </w:r>
        <w:r w:rsidR="00F151E8">
          <w:rPr>
            <w:noProof/>
            <w:webHidden/>
          </w:rPr>
          <w:tab/>
        </w:r>
        <w:r w:rsidR="00F151E8">
          <w:rPr>
            <w:noProof/>
            <w:webHidden/>
          </w:rPr>
          <w:fldChar w:fldCharType="begin"/>
        </w:r>
        <w:r w:rsidR="00F151E8">
          <w:rPr>
            <w:noProof/>
            <w:webHidden/>
          </w:rPr>
          <w:instrText xml:space="preserve"> PAGEREF _Toc310888025 \h </w:instrText>
        </w:r>
        <w:r w:rsidR="00F151E8">
          <w:rPr>
            <w:noProof/>
            <w:webHidden/>
          </w:rPr>
        </w:r>
        <w:r w:rsidR="00F151E8">
          <w:rPr>
            <w:noProof/>
            <w:webHidden/>
          </w:rPr>
          <w:fldChar w:fldCharType="separate"/>
        </w:r>
        <w:r w:rsidR="00F151E8">
          <w:rPr>
            <w:noProof/>
            <w:webHidden/>
          </w:rPr>
          <w:t>42</w:t>
        </w:r>
        <w:r w:rsidR="00F151E8">
          <w:rPr>
            <w:noProof/>
            <w:webHidden/>
          </w:rPr>
          <w:fldChar w:fldCharType="end"/>
        </w:r>
      </w:hyperlink>
    </w:p>
    <w:p w:rsidR="00F151E8" w:rsidRDefault="00C93BF9">
      <w:pPr>
        <w:pStyle w:val="TableofFigures"/>
        <w:tabs>
          <w:tab w:val="right" w:leader="dot" w:pos="9350"/>
        </w:tabs>
        <w:rPr>
          <w:noProof/>
        </w:rPr>
      </w:pPr>
      <w:hyperlink w:anchor="_Toc310888026" w:history="1">
        <w:r w:rsidR="00F151E8" w:rsidRPr="0067009D">
          <w:rPr>
            <w:rStyle w:val="Hyperlink"/>
            <w:noProof/>
          </w:rPr>
          <w:t>Table 7: Vector Parameter Values for Ancestor Material Instances</w:t>
        </w:r>
        <w:r w:rsidR="00F151E8">
          <w:rPr>
            <w:noProof/>
            <w:webHidden/>
          </w:rPr>
          <w:tab/>
        </w:r>
        <w:r w:rsidR="00F151E8">
          <w:rPr>
            <w:noProof/>
            <w:webHidden/>
          </w:rPr>
          <w:fldChar w:fldCharType="begin"/>
        </w:r>
        <w:r w:rsidR="00F151E8">
          <w:rPr>
            <w:noProof/>
            <w:webHidden/>
          </w:rPr>
          <w:instrText xml:space="preserve"> PAGEREF _Toc310888026 \h </w:instrText>
        </w:r>
        <w:r w:rsidR="00F151E8">
          <w:rPr>
            <w:noProof/>
            <w:webHidden/>
          </w:rPr>
        </w:r>
        <w:r w:rsidR="00F151E8">
          <w:rPr>
            <w:noProof/>
            <w:webHidden/>
          </w:rPr>
          <w:fldChar w:fldCharType="separate"/>
        </w:r>
        <w:r w:rsidR="00F151E8">
          <w:rPr>
            <w:noProof/>
            <w:webHidden/>
          </w:rPr>
          <w:t>49</w:t>
        </w:r>
        <w:r w:rsidR="00F151E8">
          <w:rPr>
            <w:noProof/>
            <w:webHidden/>
          </w:rPr>
          <w:fldChar w:fldCharType="end"/>
        </w:r>
      </w:hyperlink>
    </w:p>
    <w:p w:rsidR="00F151E8" w:rsidRDefault="00C93BF9">
      <w:pPr>
        <w:pStyle w:val="TableofFigures"/>
        <w:tabs>
          <w:tab w:val="right" w:leader="dot" w:pos="9350"/>
        </w:tabs>
        <w:rPr>
          <w:noProof/>
        </w:rPr>
      </w:pPr>
      <w:hyperlink w:anchor="_Toc310888027" w:history="1">
        <w:r w:rsidR="00F151E8" w:rsidRPr="0067009D">
          <w:rPr>
            <w:rStyle w:val="Hyperlink"/>
            <w:noProof/>
          </w:rPr>
          <w:t>Table 8: Scalar Parameter Values for Ancestor Material Instances</w:t>
        </w:r>
        <w:r w:rsidR="00F151E8">
          <w:rPr>
            <w:noProof/>
            <w:webHidden/>
          </w:rPr>
          <w:tab/>
        </w:r>
        <w:r w:rsidR="00F151E8">
          <w:rPr>
            <w:noProof/>
            <w:webHidden/>
          </w:rPr>
          <w:fldChar w:fldCharType="begin"/>
        </w:r>
        <w:r w:rsidR="00F151E8">
          <w:rPr>
            <w:noProof/>
            <w:webHidden/>
          </w:rPr>
          <w:instrText xml:space="preserve"> PAGEREF _Toc310888027 \h </w:instrText>
        </w:r>
        <w:r w:rsidR="00F151E8">
          <w:rPr>
            <w:noProof/>
            <w:webHidden/>
          </w:rPr>
        </w:r>
        <w:r w:rsidR="00F151E8">
          <w:rPr>
            <w:noProof/>
            <w:webHidden/>
          </w:rPr>
          <w:fldChar w:fldCharType="separate"/>
        </w:r>
        <w:r w:rsidR="00F151E8">
          <w:rPr>
            <w:noProof/>
            <w:webHidden/>
          </w:rPr>
          <w:t>49</w:t>
        </w:r>
        <w:r w:rsidR="00F151E8">
          <w:rPr>
            <w:noProof/>
            <w:webHidden/>
          </w:rPr>
          <w:fldChar w:fldCharType="end"/>
        </w:r>
      </w:hyperlink>
    </w:p>
    <w:p w:rsidR="00F151E8" w:rsidRDefault="00C93BF9">
      <w:pPr>
        <w:pStyle w:val="TableofFigures"/>
        <w:tabs>
          <w:tab w:val="right" w:leader="dot" w:pos="9350"/>
        </w:tabs>
        <w:rPr>
          <w:noProof/>
        </w:rPr>
      </w:pPr>
      <w:hyperlink w:anchor="_Toc310888028" w:history="1">
        <w:r w:rsidR="00F151E8" w:rsidRPr="0067009D">
          <w:rPr>
            <w:rStyle w:val="Hyperlink"/>
            <w:noProof/>
          </w:rPr>
          <w:t>Table 9: Static Switch Parameter Values for Ancestor Material Instances</w:t>
        </w:r>
        <w:r w:rsidR="00F151E8">
          <w:rPr>
            <w:noProof/>
            <w:webHidden/>
          </w:rPr>
          <w:tab/>
        </w:r>
        <w:r w:rsidR="00F151E8">
          <w:rPr>
            <w:noProof/>
            <w:webHidden/>
          </w:rPr>
          <w:fldChar w:fldCharType="begin"/>
        </w:r>
        <w:r w:rsidR="00F151E8">
          <w:rPr>
            <w:noProof/>
            <w:webHidden/>
          </w:rPr>
          <w:instrText xml:space="preserve"> PAGEREF _Toc310888028 \h </w:instrText>
        </w:r>
        <w:r w:rsidR="00F151E8">
          <w:rPr>
            <w:noProof/>
            <w:webHidden/>
          </w:rPr>
        </w:r>
        <w:r w:rsidR="00F151E8">
          <w:rPr>
            <w:noProof/>
            <w:webHidden/>
          </w:rPr>
          <w:fldChar w:fldCharType="separate"/>
        </w:r>
        <w:r w:rsidR="00F151E8">
          <w:rPr>
            <w:noProof/>
            <w:webHidden/>
          </w:rPr>
          <w:t>50</w:t>
        </w:r>
        <w:r w:rsidR="00F151E8">
          <w:rPr>
            <w:noProof/>
            <w:webHidden/>
          </w:rPr>
          <w:fldChar w:fldCharType="end"/>
        </w:r>
      </w:hyperlink>
    </w:p>
    <w:p w:rsidR="00F151E8" w:rsidRDefault="00C93BF9">
      <w:pPr>
        <w:pStyle w:val="TableofFigures"/>
        <w:tabs>
          <w:tab w:val="right" w:leader="dot" w:pos="9350"/>
        </w:tabs>
        <w:rPr>
          <w:noProof/>
        </w:rPr>
      </w:pPr>
      <w:hyperlink w:anchor="_Toc310888029" w:history="1">
        <w:r w:rsidR="00F151E8" w:rsidRPr="0067009D">
          <w:rPr>
            <w:rStyle w:val="Hyperlink"/>
            <w:noProof/>
          </w:rPr>
          <w:t>Table 10: Texture Parameter Values for Ancestor Material Instances</w:t>
        </w:r>
        <w:r w:rsidR="00F151E8">
          <w:rPr>
            <w:noProof/>
            <w:webHidden/>
          </w:rPr>
          <w:tab/>
        </w:r>
        <w:r w:rsidR="00F151E8">
          <w:rPr>
            <w:noProof/>
            <w:webHidden/>
          </w:rPr>
          <w:fldChar w:fldCharType="begin"/>
        </w:r>
        <w:r w:rsidR="00F151E8">
          <w:rPr>
            <w:noProof/>
            <w:webHidden/>
          </w:rPr>
          <w:instrText xml:space="preserve"> PAGEREF _Toc310888029 \h </w:instrText>
        </w:r>
        <w:r w:rsidR="00F151E8">
          <w:rPr>
            <w:noProof/>
            <w:webHidden/>
          </w:rPr>
        </w:r>
        <w:r w:rsidR="00F151E8">
          <w:rPr>
            <w:noProof/>
            <w:webHidden/>
          </w:rPr>
          <w:fldChar w:fldCharType="separate"/>
        </w:r>
        <w:r w:rsidR="00F151E8">
          <w:rPr>
            <w:noProof/>
            <w:webHidden/>
          </w:rPr>
          <w:t>50</w:t>
        </w:r>
        <w:r w:rsidR="00F151E8">
          <w:rPr>
            <w:noProof/>
            <w:webHidden/>
          </w:rPr>
          <w:fldChar w:fldCharType="end"/>
        </w:r>
      </w:hyperlink>
    </w:p>
    <w:p w:rsidR="00F151E8" w:rsidRDefault="00C93BF9">
      <w:pPr>
        <w:pStyle w:val="TableofFigures"/>
        <w:tabs>
          <w:tab w:val="right" w:leader="dot" w:pos="9350"/>
        </w:tabs>
        <w:rPr>
          <w:noProof/>
        </w:rPr>
      </w:pPr>
      <w:hyperlink w:anchor="_Toc310888030" w:history="1">
        <w:r w:rsidR="00F151E8" w:rsidRPr="0067009D">
          <w:rPr>
            <w:rStyle w:val="Hyperlink"/>
            <w:noProof/>
          </w:rPr>
          <w:t>Table 11: Texture Specifications per Asset</w:t>
        </w:r>
        <w:r w:rsidR="00F151E8">
          <w:rPr>
            <w:noProof/>
            <w:webHidden/>
          </w:rPr>
          <w:tab/>
        </w:r>
        <w:r w:rsidR="00F151E8">
          <w:rPr>
            <w:noProof/>
            <w:webHidden/>
          </w:rPr>
          <w:fldChar w:fldCharType="begin"/>
        </w:r>
        <w:r w:rsidR="00F151E8">
          <w:rPr>
            <w:noProof/>
            <w:webHidden/>
          </w:rPr>
          <w:instrText xml:space="preserve"> PAGEREF _Toc310888030 \h </w:instrText>
        </w:r>
        <w:r w:rsidR="00F151E8">
          <w:rPr>
            <w:noProof/>
            <w:webHidden/>
          </w:rPr>
        </w:r>
        <w:r w:rsidR="00F151E8">
          <w:rPr>
            <w:noProof/>
            <w:webHidden/>
          </w:rPr>
          <w:fldChar w:fldCharType="separate"/>
        </w:r>
        <w:r w:rsidR="00F151E8">
          <w:rPr>
            <w:noProof/>
            <w:webHidden/>
          </w:rPr>
          <w:t>51</w:t>
        </w:r>
        <w:r w:rsidR="00F151E8">
          <w:rPr>
            <w:noProof/>
            <w:webHidden/>
          </w:rPr>
          <w:fldChar w:fldCharType="end"/>
        </w:r>
      </w:hyperlink>
    </w:p>
    <w:p w:rsidR="00435BE5" w:rsidRDefault="00435BE5">
      <w:pPr>
        <w:rPr>
          <w:rFonts w:asciiTheme="majorHAnsi" w:eastAsiaTheme="majorEastAsia" w:hAnsiTheme="majorHAnsi" w:cstheme="majorBidi"/>
          <w:b/>
          <w:bCs/>
          <w:color w:val="365F91" w:themeColor="accent1" w:themeShade="BF"/>
          <w:sz w:val="28"/>
          <w:szCs w:val="28"/>
        </w:rPr>
      </w:pPr>
      <w:r>
        <w:rPr>
          <w:rFonts w:asciiTheme="majorHAnsi" w:eastAsiaTheme="majorEastAsia" w:hAnsiTheme="majorHAnsi" w:cstheme="majorBidi"/>
          <w:b/>
          <w:bCs/>
          <w:color w:val="365F91" w:themeColor="accent1" w:themeShade="BF"/>
          <w:sz w:val="28"/>
          <w:szCs w:val="28"/>
        </w:rPr>
        <w:fldChar w:fldCharType="end"/>
      </w:r>
    </w:p>
    <w:p w:rsidR="00435BE5" w:rsidRDefault="00435BE5">
      <w:pPr>
        <w:rPr>
          <w:rFonts w:asciiTheme="majorHAnsi" w:eastAsiaTheme="majorEastAsia" w:hAnsiTheme="majorHAnsi" w:cstheme="majorBidi"/>
          <w:b/>
          <w:bCs/>
          <w:color w:val="365F91" w:themeColor="accent1" w:themeShade="BF"/>
          <w:sz w:val="28"/>
          <w:szCs w:val="28"/>
        </w:rPr>
      </w:pPr>
      <w:r>
        <w:rPr>
          <w:rFonts w:asciiTheme="majorHAnsi" w:eastAsiaTheme="majorEastAsia" w:hAnsiTheme="majorHAnsi" w:cstheme="majorBidi"/>
          <w:b/>
          <w:bCs/>
          <w:color w:val="365F91" w:themeColor="accent1" w:themeShade="BF"/>
          <w:sz w:val="28"/>
          <w:szCs w:val="28"/>
        </w:rPr>
        <w:br w:type="page"/>
      </w:r>
    </w:p>
    <w:p w:rsidR="00403477" w:rsidRDefault="00A9275E" w:rsidP="007504EC">
      <w:pPr>
        <w:pStyle w:val="Heading1"/>
      </w:pPr>
      <w:bookmarkStart w:id="3" w:name="_Toc310887914"/>
      <w:r>
        <w:lastRenderedPageBreak/>
        <w:t xml:space="preserve">Theme </w:t>
      </w:r>
      <w:r w:rsidR="00DA0685">
        <w:t>Overview</w:t>
      </w:r>
      <w:bookmarkEnd w:id="3"/>
    </w:p>
    <w:p w:rsidR="006851F8" w:rsidRDefault="00874CC1" w:rsidP="00FA42A5">
      <w:r>
        <w:rPr>
          <w:i/>
        </w:rPr>
        <w:t xml:space="preserve">Arbor </w:t>
      </w:r>
      <w:r>
        <w:t xml:space="preserve">is a game about </w:t>
      </w:r>
      <w:r w:rsidR="00F24191">
        <w:t>restoring</w:t>
      </w:r>
      <w:r>
        <w:t xml:space="preserve"> nature</w:t>
      </w:r>
      <w:r w:rsidR="00F24191">
        <w:t xml:space="preserve"> from the ruins of corruption</w:t>
      </w:r>
      <w:r>
        <w:t xml:space="preserve">. </w:t>
      </w:r>
      <w:r w:rsidR="00617144">
        <w:t xml:space="preserve"> The entire art style re</w:t>
      </w:r>
      <w:r w:rsidR="00F24191">
        <w:t>volves around this single theme</w:t>
      </w:r>
      <w:proofErr w:type="gramStart"/>
      <w:r w:rsidR="00F24191">
        <w:t>.</w:t>
      </w:r>
      <w:r w:rsidR="00617144">
        <w:t xml:space="preserve"> </w:t>
      </w:r>
      <w:proofErr w:type="gramEnd"/>
      <w:r w:rsidR="00F24191">
        <w:t>Natural</w:t>
      </w:r>
      <w:r w:rsidR="00617144">
        <w:t xml:space="preserve"> and desaturated colors</w:t>
      </w:r>
      <w:r w:rsidR="00F24191">
        <w:t xml:space="preserve"> combine</w:t>
      </w:r>
      <w:r w:rsidR="00617144">
        <w:t xml:space="preserve"> to create a realistic and desolate environment referencing real-life problems through an environment filled with ruins. </w:t>
      </w:r>
      <w:r w:rsidR="00D73A4A">
        <w:t xml:space="preserve"> </w:t>
      </w:r>
      <w:r w:rsidR="00617144">
        <w:t>Bringing nature back to life occurs with saturated colors and effects, giving the player visual cues to objectives as well as visual rewards</w:t>
      </w:r>
      <w:proofErr w:type="gramStart"/>
      <w:r w:rsidR="00617144">
        <w:t>.</w:t>
      </w:r>
      <w:r w:rsidR="006851F8">
        <w:t xml:space="preserve"> </w:t>
      </w:r>
      <w:proofErr w:type="gramEnd"/>
      <w:r w:rsidR="006851F8">
        <w:t xml:space="preserve">The contrast between organic and manufactured characters, environments, and props </w:t>
      </w:r>
      <w:r w:rsidR="007F5901">
        <w:t>is</w:t>
      </w:r>
      <w:r w:rsidR="006851F8">
        <w:t xml:space="preserve"> a stylistic focal point throughout the game.</w:t>
      </w:r>
    </w:p>
    <w:p w:rsidR="00DC0A11" w:rsidRPr="00874CC1" w:rsidRDefault="00DC0A11" w:rsidP="00FA42A5"/>
    <w:p w:rsidR="00DA0685" w:rsidRDefault="00DA0685" w:rsidP="00DA0685">
      <w:pPr>
        <w:pStyle w:val="Heading2"/>
      </w:pPr>
      <w:bookmarkStart w:id="4" w:name="_Toc310887915"/>
      <w:r>
        <w:t>Quick Summary</w:t>
      </w:r>
      <w:bookmarkEnd w:id="4"/>
    </w:p>
    <w:p w:rsidR="00A55770" w:rsidRDefault="006851F8">
      <w:pPr>
        <w:rPr>
          <w:rStyle w:val="Emphasis"/>
          <w:i w:val="0"/>
        </w:rPr>
      </w:pPr>
      <w:r>
        <w:rPr>
          <w:rStyle w:val="Emphasis"/>
        </w:rPr>
        <w:t>Arbor</w:t>
      </w:r>
      <w:r>
        <w:rPr>
          <w:rStyle w:val="Emphasis"/>
          <w:i w:val="0"/>
        </w:rPr>
        <w:t xml:space="preserve"> </w:t>
      </w:r>
      <w:r w:rsidR="007F5901">
        <w:rPr>
          <w:rStyle w:val="Emphasis"/>
          <w:i w:val="0"/>
        </w:rPr>
        <w:t>is a</w:t>
      </w:r>
      <w:r>
        <w:rPr>
          <w:rStyle w:val="Emphasis"/>
          <w:i w:val="0"/>
        </w:rPr>
        <w:t xml:space="preserve"> stunning realistic environment </w:t>
      </w:r>
      <w:r w:rsidR="007F5901">
        <w:rPr>
          <w:rStyle w:val="Emphasis"/>
          <w:i w:val="0"/>
        </w:rPr>
        <w:t>with</w:t>
      </w:r>
      <w:r>
        <w:rPr>
          <w:rStyle w:val="Emphasis"/>
          <w:i w:val="0"/>
        </w:rPr>
        <w:t xml:space="preserve"> a desolate t</w:t>
      </w:r>
      <w:r w:rsidR="007F5901">
        <w:rPr>
          <w:rStyle w:val="Emphasis"/>
          <w:i w:val="0"/>
        </w:rPr>
        <w:t>ranquility populated by corrupted and broken</w:t>
      </w:r>
      <w:r>
        <w:rPr>
          <w:rStyle w:val="Emphasis"/>
          <w:i w:val="0"/>
        </w:rPr>
        <w:t xml:space="preserve"> characters.</w:t>
      </w:r>
    </w:p>
    <w:p w:rsidR="00DC0A11" w:rsidRDefault="00DC0A11">
      <w:pPr>
        <w:rPr>
          <w:rStyle w:val="Emphasis"/>
          <w:i w:val="0"/>
        </w:rPr>
      </w:pPr>
    </w:p>
    <w:p w:rsidR="00B05DAB" w:rsidRDefault="00CC0E09" w:rsidP="00CC0E09">
      <w:pPr>
        <w:keepNext/>
        <w:jc w:val="center"/>
      </w:pPr>
      <w:r>
        <w:rPr>
          <w:noProof/>
        </w:rPr>
        <w:drawing>
          <wp:inline distT="0" distB="0" distL="0" distR="0" wp14:anchorId="13A1F94C" wp14:editId="47E58C3C">
            <wp:extent cx="3224786" cy="4913961"/>
            <wp:effectExtent l="0" t="0" r="0" b="127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C15_Matt_Musante\TGP\3 - 3D_Capstone\Arbor Local\Brian\Concept Art\AR_Conc_MainConceptImage.jp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3224786" cy="4913961"/>
                    </a:xfrm>
                    <a:prstGeom prst="rect">
                      <a:avLst/>
                    </a:prstGeom>
                    <a:noFill/>
                    <a:ln w="9525">
                      <a:noFill/>
                      <a:miter lim="800000"/>
                      <a:headEnd/>
                      <a:tailEnd/>
                    </a:ln>
                  </pic:spPr>
                </pic:pic>
              </a:graphicData>
            </a:graphic>
          </wp:inline>
        </w:drawing>
      </w:r>
    </w:p>
    <w:p w:rsidR="00DC0A11" w:rsidRDefault="00B05DAB" w:rsidP="00E3016C">
      <w:pPr>
        <w:pStyle w:val="Caption"/>
        <w:jc w:val="center"/>
      </w:pPr>
      <w:bookmarkStart w:id="5" w:name="_Toc310887974"/>
      <w:r>
        <w:t xml:space="preserve">Figure </w:t>
      </w:r>
      <w:fldSimple w:instr=" SEQ Figure \* ARABIC ">
        <w:r w:rsidR="00E92169">
          <w:rPr>
            <w:noProof/>
          </w:rPr>
          <w:t>1</w:t>
        </w:r>
      </w:fldSimple>
      <w:r>
        <w:t xml:space="preserve">: </w:t>
      </w:r>
      <w:r w:rsidR="00A338CD">
        <w:t>High Concept Illustration</w:t>
      </w:r>
      <w:r w:rsidR="00F61FF9">
        <w:t xml:space="preserve"> / Poster</w:t>
      </w:r>
      <w:r w:rsidR="00A338CD">
        <w:t xml:space="preserve"> by Brian Wells</w:t>
      </w:r>
      <w:bookmarkEnd w:id="5"/>
    </w:p>
    <w:p w:rsidR="009D0942" w:rsidRDefault="009D0942" w:rsidP="009D0942">
      <w:pPr>
        <w:pStyle w:val="Heading2"/>
      </w:pPr>
      <w:bookmarkStart w:id="6" w:name="_Toc310887916"/>
      <w:r>
        <w:lastRenderedPageBreak/>
        <w:t>Game Art Overview</w:t>
      </w:r>
      <w:bookmarkEnd w:id="6"/>
    </w:p>
    <w:p w:rsidR="00FF5EA6" w:rsidRDefault="00FF5EA6" w:rsidP="006851F8">
      <w:r w:rsidRPr="00FF5EA6">
        <w:rPr>
          <w:i/>
        </w:rPr>
        <w:t>Arbor’s</w:t>
      </w:r>
      <w:r>
        <w:t xml:space="preserve"> main character is </w:t>
      </w:r>
      <w:r w:rsidR="006851F8" w:rsidRPr="00FF5EA6">
        <w:t>Votive</w:t>
      </w:r>
      <w:r>
        <w:t>, a small statuette in service to the Arbor Goddess</w:t>
      </w:r>
      <w:proofErr w:type="gramStart"/>
      <w:r>
        <w:t>.</w:t>
      </w:r>
      <w:r w:rsidR="006851F8">
        <w:t xml:space="preserve"> </w:t>
      </w:r>
      <w:proofErr w:type="gramEnd"/>
      <w:r>
        <w:t xml:space="preserve">His diminutive size in comparison to the environment </w:t>
      </w:r>
      <w:r w:rsidR="006851F8">
        <w:t>lends credenc</w:t>
      </w:r>
      <w:r>
        <w:t>e to his platforming objectives.  W</w:t>
      </w:r>
      <w:r w:rsidR="006851F8">
        <w:t>hat is a large ruined temple becomes a massive environment filled with rubble for Votive, and thus assets are generally much larger tha</w:t>
      </w:r>
      <w:r>
        <w:t>n Votive.</w:t>
      </w:r>
    </w:p>
    <w:p w:rsidR="006851F8" w:rsidRDefault="00FF5EA6" w:rsidP="006851F8">
      <w:r w:rsidRPr="00FF5EA6">
        <w:rPr>
          <w:i/>
        </w:rPr>
        <w:t>Arbor</w:t>
      </w:r>
      <w:r>
        <w:rPr>
          <w:i/>
        </w:rPr>
        <w:t xml:space="preserve"> </w:t>
      </w:r>
      <w:r>
        <w:t>uses a fixed 2D camera perspective framing Votive close in</w:t>
      </w:r>
      <w:proofErr w:type="gramStart"/>
      <w:r>
        <w:t xml:space="preserve">. </w:t>
      </w:r>
      <w:proofErr w:type="gramEnd"/>
      <w:r>
        <w:t>To create the amount of detail necessary to make such a perspective believable, assets have a high texture detail that is “hyper-real.</w:t>
      </w:r>
      <w:proofErr w:type="gramStart"/>
      <w:r>
        <w:t xml:space="preserve">” </w:t>
      </w:r>
      <w:proofErr w:type="gramEnd"/>
      <w:r w:rsidR="00423028">
        <w:t xml:space="preserve">To maintain a high-resolution pixel density, a large solid asset is broken into </w:t>
      </w:r>
      <w:r>
        <w:t>smaller modular assets</w:t>
      </w:r>
      <w:proofErr w:type="gramStart"/>
      <w:r>
        <w:t xml:space="preserve">. </w:t>
      </w:r>
      <w:proofErr w:type="gramEnd"/>
      <w:r>
        <w:t>Modular assets also provide the granularity needed to construct the level without creating completely custom assets for each level.</w:t>
      </w:r>
    </w:p>
    <w:p w:rsidR="005410DB" w:rsidRDefault="00423028" w:rsidP="006B1F43">
      <w:r>
        <w:rPr>
          <w:rStyle w:val="Emphasis"/>
        </w:rPr>
        <w:t>Arbor</w:t>
      </w:r>
      <w:r>
        <w:t xml:space="preserve"> clearly defines itself as a puzzle/platformer, making visual cues especially important to the player</w:t>
      </w:r>
      <w:proofErr w:type="gramStart"/>
      <w:r>
        <w:t>.</w:t>
      </w:r>
      <w:r w:rsidR="00FF5EA6">
        <w:t xml:space="preserve"> </w:t>
      </w:r>
      <w:proofErr w:type="gramEnd"/>
      <w:r w:rsidR="00FF5EA6">
        <w:t xml:space="preserve">The environment is primarily composed of desaturated </w:t>
      </w:r>
      <w:r w:rsidR="002D1A10">
        <w:t>earth colors to emphasize its desolate qualities</w:t>
      </w:r>
      <w:proofErr w:type="gramStart"/>
      <w:r w:rsidR="002D1A10">
        <w:t xml:space="preserve">. </w:t>
      </w:r>
      <w:proofErr w:type="gramEnd"/>
      <w:r w:rsidR="002D1A10">
        <w:t>To provide important visual information in a nearly monochrome environment, highly saturated colors denote important props, objects, and characters</w:t>
      </w:r>
      <w:proofErr w:type="gramStart"/>
      <w:r w:rsidR="002D1A10">
        <w:t xml:space="preserve">. </w:t>
      </w:r>
      <w:proofErr w:type="gramEnd"/>
      <w:r w:rsidR="002D1A10">
        <w:t xml:space="preserve">Additionally, important static objects utilize particle effects and lighting to draw the player towards them. </w:t>
      </w:r>
    </w:p>
    <w:p w:rsidR="00F61FF9" w:rsidRDefault="002D1A10" w:rsidP="006B1F43">
      <w:pPr>
        <w:rPr>
          <w:noProof/>
        </w:rPr>
      </w:pPr>
      <w:r>
        <w:t xml:space="preserve">Stark contrast between “organic” and “manufactured” provides a constant juxtaposition throughout </w:t>
      </w:r>
      <w:r>
        <w:rPr>
          <w:i/>
        </w:rPr>
        <w:t>Arbor</w:t>
      </w:r>
      <w:proofErr w:type="gramStart"/>
      <w:r>
        <w:rPr>
          <w:i/>
        </w:rPr>
        <w:t>.</w:t>
      </w:r>
      <w:r>
        <w:t xml:space="preserve"> </w:t>
      </w:r>
      <w:proofErr w:type="gramEnd"/>
      <w:r w:rsidR="0026458C">
        <w:t>Manufactured constructs retain a realistic/hyper-real style, while org</w:t>
      </w:r>
      <w:r>
        <w:t>anic characters and props use environmental corruption as a basis for their stylized, twisted forms.</w:t>
      </w:r>
      <w:r w:rsidR="00F61FF9" w:rsidRPr="00F61FF9">
        <w:rPr>
          <w:noProof/>
        </w:rPr>
        <w:t xml:space="preserve"> </w:t>
      </w:r>
    </w:p>
    <w:p w:rsidR="00F61FF9" w:rsidRDefault="00F61FF9" w:rsidP="00F61FF9">
      <w:pPr>
        <w:keepNext/>
        <w:jc w:val="center"/>
      </w:pPr>
      <w:r>
        <w:rPr>
          <w:noProof/>
        </w:rPr>
        <w:drawing>
          <wp:inline distT="0" distB="0" distL="0" distR="0" wp14:anchorId="6B603CEE" wp14:editId="660E5DDC">
            <wp:extent cx="4086225" cy="3312268"/>
            <wp:effectExtent l="0" t="0" r="0" b="2540"/>
            <wp:docPr id="26" name="Picture 26" descr="C:\UDK\Screen Shots\high conce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DK\Screen Shots\high concept.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91099" cy="3316219"/>
                    </a:xfrm>
                    <a:prstGeom prst="rect">
                      <a:avLst/>
                    </a:prstGeom>
                    <a:noFill/>
                    <a:ln>
                      <a:noFill/>
                    </a:ln>
                  </pic:spPr>
                </pic:pic>
              </a:graphicData>
            </a:graphic>
          </wp:inline>
        </w:drawing>
      </w:r>
    </w:p>
    <w:p w:rsidR="00423028" w:rsidRPr="00423028" w:rsidRDefault="00F61FF9" w:rsidP="00F61FF9">
      <w:pPr>
        <w:pStyle w:val="Caption"/>
        <w:jc w:val="center"/>
      </w:pPr>
      <w:bookmarkStart w:id="7" w:name="_Toc310887975"/>
      <w:r>
        <w:t xml:space="preserve">Figure </w:t>
      </w:r>
      <w:fldSimple w:instr=" SEQ Figure \* ARABIC ">
        <w:r w:rsidR="00E92169">
          <w:rPr>
            <w:noProof/>
          </w:rPr>
          <w:t>2</w:t>
        </w:r>
      </w:fldSimple>
      <w:r>
        <w:t>: High Concept Screen Capture; Votive Plants a Bulb</w:t>
      </w:r>
      <w:bookmarkEnd w:id="7"/>
    </w:p>
    <w:p w:rsidR="005C3B41" w:rsidRDefault="005C3B41">
      <w:r>
        <w:br w:type="page"/>
      </w:r>
    </w:p>
    <w:p w:rsidR="0015396B" w:rsidRPr="005C34EF" w:rsidRDefault="001579EA" w:rsidP="005C34EF">
      <w:pPr>
        <w:pStyle w:val="Heading1"/>
      </w:pPr>
      <w:bookmarkStart w:id="8" w:name="_Toc310887917"/>
      <w:r>
        <w:lastRenderedPageBreak/>
        <w:t>Architecture and Anatomy (ANA)</w:t>
      </w:r>
      <w:bookmarkEnd w:id="8"/>
    </w:p>
    <w:p w:rsidR="005040DC" w:rsidRDefault="001579EA" w:rsidP="00CA28A1">
      <w:pPr>
        <w:pStyle w:val="Heading2"/>
      </w:pPr>
      <w:bookmarkStart w:id="9" w:name="_Toc310887918"/>
      <w:r>
        <w:t>Style Guide</w:t>
      </w:r>
      <w:bookmarkEnd w:id="9"/>
    </w:p>
    <w:p w:rsidR="0015396B" w:rsidRPr="00D8798F" w:rsidRDefault="00D8798F" w:rsidP="0015396B">
      <w:r>
        <w:rPr>
          <w:i/>
        </w:rPr>
        <w:t>Arbor</w:t>
      </w:r>
      <w:r>
        <w:t xml:space="preserve"> utilizes a subtle blend of stylistic elements with high-realism, and must conform to the following standards:</w:t>
      </w:r>
    </w:p>
    <w:p w:rsidR="00E760B7" w:rsidRDefault="000C47D7" w:rsidP="00F61FF9">
      <w:pPr>
        <w:pStyle w:val="Heading3"/>
      </w:pPr>
      <w:bookmarkStart w:id="10" w:name="_Toc310887919"/>
      <w:r>
        <w:t>Organic Corruption</w:t>
      </w:r>
      <w:bookmarkEnd w:id="10"/>
    </w:p>
    <w:p w:rsidR="000C47D7" w:rsidRPr="000C47D7" w:rsidRDefault="000C47D7" w:rsidP="00F61FF9">
      <w:r>
        <w:t xml:space="preserve">Almost everything organic is dead or dying. </w:t>
      </w:r>
      <w:r w:rsidR="003D39A3">
        <w:t xml:space="preserve"> </w:t>
      </w:r>
      <w:r>
        <w:t>Gnarled and withered trees dot the landscape, small</w:t>
      </w:r>
      <w:r w:rsidR="00422763">
        <w:t>,</w:t>
      </w:r>
      <w:r>
        <w:t xml:space="preserve"> shriveled shrubs hint at previous lush gardens, brown tufts of semi-translucent, decaying grass poke through broken pavers. </w:t>
      </w:r>
      <w:r w:rsidR="003D39A3">
        <w:t xml:space="preserve"> </w:t>
      </w:r>
      <w:r>
        <w:t xml:space="preserve">Organic props like this enhance the desolation and despair prevalent throughout </w:t>
      </w:r>
      <w:r>
        <w:rPr>
          <w:i/>
        </w:rPr>
        <w:t>Arbor</w:t>
      </w:r>
      <w:r>
        <w:t xml:space="preserve">. </w:t>
      </w:r>
    </w:p>
    <w:p w:rsidR="00445517" w:rsidRDefault="00D8798F" w:rsidP="00F61FF9">
      <w:r>
        <w:t xml:space="preserve">Characters in </w:t>
      </w:r>
      <w:r>
        <w:rPr>
          <w:i/>
        </w:rPr>
        <w:t>Arbor</w:t>
      </w:r>
      <w:r>
        <w:t xml:space="preserve"> look as though they survived a catastrophic environmental collapse.</w:t>
      </w:r>
      <w:r w:rsidR="003D39A3">
        <w:t xml:space="preserve"> </w:t>
      </w:r>
      <w:r>
        <w:t xml:space="preserve"> Any living creature is a product of natural selection, leaving them harder, tougher, and indiscriminate – and this comes acro</w:t>
      </w:r>
      <w:r w:rsidR="00914A4F">
        <w:t>ss in their form.</w:t>
      </w:r>
      <w:r w:rsidR="003D39A3">
        <w:t xml:space="preserve"> </w:t>
      </w:r>
      <w:r w:rsidR="000C47D7">
        <w:t xml:space="preserve"> </w:t>
      </w:r>
      <w:r>
        <w:t xml:space="preserve">In the case of Votive, his broken form hints at the calamity befallen to the world. </w:t>
      </w:r>
    </w:p>
    <w:p w:rsidR="00F61FF9" w:rsidRDefault="00914A4F" w:rsidP="00F61FF9">
      <w:r>
        <w:t xml:space="preserve">The notable and important exceptions to this rule are the tools of the Arbor goddess: the sacred vines, leaves, and bulbs that Votive interacts with are the last bastion of normalcy and beauty in the world. </w:t>
      </w:r>
      <w:r w:rsidR="003D39A3">
        <w:t xml:space="preserve"> </w:t>
      </w:r>
      <w:r>
        <w:t>Their majesty contrasts the twisted forms of what else survived, and hints at the purity of the earth.</w:t>
      </w:r>
    </w:p>
    <w:p w:rsidR="00F61FF9" w:rsidRDefault="00F61FF9" w:rsidP="00F61FF9">
      <w:pPr>
        <w:keepNext/>
        <w:jc w:val="center"/>
      </w:pPr>
      <w:r w:rsidRPr="00F61FF9">
        <w:rPr>
          <w:noProof/>
        </w:rPr>
        <w:t xml:space="preserve"> </w:t>
      </w:r>
      <w:r>
        <w:rPr>
          <w:noProof/>
        </w:rPr>
        <w:drawing>
          <wp:inline distT="0" distB="0" distL="0" distR="0" wp14:anchorId="26F62C92" wp14:editId="4D189C81">
            <wp:extent cx="5533543" cy="34575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DK\Art\concepts\new_asg_stuff\organic_corruptions.jp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5542721" cy="3463310"/>
                    </a:xfrm>
                    <a:prstGeom prst="rect">
                      <a:avLst/>
                    </a:prstGeom>
                    <a:noFill/>
                    <a:ln>
                      <a:noFill/>
                    </a:ln>
                  </pic:spPr>
                </pic:pic>
              </a:graphicData>
            </a:graphic>
          </wp:inline>
        </w:drawing>
      </w:r>
    </w:p>
    <w:p w:rsidR="00F61FF9" w:rsidRDefault="00F61FF9" w:rsidP="00F61FF9">
      <w:pPr>
        <w:pStyle w:val="Caption"/>
        <w:jc w:val="center"/>
      </w:pPr>
      <w:bookmarkStart w:id="11" w:name="_Toc310887976"/>
      <w:r>
        <w:t xml:space="preserve">Figure </w:t>
      </w:r>
      <w:fldSimple w:instr=" SEQ Figure \* ARABIC ">
        <w:r w:rsidR="00E92169">
          <w:rPr>
            <w:noProof/>
          </w:rPr>
          <w:t>3</w:t>
        </w:r>
      </w:fldSimple>
      <w:r>
        <w:t>: Samples of Organic Corruption: Vines, Thorns, Dead Vegetation, Snapdragon, and Pillbug</w:t>
      </w:r>
      <w:bookmarkEnd w:id="11"/>
    </w:p>
    <w:p w:rsidR="00F61FF9" w:rsidRDefault="00F61FF9" w:rsidP="00CA28A1">
      <w:pPr>
        <w:pStyle w:val="Heading3"/>
      </w:pPr>
    </w:p>
    <w:p w:rsidR="00F61FF9" w:rsidRDefault="00F61FF9">
      <w:pPr>
        <w:rPr>
          <w:rFonts w:asciiTheme="majorHAnsi" w:eastAsiaTheme="majorEastAsia" w:hAnsiTheme="majorHAnsi" w:cstheme="majorBidi"/>
          <w:b/>
          <w:bCs/>
          <w:color w:val="4F81BD" w:themeColor="accent1"/>
        </w:rPr>
      </w:pPr>
      <w:r>
        <w:br w:type="page"/>
      </w:r>
    </w:p>
    <w:p w:rsidR="00E760B7" w:rsidRDefault="00EB707B" w:rsidP="00CA28A1">
      <w:pPr>
        <w:pStyle w:val="Heading3"/>
      </w:pPr>
      <w:bookmarkStart w:id="12" w:name="_Toc310887920"/>
      <w:r>
        <w:lastRenderedPageBreak/>
        <w:t>Geometric</w:t>
      </w:r>
      <w:r w:rsidR="00E760B7">
        <w:t xml:space="preserve"> Environment </w:t>
      </w:r>
      <w:r>
        <w:t>Structure</w:t>
      </w:r>
      <w:bookmarkEnd w:id="12"/>
    </w:p>
    <w:p w:rsidR="009479C9" w:rsidRDefault="002769E3" w:rsidP="002769E3">
      <w:r>
        <w:rPr>
          <w:i/>
        </w:rPr>
        <w:t>Arbor’s</w:t>
      </w:r>
      <w:r>
        <w:t xml:space="preserve"> primary environment structure is a huge ruined temple complex. </w:t>
      </w:r>
      <w:r w:rsidR="003D39A3">
        <w:t xml:space="preserve"> </w:t>
      </w:r>
      <w:r>
        <w:t>The temple itself is a geometric-heavy environment comprised of columns, arches, walls, floors,</w:t>
      </w:r>
      <w:r w:rsidR="00422763">
        <w:t xml:space="preserve"> and grand spaces</w:t>
      </w:r>
      <w:proofErr w:type="gramStart"/>
      <w:r>
        <w:t xml:space="preserve">. </w:t>
      </w:r>
      <w:proofErr w:type="gramEnd"/>
      <w:r>
        <w:t>Therefore, the primary environment pieces are recognizable</w:t>
      </w:r>
      <w:r w:rsidR="001D139C">
        <w:t>, simple</w:t>
      </w:r>
      <w:r>
        <w:t xml:space="preserve"> geometric objects.</w:t>
      </w:r>
      <w:r w:rsidR="003D39A3">
        <w:t xml:space="preserve"> </w:t>
      </w:r>
      <w:r w:rsidR="001D139C">
        <w:t xml:space="preserve"> </w:t>
      </w:r>
      <w:r w:rsidR="00AF17F3">
        <w:t>Leveraging these basic primitive shapes allows for modular asset construction and recombination while still maintaining the integrity of a believably constructed temple.</w:t>
      </w:r>
    </w:p>
    <w:p w:rsidR="00F61FF9" w:rsidRDefault="00F61FF9" w:rsidP="00F61FF9">
      <w:pPr>
        <w:keepNext/>
      </w:pPr>
      <w:r>
        <w:rPr>
          <w:noProof/>
        </w:rPr>
        <w:drawing>
          <wp:inline distT="0" distB="0" distL="0" distR="0" wp14:anchorId="259C7B94" wp14:editId="7F3DAA2A">
            <wp:extent cx="5943600" cy="3276600"/>
            <wp:effectExtent l="0" t="0" r="0" b="0"/>
            <wp:docPr id="100" name="Picture 100" descr="C:\AC15_Matt_Musante\TGP\3 - 3D_Capstone\Arbor Local\!Documents\ASG screenshots\geometric environ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C15_Matt_Musante\TGP\3 - 3D_Capstone\Arbor Local\!Documents\ASG screenshots\geometric environment.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3276600"/>
                    </a:xfrm>
                    <a:prstGeom prst="rect">
                      <a:avLst/>
                    </a:prstGeom>
                    <a:noFill/>
                    <a:ln>
                      <a:noFill/>
                    </a:ln>
                  </pic:spPr>
                </pic:pic>
              </a:graphicData>
            </a:graphic>
          </wp:inline>
        </w:drawing>
      </w:r>
    </w:p>
    <w:p w:rsidR="00F61FF9" w:rsidRPr="002769E3" w:rsidRDefault="00F61FF9" w:rsidP="00F61FF9">
      <w:pPr>
        <w:pStyle w:val="Caption"/>
        <w:jc w:val="center"/>
      </w:pPr>
      <w:bookmarkStart w:id="13" w:name="_Toc310887977"/>
      <w:r>
        <w:t xml:space="preserve">Figure </w:t>
      </w:r>
      <w:fldSimple w:instr=" SEQ Figure \* ARABIC ">
        <w:r w:rsidR="00E92169">
          <w:rPr>
            <w:noProof/>
          </w:rPr>
          <w:t>4</w:t>
        </w:r>
      </w:fldSimple>
      <w:r>
        <w:t>: Basic Geometric Shapes Form One Massive Temple</w:t>
      </w:r>
      <w:bookmarkEnd w:id="13"/>
    </w:p>
    <w:p w:rsidR="00E760B7" w:rsidRDefault="00E760B7" w:rsidP="00CA28A1">
      <w:pPr>
        <w:pStyle w:val="Heading3"/>
      </w:pPr>
      <w:bookmarkStart w:id="14" w:name="_Toc310887921"/>
      <w:r>
        <w:t>Distinct Silhouettes</w:t>
      </w:r>
      <w:bookmarkEnd w:id="14"/>
    </w:p>
    <w:p w:rsidR="00AF17F3" w:rsidRDefault="00EC0144" w:rsidP="00AF17F3">
      <w:r>
        <w:t xml:space="preserve">Since the majority of environs utilize basic geometric shapes, the silhouettes remain instantly recognizable. </w:t>
      </w:r>
      <w:r w:rsidR="003D39A3">
        <w:t xml:space="preserve"> </w:t>
      </w:r>
      <w:r>
        <w:t>The use of modular pieces to construct familiar objects forms identifiable silhouettes that retain integrity when used as background assets</w:t>
      </w:r>
      <w:proofErr w:type="gramStart"/>
      <w:r>
        <w:t xml:space="preserve">. </w:t>
      </w:r>
      <w:proofErr w:type="gramEnd"/>
      <w:r w:rsidR="009479C9">
        <w:t xml:space="preserve">Therefore, </w:t>
      </w:r>
      <w:r>
        <w:t>their shape remains familiar to the player and gives them a sense of place.</w:t>
      </w:r>
    </w:p>
    <w:p w:rsidR="00EC0144" w:rsidRPr="00EC0144" w:rsidRDefault="009D41CC" w:rsidP="00AF17F3">
      <w:r>
        <w:rPr>
          <w:noProof/>
        </w:rPr>
        <mc:AlternateContent>
          <mc:Choice Requires="wps">
            <w:drawing>
              <wp:anchor distT="0" distB="0" distL="114300" distR="114300" simplePos="0" relativeHeight="251738112" behindDoc="0" locked="0" layoutInCell="1" allowOverlap="1" wp14:anchorId="54F2C3D5" wp14:editId="004F988D">
                <wp:simplePos x="0" y="0"/>
                <wp:positionH relativeFrom="column">
                  <wp:posOffset>4107180</wp:posOffset>
                </wp:positionH>
                <wp:positionV relativeFrom="paragraph">
                  <wp:posOffset>1634490</wp:posOffset>
                </wp:positionV>
                <wp:extent cx="1706880" cy="635"/>
                <wp:effectExtent l="0" t="0" r="0" b="0"/>
                <wp:wrapTight wrapText="bothSides">
                  <wp:wrapPolygon edited="0">
                    <wp:start x="0" y="0"/>
                    <wp:lineTo x="0" y="21600"/>
                    <wp:lineTo x="21600" y="21600"/>
                    <wp:lineTo x="21600" y="0"/>
                  </wp:wrapPolygon>
                </wp:wrapTight>
                <wp:docPr id="56" name="Text Box 56"/>
                <wp:cNvGraphicFramePr/>
                <a:graphic xmlns:a="http://schemas.openxmlformats.org/drawingml/2006/main">
                  <a:graphicData uri="http://schemas.microsoft.com/office/word/2010/wordprocessingShape">
                    <wps:wsp>
                      <wps:cNvSpPr txBox="1"/>
                      <wps:spPr>
                        <a:xfrm>
                          <a:off x="0" y="0"/>
                          <a:ext cx="1706880" cy="635"/>
                        </a:xfrm>
                        <a:prstGeom prst="rect">
                          <a:avLst/>
                        </a:prstGeom>
                        <a:solidFill>
                          <a:prstClr val="white"/>
                        </a:solidFill>
                        <a:ln>
                          <a:noFill/>
                        </a:ln>
                        <a:effectLst/>
                      </wps:spPr>
                      <wps:txbx>
                        <w:txbxContent>
                          <w:p w:rsidR="00C93BF9" w:rsidRDefault="00C93BF9" w:rsidP="009D41CC">
                            <w:pPr>
                              <w:pStyle w:val="Caption"/>
                              <w:rPr>
                                <w:noProof/>
                              </w:rPr>
                            </w:pPr>
                            <w:bookmarkStart w:id="15" w:name="_Toc310887978"/>
                            <w:r>
                              <w:t xml:space="preserve">Figure </w:t>
                            </w:r>
                            <w:fldSimple w:instr=" SEQ Figure \* ARABIC ">
                              <w:r>
                                <w:rPr>
                                  <w:noProof/>
                                </w:rPr>
                                <w:t>5</w:t>
                              </w:r>
                            </w:fldSimple>
                            <w:r>
                              <w:t>: Distinct Silhouettes Diagram by Brian Wells</w:t>
                            </w:r>
                            <w:bookmarkEnd w:id="1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56" o:spid="_x0000_s1026" type="#_x0000_t202" style="position:absolute;margin-left:323.4pt;margin-top:128.7pt;width:134.4pt;height:.05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" stroked="f">
                <v:textbox style="mso-fit-shape-to-text:t" inset="0,0,0,0">
                  <w:txbxContent>
                    <w:p w:rsidR="00BE551A" w:rsidRDefault="00BE551A" w:rsidP="009D41CC">
                      <w:pPr>
                        <w:pStyle w:val="Caption"/>
                        <w:rPr>
                          <w:noProof/>
                        </w:rPr>
                      </w:pPr>
                      <w:bookmarkStart w:id="17" w:name="_Toc310887978"/>
                      <w:r>
                        <w:t xml:space="preserve">Figure </w:t>
                      </w:r>
                      <w:r>
                        <w:fldChar w:fldCharType="begin"/>
                      </w:r>
                      <w:r>
                        <w:instrText xml:space="preserve"> SEQ Figure \* ARABIC </w:instrText>
                      </w:r>
                      <w:r>
                        <w:fldChar w:fldCharType="separate"/>
                      </w:r>
                      <w:r>
                        <w:rPr>
                          <w:noProof/>
                        </w:rPr>
                        <w:t>5</w:t>
                      </w:r>
                      <w:r>
                        <w:rPr>
                          <w:noProof/>
                        </w:rPr>
                        <w:fldChar w:fldCharType="end"/>
                      </w:r>
                      <w:r>
                        <w:t>: Distinct Silhouettes Diagram by Brian Wells</w:t>
                      </w:r>
                      <w:bookmarkEnd w:id="17"/>
                    </w:p>
                  </w:txbxContent>
                </v:textbox>
                <w10:wrap type="tight"/>
              </v:shape>
            </w:pict>
          </mc:Fallback>
        </mc:AlternateContent>
      </w:r>
      <w:r>
        <w:rPr>
          <w:noProof/>
        </w:rPr>
        <w:drawing>
          <wp:anchor distT="0" distB="0" distL="114300" distR="114300" simplePos="0" relativeHeight="251736064" behindDoc="1" locked="0" layoutInCell="1" allowOverlap="1" wp14:anchorId="089C085B" wp14:editId="64F94833">
            <wp:simplePos x="0" y="0"/>
            <wp:positionH relativeFrom="column">
              <wp:posOffset>4107180</wp:posOffset>
            </wp:positionH>
            <wp:positionV relativeFrom="paragraph">
              <wp:posOffset>-129540</wp:posOffset>
            </wp:positionV>
            <wp:extent cx="1706880" cy="1706880"/>
            <wp:effectExtent l="0" t="0" r="7620" b="7620"/>
            <wp:wrapTight wrapText="bothSides">
              <wp:wrapPolygon edited="0">
                <wp:start x="0" y="0"/>
                <wp:lineTo x="0" y="21455"/>
                <wp:lineTo x="21455" y="21455"/>
                <wp:lineTo x="21455" y="0"/>
                <wp:lineTo x="0" y="0"/>
              </wp:wrapPolygon>
            </wp:wrapTight>
            <wp:docPr id="55" name="Picture 55" descr="C:\UDK\Art\concepts\new_asg_stuff\distinct_silhouet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DK\Art\concepts\new_asg_stuff\distinct_silhouettes.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06880" cy="1706880"/>
                    </a:xfrm>
                    <a:prstGeom prst="rect">
                      <a:avLst/>
                    </a:prstGeom>
                    <a:noFill/>
                    <a:ln>
                      <a:noFill/>
                    </a:ln>
                  </pic:spPr>
                </pic:pic>
              </a:graphicData>
            </a:graphic>
            <wp14:sizeRelH relativeFrom="page">
              <wp14:pctWidth>0</wp14:pctWidth>
            </wp14:sizeRelH>
            <wp14:sizeRelV relativeFrom="page">
              <wp14:pctHeight>0</wp14:pctHeight>
            </wp14:sizeRelV>
          </wp:anchor>
        </w:drawing>
      </w:r>
      <w:r w:rsidR="00EC0144">
        <w:t xml:space="preserve">All the characters in </w:t>
      </w:r>
      <w:r w:rsidR="00EC0144">
        <w:rPr>
          <w:i/>
        </w:rPr>
        <w:t>Arbor</w:t>
      </w:r>
      <w:r w:rsidR="00EC0144">
        <w:t xml:space="preserve"> retain easily identifiable silhouettes, allowing the player easy recognition of interactable forms</w:t>
      </w:r>
      <w:r w:rsidR="004A76D3">
        <w:t>.</w:t>
      </w:r>
      <w:r w:rsidR="003D39A3">
        <w:t xml:space="preserve"> </w:t>
      </w:r>
      <w:r w:rsidR="004A76D3">
        <w:t xml:space="preserve"> Since each character serves a unique function, the player must be able to distinguish these forms from background objects and general debris without trouble.</w:t>
      </w:r>
      <w:r w:rsidR="003D39A3">
        <w:t xml:space="preserve">  </w:t>
      </w:r>
      <w:r w:rsidR="004A76D3">
        <w:t xml:space="preserve">In general, the recombining of assets </w:t>
      </w:r>
      <w:r w:rsidR="006F4429">
        <w:t>constructs</w:t>
      </w:r>
      <w:r w:rsidR="004A76D3">
        <w:t xml:space="preserve"> shapes that are familiar to the player, and provide keys to purpose/function within the level where appropriate. </w:t>
      </w:r>
    </w:p>
    <w:p w:rsidR="00F61FF9" w:rsidRDefault="00F61FF9">
      <w:pPr>
        <w:rPr>
          <w:rFonts w:asciiTheme="majorHAnsi" w:eastAsiaTheme="majorEastAsia" w:hAnsiTheme="majorHAnsi" w:cstheme="majorBidi"/>
          <w:b/>
          <w:bCs/>
          <w:color w:val="4F81BD" w:themeColor="accent1"/>
        </w:rPr>
      </w:pPr>
      <w:r>
        <w:br w:type="page"/>
      </w:r>
    </w:p>
    <w:p w:rsidR="007B0879" w:rsidRDefault="00D57984" w:rsidP="00CA28A1">
      <w:pPr>
        <w:pStyle w:val="Heading3"/>
      </w:pPr>
      <w:bookmarkStart w:id="16" w:name="_Toc310887922"/>
      <w:r>
        <w:lastRenderedPageBreak/>
        <w:t>Hyper-Real</w:t>
      </w:r>
      <w:r w:rsidR="007B0879">
        <w:t xml:space="preserve"> Textures</w:t>
      </w:r>
      <w:bookmarkEnd w:id="16"/>
    </w:p>
    <w:p w:rsidR="004A76D3" w:rsidRDefault="004A76D3" w:rsidP="004A76D3">
      <w:r>
        <w:t>Due to the scale of Votive vs. the environment, the camera innately tracks close to environmental pieces and props.</w:t>
      </w:r>
      <w:r w:rsidR="003D39A3">
        <w:t xml:space="preserve"> </w:t>
      </w:r>
      <w:r>
        <w:t xml:space="preserve"> Thus, the texture detail for all assets reflects the amount of detail visible at such a close distance. </w:t>
      </w:r>
      <w:r w:rsidR="003D39A3">
        <w:t xml:space="preserve"> </w:t>
      </w:r>
      <w:r>
        <w:t>This detail level is much higher than normally viewable, and thus passes into the real</w:t>
      </w:r>
      <w:r w:rsidR="00C4478B">
        <w:t>m of “hyper-real.”</w:t>
      </w:r>
      <w:r w:rsidR="003D39A3">
        <w:t xml:space="preserve"> </w:t>
      </w:r>
      <w:r w:rsidR="00C4478B">
        <w:t xml:space="preserve"> All textures receive this treatment, pushing as much plausible detail as possible without turning into noise. </w:t>
      </w:r>
      <w:r w:rsidR="003D39A3">
        <w:t xml:space="preserve"> </w:t>
      </w:r>
      <w:r w:rsidR="00C4478B">
        <w:t>Therefore, while the texture detail remains high, the contrast between details remains relatively low across large areas.</w:t>
      </w:r>
    </w:p>
    <w:p w:rsidR="00C4478B" w:rsidRDefault="00C4478B" w:rsidP="004A76D3">
      <w:r>
        <w:t xml:space="preserve">Characters, though their forms are innately stylized, also utilize hyper-real texturing to give their presence basis within the environment. </w:t>
      </w:r>
      <w:r w:rsidR="003D39A3">
        <w:t xml:space="preserve"> </w:t>
      </w:r>
      <w:r>
        <w:t>However, since characters comprise much smaller portions of the screen, their detail tends towards more contrast to make the detail “pop.”</w:t>
      </w:r>
    </w:p>
    <w:p w:rsidR="00F61FF9" w:rsidRDefault="00F61FF9" w:rsidP="00F61FF9">
      <w:pPr>
        <w:keepNext/>
        <w:jc w:val="center"/>
      </w:pPr>
      <w:r>
        <w:rPr>
          <w:noProof/>
        </w:rPr>
        <w:drawing>
          <wp:inline distT="0" distB="0" distL="0" distR="0" wp14:anchorId="2D442CBA" wp14:editId="2B74B350">
            <wp:extent cx="4495800" cy="3162911"/>
            <wp:effectExtent l="0" t="0" r="0" b="0"/>
            <wp:docPr id="101" name="Picture 101" descr="C:\AC15_Matt_Musante\TGP\3 - 3D_Capstone\Arbor Local\!Documents\ASG screenshots\hyper real textu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15_Matt_Musante\TGP\3 - 3D_Capstone\Arbor Local\!Documents\ASG screenshots\hyper real textures.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95800" cy="3162911"/>
                    </a:xfrm>
                    <a:prstGeom prst="rect">
                      <a:avLst/>
                    </a:prstGeom>
                    <a:noFill/>
                    <a:ln>
                      <a:noFill/>
                    </a:ln>
                  </pic:spPr>
                </pic:pic>
              </a:graphicData>
            </a:graphic>
          </wp:inline>
        </w:drawing>
      </w:r>
    </w:p>
    <w:p w:rsidR="00F61FF9" w:rsidRPr="004A76D3" w:rsidRDefault="00F61FF9" w:rsidP="00F61FF9">
      <w:pPr>
        <w:pStyle w:val="Caption"/>
        <w:jc w:val="center"/>
      </w:pPr>
      <w:bookmarkStart w:id="17" w:name="_Toc310887979"/>
      <w:r>
        <w:t xml:space="preserve">Figure </w:t>
      </w:r>
      <w:fldSimple w:instr=" SEQ Figure \* ARABIC ">
        <w:r w:rsidR="00E92169">
          <w:rPr>
            <w:noProof/>
          </w:rPr>
          <w:t>6</w:t>
        </w:r>
      </w:fldSimple>
      <w:r>
        <w:t>: Example of In-Game Environment Textures</w:t>
      </w:r>
      <w:bookmarkEnd w:id="17"/>
    </w:p>
    <w:p w:rsidR="00750277" w:rsidRDefault="00750277">
      <w:pPr>
        <w:rPr>
          <w:rFonts w:asciiTheme="majorHAnsi" w:eastAsiaTheme="majorEastAsia" w:hAnsiTheme="majorHAnsi" w:cstheme="majorBidi"/>
          <w:b/>
          <w:bCs/>
          <w:color w:val="4F81BD" w:themeColor="accent1"/>
        </w:rPr>
      </w:pPr>
      <w:r>
        <w:br w:type="page"/>
      </w:r>
    </w:p>
    <w:p w:rsidR="00C85455" w:rsidRDefault="000C47D7" w:rsidP="00C85455">
      <w:pPr>
        <w:pStyle w:val="Heading3"/>
      </w:pPr>
      <w:bookmarkStart w:id="18" w:name="_Toc310887923"/>
      <w:r>
        <w:lastRenderedPageBreak/>
        <w:t>Baroque Ruins</w:t>
      </w:r>
      <w:bookmarkEnd w:id="18"/>
    </w:p>
    <w:p w:rsidR="00E33E93" w:rsidRDefault="00E33E93" w:rsidP="00E33E93">
      <w:r>
        <w:t xml:space="preserve">The Arbor Goddess’ Temple </w:t>
      </w:r>
      <w:r w:rsidR="003F6F69">
        <w:t>appears ancient by any standard</w:t>
      </w:r>
      <w:r w:rsidR="006835D8">
        <w:t>, but specifically it utilizes ornate elements and nature motifs to give it a timeless feel.</w:t>
      </w:r>
      <w:r w:rsidR="0057304B">
        <w:t xml:space="preserve"> </w:t>
      </w:r>
      <w:r w:rsidR="003D39A3">
        <w:t xml:space="preserve"> </w:t>
      </w:r>
      <w:r w:rsidR="0057304B">
        <w:t>Ornate sculpted reliefs and architraves circle the top of fluted columns.</w:t>
      </w:r>
      <w:r w:rsidR="003D39A3">
        <w:t xml:space="preserve"> </w:t>
      </w:r>
      <w:r w:rsidR="0057304B">
        <w:t xml:space="preserve"> Carved archways provide </w:t>
      </w:r>
      <w:r w:rsidR="0057107E">
        <w:t xml:space="preserve">support for the expansive aqueducts. </w:t>
      </w:r>
      <w:r w:rsidR="003D39A3">
        <w:t xml:space="preserve"> </w:t>
      </w:r>
      <w:r w:rsidR="0057107E">
        <w:t xml:space="preserve">These details and motifs </w:t>
      </w:r>
      <w:r w:rsidR="001B5C1F">
        <w:t>repeat</w:t>
      </w:r>
      <w:r w:rsidR="0057107E">
        <w:t xml:space="preserve"> throughout the levels to </w:t>
      </w:r>
      <w:r w:rsidR="001B5C1F">
        <w:t>unify the aesthetic of the temple ruins, creating a believable environment.</w:t>
      </w:r>
    </w:p>
    <w:p w:rsidR="00750277" w:rsidRDefault="00750277" w:rsidP="00750277">
      <w:pPr>
        <w:keepNext/>
      </w:pPr>
      <w:r>
        <w:rPr>
          <w:noProof/>
        </w:rPr>
        <w:drawing>
          <wp:inline distT="0" distB="0" distL="0" distR="0" wp14:anchorId="71B9894F" wp14:editId="75D597B4">
            <wp:extent cx="5934075" cy="3705225"/>
            <wp:effectExtent l="0" t="0" r="9525" b="9525"/>
            <wp:docPr id="102" name="Picture 102" descr="C:\AC15_Matt_Musante\TGP\3 - 3D_Capstone\Arbor Local\!Documents\ASG screenshots\baroque rui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C15_Matt_Musante\TGP\3 - 3D_Capstone\Arbor Local\!Documents\ASG screenshots\baroque ruins.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4075" cy="3705225"/>
                    </a:xfrm>
                    <a:prstGeom prst="rect">
                      <a:avLst/>
                    </a:prstGeom>
                    <a:noFill/>
                    <a:ln>
                      <a:noFill/>
                    </a:ln>
                  </pic:spPr>
                </pic:pic>
              </a:graphicData>
            </a:graphic>
          </wp:inline>
        </w:drawing>
      </w:r>
    </w:p>
    <w:p w:rsidR="00750277" w:rsidRPr="00E33E93" w:rsidRDefault="00750277" w:rsidP="00750277">
      <w:pPr>
        <w:pStyle w:val="Caption"/>
        <w:jc w:val="center"/>
      </w:pPr>
      <w:bookmarkStart w:id="19" w:name="_Toc310887980"/>
      <w:r>
        <w:t xml:space="preserve">Figure </w:t>
      </w:r>
      <w:fldSimple w:instr=" SEQ Figure \* ARABIC ">
        <w:r w:rsidR="00E92169">
          <w:rPr>
            <w:noProof/>
          </w:rPr>
          <w:t>7</w:t>
        </w:r>
      </w:fldSimple>
      <w:r>
        <w:t>: Example of Baroque Ruins from the Narthex</w:t>
      </w:r>
      <w:bookmarkEnd w:id="19"/>
    </w:p>
    <w:p w:rsidR="007B0879" w:rsidRDefault="000C47D7" w:rsidP="00CA28A1">
      <w:pPr>
        <w:pStyle w:val="Heading3"/>
      </w:pPr>
      <w:bookmarkStart w:id="20" w:name="_Toc310887924"/>
      <w:r>
        <w:t>Natural</w:t>
      </w:r>
      <w:r w:rsidR="007B0879">
        <w:t xml:space="preserve"> Color Palette</w:t>
      </w:r>
      <w:bookmarkEnd w:id="20"/>
    </w:p>
    <w:p w:rsidR="003D6556" w:rsidRDefault="003D6556" w:rsidP="003D6556">
      <w:r>
        <w:t>Natural, desaturated colors paint the environment to create a ruined and desolate environment.</w:t>
      </w:r>
      <w:r w:rsidR="003D39A3">
        <w:t xml:space="preserve"> </w:t>
      </w:r>
      <w:r>
        <w:t xml:space="preserve"> Earth tones are the primary color composite. </w:t>
      </w:r>
      <w:r w:rsidR="003D39A3">
        <w:t xml:space="preserve"> </w:t>
      </w:r>
      <w:r>
        <w:t xml:space="preserve">The natural color palette connects the entire game </w:t>
      </w:r>
      <w:r w:rsidR="00E279C6">
        <w:t>to the thematic overtones of restoring nature.</w:t>
      </w:r>
    </w:p>
    <w:p w:rsidR="00E279C6" w:rsidRPr="003D6556" w:rsidRDefault="00E279C6" w:rsidP="003D6556">
      <w:r>
        <w:t>Where the environment and basic props utilize desatur</w:t>
      </w:r>
      <w:r w:rsidR="000B7BBD">
        <w:t>at</w:t>
      </w:r>
      <w:r>
        <w:t>ed natural colors, key props and characters retain some saturation</w:t>
      </w:r>
      <w:proofErr w:type="gramStart"/>
      <w:r>
        <w:t xml:space="preserve">. </w:t>
      </w:r>
      <w:proofErr w:type="gramEnd"/>
      <w:r>
        <w:t>Saturated colors help important assets pop against a very neutral background</w:t>
      </w:r>
      <w:r w:rsidR="00BA7336">
        <w:t xml:space="preserve">. </w:t>
      </w:r>
      <w:r w:rsidR="003D39A3">
        <w:t xml:space="preserve"> </w:t>
      </w:r>
      <w:r w:rsidR="00BA7336">
        <w:t xml:space="preserve">Combined with distinct silhouettes, </w:t>
      </w:r>
      <w:r w:rsidR="00244DBD">
        <w:t>saturated colors provide an instantly recognizable reference for the player so they are never visually confused about obstacles and puzzles.</w:t>
      </w:r>
    </w:p>
    <w:p w:rsidR="00EC0144" w:rsidRDefault="00EC0144" w:rsidP="00EC0144">
      <w:pPr>
        <w:pStyle w:val="Heading3"/>
      </w:pPr>
      <w:bookmarkStart w:id="21" w:name="_Toc310887925"/>
      <w:r>
        <w:t>Sense of Scale</w:t>
      </w:r>
      <w:bookmarkEnd w:id="21"/>
    </w:p>
    <w:p w:rsidR="00BD5BA5" w:rsidRPr="00EC0144" w:rsidRDefault="00BD5BA5" w:rsidP="00EC0144">
      <w:r>
        <w:t xml:space="preserve">Votive is a small statuette moving through a large, majestic, and desolate environment. </w:t>
      </w:r>
      <w:r w:rsidR="003D39A3">
        <w:t xml:space="preserve"> </w:t>
      </w:r>
      <w:r>
        <w:t>To root the player with a sense of scale, basic environment pieces that comprise the primary planes of player interaction recycle as background assets trailing into the distance</w:t>
      </w:r>
      <w:proofErr w:type="gramStart"/>
      <w:r>
        <w:t xml:space="preserve">. </w:t>
      </w:r>
      <w:proofErr w:type="gramEnd"/>
      <w:r>
        <w:t xml:space="preserve">3D background assets give the player a frame of reference for determining the depth and ultimate expanse of the environment, even if they </w:t>
      </w:r>
      <w:r>
        <w:lastRenderedPageBreak/>
        <w:t xml:space="preserve">only interact with a small portion. </w:t>
      </w:r>
      <w:r w:rsidR="003D39A3">
        <w:t xml:space="preserve"> </w:t>
      </w:r>
      <w:r>
        <w:t xml:space="preserve">In addition to background assets, </w:t>
      </w:r>
      <w:r w:rsidR="009D41CC">
        <w:t>depth of field post-processing blurs objects too close to the camera and objects in the background, reinforcing Votive as diminutive compared to his environment.</w:t>
      </w:r>
    </w:p>
    <w:p w:rsidR="009D41CC" w:rsidRDefault="009D41CC" w:rsidP="009D41CC">
      <w:pPr>
        <w:keepNext/>
        <w:jc w:val="center"/>
      </w:pPr>
      <w:r>
        <w:rPr>
          <w:noProof/>
        </w:rPr>
        <w:drawing>
          <wp:inline distT="0" distB="0" distL="0" distR="0" wp14:anchorId="79F8F182" wp14:editId="5E561371">
            <wp:extent cx="6048375" cy="3780744"/>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DK\Art\concepts\new_asg_stuff\sense_of_scale.jpg"/>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6063530" cy="3790217"/>
                    </a:xfrm>
                    <a:prstGeom prst="rect">
                      <a:avLst/>
                    </a:prstGeom>
                    <a:noFill/>
                    <a:ln>
                      <a:noFill/>
                    </a:ln>
                  </pic:spPr>
                </pic:pic>
              </a:graphicData>
            </a:graphic>
          </wp:inline>
        </w:drawing>
      </w:r>
    </w:p>
    <w:p w:rsidR="009D41CC" w:rsidRDefault="009D41CC" w:rsidP="009D41CC">
      <w:pPr>
        <w:pStyle w:val="Caption"/>
        <w:jc w:val="center"/>
      </w:pPr>
      <w:bookmarkStart w:id="22" w:name="_Toc310887981"/>
      <w:r>
        <w:t xml:space="preserve">Figure </w:t>
      </w:r>
      <w:fldSimple w:instr=" SEQ Figure \* ARABIC ">
        <w:r w:rsidR="00E92169">
          <w:rPr>
            <w:noProof/>
          </w:rPr>
          <w:t>8</w:t>
        </w:r>
      </w:fldSimple>
      <w:r>
        <w:t xml:space="preserve">: </w:t>
      </w:r>
      <w:r w:rsidR="00750277">
        <w:t>Comparison of Votive to his Environment in the Hub</w:t>
      </w:r>
      <w:bookmarkEnd w:id="22"/>
    </w:p>
    <w:p w:rsidR="007D788E" w:rsidRDefault="007D788E" w:rsidP="009D41CC">
      <w:pPr>
        <w:jc w:val="center"/>
      </w:pPr>
      <w:r>
        <w:br w:type="page"/>
      </w:r>
    </w:p>
    <w:p w:rsidR="008572D9" w:rsidRDefault="008572D9" w:rsidP="008572D9">
      <w:pPr>
        <w:pStyle w:val="Heading2"/>
      </w:pPr>
      <w:bookmarkStart w:id="23" w:name="_Toc310887926"/>
      <w:r>
        <w:lastRenderedPageBreak/>
        <w:t>Characters</w:t>
      </w:r>
      <w:bookmarkEnd w:id="23"/>
    </w:p>
    <w:p w:rsidR="00A338CD" w:rsidRPr="003D2871" w:rsidRDefault="00A338CD" w:rsidP="008572D9">
      <w:pPr>
        <w:rPr>
          <w:rStyle w:val="Emphasis"/>
          <w:i w:val="0"/>
          <w:iCs w:val="0"/>
        </w:rPr>
      </w:pPr>
      <w:r>
        <w:rPr>
          <w:i/>
        </w:rPr>
        <w:t>Arbor</w:t>
      </w:r>
      <w:r>
        <w:t>’s characters use nature’s real-life assets, and so retain a reference to realism, however the corruptive environment leaves them twisted.  Thus, character silhouettes retain the generic shape of their natural counterpart while being enhanced with additional accoutrements emphasizing the influence of the desolate, corrupt, and decaying environment.  Characters look like they can – and have – survived an apocalypse.</w:t>
      </w:r>
    </w:p>
    <w:p w:rsidR="008572D9" w:rsidRPr="00586F98" w:rsidRDefault="008572D9" w:rsidP="008572D9">
      <w:pPr>
        <w:pStyle w:val="Heading3"/>
        <w:rPr>
          <w:rStyle w:val="Emphasis"/>
          <w:i w:val="0"/>
          <w:iCs w:val="0"/>
        </w:rPr>
      </w:pPr>
      <w:bookmarkStart w:id="24" w:name="_Toc310887927"/>
      <w:r>
        <w:rPr>
          <w:rStyle w:val="Emphasis"/>
          <w:i w:val="0"/>
          <w:iCs w:val="0"/>
        </w:rPr>
        <w:t>Votive</w:t>
      </w:r>
      <w:bookmarkEnd w:id="24"/>
    </w:p>
    <w:p w:rsidR="008572D9" w:rsidRDefault="002077CB" w:rsidP="008572D9">
      <w:pPr>
        <w:keepNext/>
        <w:jc w:val="center"/>
      </w:pPr>
      <w:r>
        <w:rPr>
          <w:noProof/>
        </w:rPr>
        <w:drawing>
          <wp:inline distT="0" distB="0" distL="0" distR="0">
            <wp:extent cx="1733550" cy="3249043"/>
            <wp:effectExtent l="0" t="0" r="0" b="8890"/>
            <wp:docPr id="37" name="Picture 37" descr="C:\AC15_Matt_Musante\TGP\3 - 3D_Capstone\Arbor Local\Brian\Concept Art\AR_Pawn_Votive_Concep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C15_Matt_Musante\TGP\3 - 3D_Capstone\Arbor Local\Brian\Concept Art\AR_Pawn_Votive_Concept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33550" cy="3249043"/>
                    </a:xfrm>
                    <a:prstGeom prst="rect">
                      <a:avLst/>
                    </a:prstGeom>
                    <a:noFill/>
                    <a:ln>
                      <a:noFill/>
                    </a:ln>
                  </pic:spPr>
                </pic:pic>
              </a:graphicData>
            </a:graphic>
          </wp:inline>
        </w:drawing>
      </w:r>
      <w:r w:rsidR="00596088">
        <w:rPr>
          <w:noProof/>
        </w:rPr>
        <w:t xml:space="preserve">   </w:t>
      </w:r>
      <w:r w:rsidR="00596088">
        <w:rPr>
          <w:noProof/>
        </w:rPr>
        <w:drawing>
          <wp:inline distT="0" distB="0" distL="0" distR="0">
            <wp:extent cx="2190750" cy="3228975"/>
            <wp:effectExtent l="0" t="0" r="0" b="9525"/>
            <wp:docPr id="38" name="Picture 38" descr="C:\UDK\Screen Shots\vo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DK\Screen Shots\votiv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90750" cy="3228975"/>
                    </a:xfrm>
                    <a:prstGeom prst="rect">
                      <a:avLst/>
                    </a:prstGeom>
                    <a:noFill/>
                    <a:ln>
                      <a:noFill/>
                    </a:ln>
                  </pic:spPr>
                </pic:pic>
              </a:graphicData>
            </a:graphic>
          </wp:inline>
        </w:drawing>
      </w:r>
    </w:p>
    <w:p w:rsidR="008572D9" w:rsidRDefault="008572D9" w:rsidP="008572D9">
      <w:pPr>
        <w:pStyle w:val="Caption"/>
        <w:jc w:val="center"/>
      </w:pPr>
      <w:bookmarkStart w:id="25" w:name="_Toc310887982"/>
      <w:r>
        <w:t xml:space="preserve">Figure </w:t>
      </w:r>
      <w:fldSimple w:instr=" SEQ Figure \* ARABIC ">
        <w:r w:rsidR="00E92169">
          <w:rPr>
            <w:noProof/>
          </w:rPr>
          <w:t>9</w:t>
        </w:r>
      </w:fldSimple>
      <w:r>
        <w:t>: Votive</w:t>
      </w:r>
      <w:r w:rsidR="00596088">
        <w:t>, Left to Right:</w:t>
      </w:r>
      <w:r>
        <w:t xml:space="preserve"> Concept</w:t>
      </w:r>
      <w:r w:rsidR="002917CC">
        <w:t xml:space="preserve"> by Brian Wells</w:t>
      </w:r>
      <w:bookmarkEnd w:id="25"/>
      <w:r w:rsidR="00596088">
        <w:t>, In-Game Model</w:t>
      </w:r>
    </w:p>
    <w:p w:rsidR="00211578" w:rsidRDefault="00211578" w:rsidP="00422763">
      <w:r>
        <w:t>Votive is a loyal servant of the Arbor Goddess, and the last of the small statuettes created to aid the goddess</w:t>
      </w:r>
      <w:proofErr w:type="gramStart"/>
      <w:r>
        <w:t>.</w:t>
      </w:r>
      <w:r w:rsidR="007A5FC2">
        <w:t xml:space="preserve"> </w:t>
      </w:r>
      <w:proofErr w:type="gramEnd"/>
      <w:r w:rsidR="002917CC">
        <w:t>The goddess imbues him</w:t>
      </w:r>
      <w:r w:rsidR="007A5FC2">
        <w:t xml:space="preserve"> with life in order to restore </w:t>
      </w:r>
      <w:r w:rsidR="002917CC">
        <w:t>her</w:t>
      </w:r>
      <w:r w:rsidR="007A5FC2">
        <w:t xml:space="preserve"> temple, which has fallen into ruin and decay, plagued by environmental corruption. </w:t>
      </w:r>
    </w:p>
    <w:p w:rsidR="002917CC" w:rsidRDefault="007A5FC2" w:rsidP="00422763">
      <w:r>
        <w:t>Votive is a “manufactured” character in contrast to the other characters, whom are all organic based</w:t>
      </w:r>
      <w:proofErr w:type="gramStart"/>
      <w:r>
        <w:t xml:space="preserve">. </w:t>
      </w:r>
      <w:proofErr w:type="gramEnd"/>
      <w:r w:rsidR="00422763">
        <w:t xml:space="preserve">Manufactured elements represent decay in a realistic manner rather than through corruptive stylizations.  </w:t>
      </w:r>
      <w:r>
        <w:t>However, Votive’s nature as a small statuette gives him a caricature</w:t>
      </w:r>
      <w:r w:rsidR="002917CC">
        <w:t xml:space="preserve">d appearance, and the destroyed environment echoes through his broken form. </w:t>
      </w:r>
    </w:p>
    <w:p w:rsidR="0044627E" w:rsidRDefault="002917CC" w:rsidP="008572D9">
      <w:r>
        <w:t>Votive is an old figurine made of clay, and as such his</w:t>
      </w:r>
      <w:r w:rsidR="00422763">
        <w:t xml:space="preserve"> texture detail utilizes the hyper-realism pres</w:t>
      </w:r>
      <w:r>
        <w:t>ent in all manufactured assets by incorporating cracks, discoloration, and noisy textures</w:t>
      </w:r>
      <w:proofErr w:type="gramStart"/>
      <w:r>
        <w:t>.</w:t>
      </w:r>
      <w:r w:rsidR="0044627E">
        <w:t xml:space="preserve"> </w:t>
      </w:r>
      <w:proofErr w:type="gramEnd"/>
      <w:r w:rsidR="0044627E">
        <w:t>Votive must stand out against the background, so his coloration leans towards terra cotta with some blue and yellow discoloration</w:t>
      </w:r>
      <w:proofErr w:type="gramStart"/>
      <w:r w:rsidR="0044627E">
        <w:t xml:space="preserve">. </w:t>
      </w:r>
      <w:proofErr w:type="gramEnd"/>
      <w:r w:rsidR="0044627E">
        <w:t>The magic leaf protrudes from the hole in Votive’s side, which also helps Votive pop.</w:t>
      </w:r>
    </w:p>
    <w:p w:rsidR="008572D9" w:rsidRDefault="002917CC" w:rsidP="008572D9">
      <w:r>
        <w:t xml:space="preserve"> Votive’s animations reflect his small stature and are lightly comical to evoke player empathy</w:t>
      </w:r>
      <w:proofErr w:type="gramStart"/>
      <w:r>
        <w:t>.</w:t>
      </w:r>
      <w:r w:rsidR="008572D9">
        <w:t xml:space="preserve"> </w:t>
      </w:r>
      <w:proofErr w:type="gramEnd"/>
      <w:r w:rsidR="0044627E">
        <w:t>When Votive hits a surface or moves too fast, the dirt inside him shifts, creating a small dust cloud effect.</w:t>
      </w:r>
    </w:p>
    <w:p w:rsidR="00D55D97" w:rsidRDefault="00D55D97" w:rsidP="00D55D97">
      <w:pPr>
        <w:spacing w:before="200"/>
      </w:pPr>
    </w:p>
    <w:p w:rsidR="00D55D97" w:rsidRDefault="008572D9" w:rsidP="00C93BF9">
      <w:pPr>
        <w:pStyle w:val="Heading3"/>
      </w:pPr>
      <w:bookmarkStart w:id="26" w:name="_Toc310887928"/>
      <w:r>
        <w:t>Snapdragon</w:t>
      </w:r>
      <w:bookmarkEnd w:id="26"/>
    </w:p>
    <w:p w:rsidR="004C7F43" w:rsidRPr="004C7F43" w:rsidRDefault="004C7F43" w:rsidP="004C7F43"/>
    <w:p w:rsidR="008572D9" w:rsidRDefault="008572D9" w:rsidP="00C93BF9">
      <w:pPr>
        <w:keepNext/>
        <w:jc w:val="center"/>
      </w:pPr>
      <w:r>
        <w:rPr>
          <w:noProof/>
        </w:rPr>
        <w:drawing>
          <wp:inline distT="0" distB="0" distL="0" distR="0" wp14:anchorId="1D363562" wp14:editId="43AAC173">
            <wp:extent cx="2514600" cy="2467759"/>
            <wp:effectExtent l="19050" t="0" r="0" b="0"/>
            <wp:docPr id="21" name="Picture 20" descr="flytr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ytrap.jpg"/>
                    <pic:cNvPicPr/>
                  </pic:nvPicPr>
                  <pic:blipFill>
                    <a:blip r:embed="rId28" cstate="print"/>
                    <a:stretch>
                      <a:fillRect/>
                    </a:stretch>
                  </pic:blipFill>
                  <pic:spPr>
                    <a:xfrm>
                      <a:off x="0" y="0"/>
                      <a:ext cx="2518162" cy="2471255"/>
                    </a:xfrm>
                    <a:prstGeom prst="rect">
                      <a:avLst/>
                    </a:prstGeom>
                  </pic:spPr>
                </pic:pic>
              </a:graphicData>
            </a:graphic>
          </wp:inline>
        </w:drawing>
      </w:r>
      <w:r w:rsidR="00C93BF9">
        <w:rPr>
          <w:noProof/>
        </w:rPr>
        <w:t xml:space="preserve">  </w:t>
      </w:r>
      <w:r w:rsidR="004C7F43">
        <w:rPr>
          <w:noProof/>
        </w:rPr>
        <w:t xml:space="preserve"> </w:t>
      </w:r>
      <w:r w:rsidR="00C93BF9">
        <w:rPr>
          <w:noProof/>
        </w:rPr>
        <w:drawing>
          <wp:inline distT="0" distB="0" distL="0" distR="0" wp14:anchorId="3C00B5C0" wp14:editId="02496CCE">
            <wp:extent cx="2667000" cy="2464837"/>
            <wp:effectExtent l="0" t="0" r="0" b="0"/>
            <wp:docPr id="9" name="Picture 9" descr="C:\AC15_Matt_Musante\TGP\3 - 3D_Capstone\Arbor Local\!Documents\ASG screenshots\snapdrag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C15_Matt_Musante\TGP\3 - 3D_Capstone\Arbor Local\!Documents\ASG screenshots\snapdragon.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67000" cy="2464837"/>
                    </a:xfrm>
                    <a:prstGeom prst="rect">
                      <a:avLst/>
                    </a:prstGeom>
                    <a:noFill/>
                    <a:ln>
                      <a:noFill/>
                    </a:ln>
                  </pic:spPr>
                </pic:pic>
              </a:graphicData>
            </a:graphic>
          </wp:inline>
        </w:drawing>
      </w:r>
    </w:p>
    <w:p w:rsidR="008572D9" w:rsidRPr="00571C05" w:rsidRDefault="008572D9" w:rsidP="008572D9">
      <w:pPr>
        <w:pStyle w:val="Caption"/>
        <w:jc w:val="center"/>
      </w:pPr>
      <w:bookmarkStart w:id="27" w:name="_Toc310887983"/>
      <w:r>
        <w:t xml:space="preserve">Figure </w:t>
      </w:r>
      <w:fldSimple w:instr=" SEQ Figure \* ARABIC ">
        <w:r w:rsidR="00E92169">
          <w:rPr>
            <w:noProof/>
          </w:rPr>
          <w:t>10</w:t>
        </w:r>
      </w:fldSimple>
      <w:r>
        <w:t>: Snapdragon</w:t>
      </w:r>
      <w:bookmarkEnd w:id="27"/>
      <w:r w:rsidR="00C93BF9">
        <w:t>, Left to Right: Concept by Brian Wells, In-Game Model</w:t>
      </w:r>
    </w:p>
    <w:p w:rsidR="008572D9" w:rsidRDefault="008572D9" w:rsidP="008572D9">
      <w:r>
        <w:t>The Snapdragon is a ferocious corrupted plant that attempts to eat whatever crosses its path.</w:t>
      </w:r>
      <w:r w:rsidR="00F2176E">
        <w:t xml:space="preserve"> </w:t>
      </w:r>
      <w:r w:rsidR="001720B5">
        <w:t xml:space="preserve"> Thorns cover the Snapdragon</w:t>
      </w:r>
      <w:r>
        <w:t xml:space="preserve">, </w:t>
      </w:r>
      <w:r w:rsidR="0044627E">
        <w:t xml:space="preserve">rows </w:t>
      </w:r>
      <w:r>
        <w:t>sharp teeth</w:t>
      </w:r>
      <w:r w:rsidR="0044627E">
        <w:t xml:space="preserve"> line its mouth</w:t>
      </w:r>
      <w:r>
        <w:t>, and a tough, scaly texture</w:t>
      </w:r>
      <w:r w:rsidR="0044627E">
        <w:t xml:space="preserve"> covers its body</w:t>
      </w:r>
      <w:r>
        <w:t xml:space="preserve">. </w:t>
      </w:r>
      <w:r w:rsidR="00F2176E">
        <w:t xml:space="preserve"> </w:t>
      </w:r>
      <w:r>
        <w:t>The Snapdragon’s eyes glow red,</w:t>
      </w:r>
      <w:r w:rsidR="0044627E">
        <w:t xml:space="preserve"> and it constantly gnashes its teeth, displaying its threatening nature</w:t>
      </w:r>
      <w:r>
        <w:t xml:space="preserve">.  </w:t>
      </w:r>
      <w:r w:rsidR="0044627E">
        <w:t>Its long, slender neck means Votive is never out of reach.</w:t>
      </w:r>
    </w:p>
    <w:p w:rsidR="008572D9" w:rsidRDefault="008572D9" w:rsidP="008572D9">
      <w:r>
        <w:t xml:space="preserve">Mechanically, the Snapdragon </w:t>
      </w:r>
      <w:r w:rsidR="00701174">
        <w:t xml:space="preserve">is a scary obstacle that does not physically block progression until Votive wanders in reach of its toothy maw. </w:t>
      </w:r>
      <w:r w:rsidR="00F2176E">
        <w:t xml:space="preserve"> </w:t>
      </w:r>
      <w:r w:rsidR="00701174">
        <w:t xml:space="preserve">When Votive walks in front of the Snapdragon, it immediately launches out of the background and crushes Votive between its fearsome teeth. </w:t>
      </w:r>
      <w:r w:rsidR="00F2176E">
        <w:t xml:space="preserve"> </w:t>
      </w:r>
      <w:r w:rsidR="00060C1C">
        <w:t>To avoid death, the player must feed the Snapdragon a pillbug, which temporarily satiates its vicious hunger.</w:t>
      </w:r>
    </w:p>
    <w:p w:rsidR="00AB319A" w:rsidRDefault="00AB319A" w:rsidP="008572D9">
      <w:r>
        <w:t>The animations for the Snapdragon are threatening and sudden</w:t>
      </w:r>
      <w:proofErr w:type="gramStart"/>
      <w:r>
        <w:t xml:space="preserve">. </w:t>
      </w:r>
      <w:proofErr w:type="gramEnd"/>
      <w:r>
        <w:t>Gnashing teeth display the immediate danger while idle, and when attacking the Snapdragon launches so quickly it startles the player</w:t>
      </w:r>
      <w:proofErr w:type="gramStart"/>
      <w:r>
        <w:t>.</w:t>
      </w:r>
      <w:r w:rsidR="00060C1C">
        <w:t xml:space="preserve"> </w:t>
      </w:r>
      <w:proofErr w:type="gramEnd"/>
      <w:r w:rsidR="00060C1C">
        <w:t xml:space="preserve">After consuming a Pillbug, </w:t>
      </w:r>
      <w:r w:rsidR="0050616D">
        <w:t>the Snapdragon enters a placated idle that looks like the Snapdragon is sleeping, signaling to the player it is safe to cross.</w:t>
      </w:r>
    </w:p>
    <w:p w:rsidR="000B730B" w:rsidRDefault="000B730B" w:rsidP="008572D9">
      <w:r>
        <w:t>The Snapdragon’s leaves are not part of the skeletal mesh, allowing level designers to create a sort of nest out of prefabricated assets.  The Snapdragon usually grows from archways, so decorating each Snapdragon with a different nest makes them feel unique.</w:t>
      </w:r>
    </w:p>
    <w:p w:rsidR="00C93BF9" w:rsidRDefault="00C93BF9">
      <w:pPr>
        <w:rPr>
          <w:rFonts w:asciiTheme="majorHAnsi" w:eastAsiaTheme="majorEastAsia" w:hAnsiTheme="majorHAnsi" w:cstheme="majorBidi"/>
          <w:b/>
          <w:bCs/>
          <w:noProof/>
          <w:color w:val="4F81BD" w:themeColor="accent1"/>
        </w:rPr>
      </w:pPr>
      <w:bookmarkStart w:id="28" w:name="_Toc310887929"/>
      <w:r>
        <w:rPr>
          <w:noProof/>
        </w:rPr>
        <w:br w:type="page"/>
      </w:r>
    </w:p>
    <w:p w:rsidR="00D55D97" w:rsidRDefault="008572D9" w:rsidP="00C93BF9">
      <w:pPr>
        <w:pStyle w:val="Heading3"/>
      </w:pPr>
      <w:r>
        <w:lastRenderedPageBreak/>
        <w:t>Slug</w:t>
      </w:r>
      <w:bookmarkEnd w:id="28"/>
    </w:p>
    <w:p w:rsidR="004C7F43" w:rsidRPr="004C7F43" w:rsidRDefault="004C7F43" w:rsidP="004C7F43"/>
    <w:p w:rsidR="008572D9" w:rsidRDefault="008572D9" w:rsidP="004C7F43">
      <w:pPr>
        <w:keepNext/>
        <w:jc w:val="center"/>
      </w:pPr>
      <w:r>
        <w:rPr>
          <w:noProof/>
        </w:rPr>
        <w:drawing>
          <wp:inline distT="0" distB="0" distL="0" distR="0" wp14:anchorId="484BF7DE" wp14:editId="2570DECF">
            <wp:extent cx="3286125" cy="1277586"/>
            <wp:effectExtent l="19050" t="0" r="0" b="0"/>
            <wp:docPr id="24" name="Picture 23" descr="AR_Pawn_Slug_Conce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_Pawn_Slug_Concept.jpg"/>
                    <pic:cNvPicPr/>
                  </pic:nvPicPr>
                  <pic:blipFill>
                    <a:blip r:embed="rId30" cstate="print"/>
                    <a:stretch>
                      <a:fillRect/>
                    </a:stretch>
                  </pic:blipFill>
                  <pic:spPr>
                    <a:xfrm>
                      <a:off x="0" y="0"/>
                      <a:ext cx="3288349" cy="1278451"/>
                    </a:xfrm>
                    <a:prstGeom prst="rect">
                      <a:avLst/>
                    </a:prstGeom>
                  </pic:spPr>
                </pic:pic>
              </a:graphicData>
            </a:graphic>
          </wp:inline>
        </w:drawing>
      </w:r>
      <w:r w:rsidR="004C7F43">
        <w:rPr>
          <w:noProof/>
        </w:rPr>
        <w:t xml:space="preserve">   </w:t>
      </w:r>
      <w:r w:rsidR="004C7F43">
        <w:rPr>
          <w:noProof/>
        </w:rPr>
        <w:drawing>
          <wp:inline distT="0" distB="0" distL="0" distR="0" wp14:anchorId="29EC89F7" wp14:editId="7275A50A">
            <wp:extent cx="2092071" cy="1295400"/>
            <wp:effectExtent l="0" t="0" r="3810" b="0"/>
            <wp:docPr id="11" name="Picture 11" descr="C:\AC15_Matt_Musante\TGP\3 - 3D_Capstone\Arbor Local\!Documents\ASG screenshots\slu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C15_Matt_Musante\TGP\3 - 3D_Capstone\Arbor Local\!Documents\ASG screenshots\slug.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97665" cy="1298864"/>
                    </a:xfrm>
                    <a:prstGeom prst="rect">
                      <a:avLst/>
                    </a:prstGeom>
                    <a:noFill/>
                    <a:ln>
                      <a:noFill/>
                    </a:ln>
                  </pic:spPr>
                </pic:pic>
              </a:graphicData>
            </a:graphic>
          </wp:inline>
        </w:drawing>
      </w:r>
    </w:p>
    <w:p w:rsidR="008572D9" w:rsidRDefault="008572D9" w:rsidP="008572D9">
      <w:pPr>
        <w:pStyle w:val="Caption"/>
        <w:jc w:val="center"/>
      </w:pPr>
      <w:bookmarkStart w:id="29" w:name="_Toc310887984"/>
      <w:r>
        <w:t xml:space="preserve">Figure </w:t>
      </w:r>
      <w:fldSimple w:instr=" SEQ Figure \* ARABIC ">
        <w:r w:rsidR="00E92169">
          <w:rPr>
            <w:noProof/>
          </w:rPr>
          <w:t>11</w:t>
        </w:r>
      </w:fldSimple>
      <w:r>
        <w:t>: Slug</w:t>
      </w:r>
      <w:bookmarkEnd w:id="29"/>
      <w:r w:rsidR="004C7F43">
        <w:t>, Left to Right: Concept by Brian Wells, In-Game Model</w:t>
      </w:r>
    </w:p>
    <w:p w:rsidR="008572D9" w:rsidRPr="00271159" w:rsidRDefault="008572D9" w:rsidP="00271159">
      <w:bookmarkStart w:id="30" w:name="_Toc294545902"/>
      <w:r w:rsidRPr="00271159">
        <w:t xml:space="preserve">Slugs are </w:t>
      </w:r>
      <w:r w:rsidR="0050616D">
        <w:t>small</w:t>
      </w:r>
      <w:r w:rsidRPr="00271159">
        <w:t xml:space="preserve"> gooey monsters that crawl along </w:t>
      </w:r>
      <w:r w:rsidR="0050616D">
        <w:t xml:space="preserve">the floor, feeding on </w:t>
      </w:r>
      <w:r w:rsidRPr="00271159">
        <w:t xml:space="preserve">grime. </w:t>
      </w:r>
      <w:r w:rsidR="00F2176E">
        <w:t xml:space="preserve"> </w:t>
      </w:r>
      <w:r w:rsidRPr="00271159">
        <w:t xml:space="preserve">Slugs </w:t>
      </w:r>
      <w:r w:rsidR="0050616D">
        <w:t>are not</w:t>
      </w:r>
      <w:r w:rsidRPr="00271159">
        <w:t xml:space="preserve"> intelligen</w:t>
      </w:r>
      <w:r w:rsidR="0050616D">
        <w:t>t</w:t>
      </w:r>
      <w:r w:rsidRPr="00271159">
        <w:t xml:space="preserve"> and go about their business with no interest in the player.  However, cor</w:t>
      </w:r>
      <w:r w:rsidR="0050616D">
        <w:t>rosive acid covers their bodies, so the</w:t>
      </w:r>
      <w:r w:rsidRPr="00271159">
        <w:t xml:space="preserve"> </w:t>
      </w:r>
      <w:r w:rsidR="0050616D">
        <w:t>player</w:t>
      </w:r>
      <w:r w:rsidRPr="00271159">
        <w:t xml:space="preserve"> </w:t>
      </w:r>
      <w:r w:rsidR="0050616D">
        <w:t>must</w:t>
      </w:r>
      <w:r w:rsidRPr="00271159">
        <w:t xml:space="preserve"> be careful to avoid contact with </w:t>
      </w:r>
      <w:r w:rsidR="0050616D">
        <w:t>Slugs</w:t>
      </w:r>
      <w:r w:rsidRPr="00271159">
        <w:t xml:space="preserve">. </w:t>
      </w:r>
      <w:r w:rsidR="0050616D">
        <w:t xml:space="preserve"> </w:t>
      </w:r>
      <w:r w:rsidRPr="00271159">
        <w:t xml:space="preserve">Votive can </w:t>
      </w:r>
      <w:bookmarkEnd w:id="30"/>
      <w:r w:rsidR="0050616D">
        <w:t>kill the slug by running it over with the Sacred Bulb, obliterating its corruption</w:t>
      </w:r>
      <w:r w:rsidR="000874E1">
        <w:t>.</w:t>
      </w:r>
    </w:p>
    <w:p w:rsidR="008572D9" w:rsidRPr="00271159" w:rsidRDefault="008572D9" w:rsidP="00271159">
      <w:r w:rsidRPr="00271159">
        <w:t>The Slug has a mutated</w:t>
      </w:r>
      <w:r w:rsidR="0050616D">
        <w:t xml:space="preserve"> and</w:t>
      </w:r>
      <w:r w:rsidRPr="00271159">
        <w:t xml:space="preserve"> distorted appearance.</w:t>
      </w:r>
      <w:r w:rsidR="000874E1">
        <w:t xml:space="preserve"> </w:t>
      </w:r>
      <w:r w:rsidRPr="00271159">
        <w:t xml:space="preserve"> </w:t>
      </w:r>
      <w:r w:rsidR="000874E1">
        <w:t>Gooey</w:t>
      </w:r>
      <w:r w:rsidRPr="00271159">
        <w:t>, toxic, pus</w:t>
      </w:r>
      <w:r w:rsidR="000874E1">
        <w:t xml:space="preserve"> filled nodules on their back</w:t>
      </w:r>
      <w:r w:rsidRPr="00271159">
        <w:t xml:space="preserve"> give them a grotesque look</w:t>
      </w:r>
      <w:proofErr w:type="gramStart"/>
      <w:r w:rsidRPr="00271159">
        <w:t>.</w:t>
      </w:r>
      <w:r w:rsidR="00F2176E" w:rsidRPr="00271159" w:rsidDel="00F2176E">
        <w:t xml:space="preserve"> </w:t>
      </w:r>
      <w:proofErr w:type="gramEnd"/>
      <w:r w:rsidRPr="00271159">
        <w:t>Slug animations are slow and fluid, giving their movement a squishy feel.</w:t>
      </w:r>
    </w:p>
    <w:p w:rsidR="000874E1" w:rsidRDefault="000874E1">
      <w:r>
        <w:br w:type="page"/>
      </w:r>
    </w:p>
    <w:p w:rsidR="00D55D97" w:rsidRDefault="007325AE" w:rsidP="004C7F43">
      <w:pPr>
        <w:pStyle w:val="Heading3"/>
      </w:pPr>
      <w:bookmarkStart w:id="31" w:name="_Toc310887930"/>
      <w:r>
        <w:lastRenderedPageBreak/>
        <w:t>Pillbug</w:t>
      </w:r>
      <w:bookmarkEnd w:id="31"/>
    </w:p>
    <w:p w:rsidR="004C7F43" w:rsidRPr="004C7F43" w:rsidRDefault="004C7F43" w:rsidP="004C7F43"/>
    <w:p w:rsidR="008572D9" w:rsidRDefault="008572D9" w:rsidP="004C7F43">
      <w:pPr>
        <w:keepNext/>
        <w:jc w:val="center"/>
      </w:pPr>
      <w:r>
        <w:rPr>
          <w:noProof/>
        </w:rPr>
        <w:drawing>
          <wp:inline distT="0" distB="0" distL="0" distR="0" wp14:anchorId="437C6170" wp14:editId="15B2E3F3">
            <wp:extent cx="2057400" cy="1500363"/>
            <wp:effectExtent l="0" t="0" r="0" b="5080"/>
            <wp:docPr id="104" name="Picture 23" descr="AR_Pawn_Slug_Conce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_Pawn_Slug_Concept.jpg"/>
                    <pic:cNvPicPr/>
                  </pic:nvPicPr>
                  <pic:blipFill>
                    <a:blip r:embed="rId32" cstate="print"/>
                    <a:stretch>
                      <a:fillRect/>
                    </a:stretch>
                  </pic:blipFill>
                  <pic:spPr>
                    <a:xfrm>
                      <a:off x="0" y="0"/>
                      <a:ext cx="2065211" cy="1506059"/>
                    </a:xfrm>
                    <a:prstGeom prst="rect">
                      <a:avLst/>
                    </a:prstGeom>
                  </pic:spPr>
                </pic:pic>
              </a:graphicData>
            </a:graphic>
          </wp:inline>
        </w:drawing>
      </w:r>
      <w:r w:rsidR="004C7F43">
        <w:rPr>
          <w:noProof/>
        </w:rPr>
        <w:t xml:space="preserve">  </w:t>
      </w:r>
      <w:r w:rsidR="004C7F43">
        <w:rPr>
          <w:noProof/>
        </w:rPr>
        <w:drawing>
          <wp:inline distT="0" distB="0" distL="0" distR="0" wp14:anchorId="72D53A2F" wp14:editId="7926091E">
            <wp:extent cx="3058478" cy="1504169"/>
            <wp:effectExtent l="0" t="0" r="0" b="1270"/>
            <wp:docPr id="20" name="Picture 20" descr="C:\AC15_Matt_Musante\TGP\3 - 3D_Capstone\Arbor Local\!Documents\ASG screenshots\pillbu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15_Matt_Musante\TGP\3 - 3D_Capstone\Arbor Local\!Documents\ASG screenshots\pillbug.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58478" cy="1504169"/>
                    </a:xfrm>
                    <a:prstGeom prst="rect">
                      <a:avLst/>
                    </a:prstGeom>
                    <a:noFill/>
                    <a:ln>
                      <a:noFill/>
                    </a:ln>
                  </pic:spPr>
                </pic:pic>
              </a:graphicData>
            </a:graphic>
          </wp:inline>
        </w:drawing>
      </w:r>
    </w:p>
    <w:p w:rsidR="00271159" w:rsidRPr="007620D0" w:rsidRDefault="008572D9" w:rsidP="007620D0">
      <w:pPr>
        <w:pStyle w:val="Caption"/>
        <w:jc w:val="center"/>
        <w:rPr>
          <w:rStyle w:val="Heading3Char"/>
          <w:rFonts w:asciiTheme="minorHAnsi" w:eastAsiaTheme="minorEastAsia" w:hAnsiTheme="minorHAnsi" w:cstheme="minorBidi"/>
          <w:b/>
          <w:bCs/>
        </w:rPr>
      </w:pPr>
      <w:bookmarkStart w:id="32" w:name="_Toc310887985"/>
      <w:r>
        <w:t xml:space="preserve">Figure </w:t>
      </w:r>
      <w:fldSimple w:instr=" SEQ Figure \* ARABIC ">
        <w:r w:rsidR="00E92169">
          <w:rPr>
            <w:noProof/>
          </w:rPr>
          <w:t>12</w:t>
        </w:r>
      </w:fldSimple>
      <w:r>
        <w:t>: Pillbug</w:t>
      </w:r>
      <w:r w:rsidR="004C7F43">
        <w:t>, Left to Right:</w:t>
      </w:r>
      <w:r>
        <w:t xml:space="preserve"> Concept</w:t>
      </w:r>
      <w:r w:rsidR="008E3529">
        <w:t xml:space="preserve"> by Brian Wells</w:t>
      </w:r>
      <w:bookmarkEnd w:id="32"/>
      <w:r w:rsidR="004C7F43">
        <w:t>, In-Game Model</w:t>
      </w:r>
    </w:p>
    <w:p w:rsidR="007620D0" w:rsidRDefault="008572D9" w:rsidP="00271159">
      <w:r w:rsidRPr="00271159">
        <w:t xml:space="preserve">Pillbugs </w:t>
      </w:r>
      <w:r w:rsidR="008E3529">
        <w:t>are innocuous denizens of the ruined temple who have evolved protective measures to survive their extremely hostile environment</w:t>
      </w:r>
      <w:proofErr w:type="gramStart"/>
      <w:r w:rsidRPr="00271159">
        <w:t>.</w:t>
      </w:r>
      <w:r w:rsidR="008E3529">
        <w:t xml:space="preserve"> </w:t>
      </w:r>
      <w:proofErr w:type="gramEnd"/>
      <w:r w:rsidR="008E3529">
        <w:t>Pillbugs have a multitude of eyes and antenna to detect movement, and when they sense Votive they curl up into a ball to protect themselves</w:t>
      </w:r>
      <w:proofErr w:type="gramStart"/>
      <w:r w:rsidR="008E3529">
        <w:t>.</w:t>
      </w:r>
      <w:r w:rsidRPr="00271159">
        <w:t xml:space="preserve"> </w:t>
      </w:r>
      <w:proofErr w:type="gramEnd"/>
      <w:r w:rsidR="007620D0">
        <w:t>Votive can use curled up Pillbugs to weigh down buttons and shift the balance of seesaw-type objects</w:t>
      </w:r>
      <w:proofErr w:type="gramStart"/>
      <w:r w:rsidR="007620D0">
        <w:t xml:space="preserve">. </w:t>
      </w:r>
      <w:proofErr w:type="gramEnd"/>
      <w:r w:rsidR="007620D0">
        <w:t>Votive can also feed hapless Pillbugs to the Snapdragon, placating it so Votive can pass.</w:t>
      </w:r>
    </w:p>
    <w:p w:rsidR="00271159" w:rsidRDefault="008572D9" w:rsidP="00271159">
      <w:r w:rsidRPr="00271159">
        <w:t xml:space="preserve"> </w:t>
      </w:r>
      <w:r w:rsidR="007620D0">
        <w:t>Pillbugs inherit the same organic corruption pervasive throughout the environment and present in the characters</w:t>
      </w:r>
      <w:proofErr w:type="gramStart"/>
      <w:r w:rsidR="007620D0">
        <w:t xml:space="preserve">. </w:t>
      </w:r>
      <w:proofErr w:type="gramEnd"/>
      <w:r w:rsidR="007620D0">
        <w:t xml:space="preserve">It </w:t>
      </w:r>
      <w:proofErr w:type="gramStart"/>
      <w:r w:rsidR="007620D0">
        <w:t>is covered</w:t>
      </w:r>
      <w:proofErr w:type="gramEnd"/>
      <w:r w:rsidR="007620D0">
        <w:t xml:space="preserve"> with an extremely hard carapace and its exposed areas look mutated and wrinkly. </w:t>
      </w:r>
    </w:p>
    <w:p w:rsidR="007620D0" w:rsidRDefault="007620D0" w:rsidP="00271159">
      <w:r>
        <w:t>Pillbug animations are cautious but quick</w:t>
      </w:r>
      <w:proofErr w:type="gramStart"/>
      <w:r>
        <w:t xml:space="preserve">. </w:t>
      </w:r>
      <w:proofErr w:type="gramEnd"/>
      <w:r>
        <w:t>It crawls around nervously looking for danger, and upon spotting Votive, it becomes startled and curls up into a ball</w:t>
      </w:r>
      <w:proofErr w:type="gramStart"/>
      <w:r>
        <w:t xml:space="preserve">. </w:t>
      </w:r>
      <w:proofErr w:type="gramEnd"/>
      <w:r>
        <w:t>There is no need to animate the Pillbug uncurling, for it never leaves its curled state once startled.</w:t>
      </w:r>
    </w:p>
    <w:p w:rsidR="000B730B" w:rsidRDefault="000B730B" w:rsidP="00271159"/>
    <w:p w:rsidR="000B730B" w:rsidRDefault="000B730B">
      <w:r>
        <w:br w:type="page"/>
      </w:r>
    </w:p>
    <w:p w:rsidR="00D02914" w:rsidRDefault="00D02914" w:rsidP="00D02914">
      <w:pPr>
        <w:pStyle w:val="Heading2"/>
      </w:pPr>
      <w:bookmarkStart w:id="33" w:name="_Toc297284833"/>
      <w:bookmarkStart w:id="34" w:name="_Toc310887931"/>
      <w:r>
        <w:lastRenderedPageBreak/>
        <w:t>Environments</w:t>
      </w:r>
      <w:bookmarkEnd w:id="33"/>
      <w:bookmarkEnd w:id="34"/>
    </w:p>
    <w:p w:rsidR="006103DF" w:rsidRPr="00465064" w:rsidRDefault="006103DF" w:rsidP="006103DF">
      <w:r>
        <w:rPr>
          <w:i/>
        </w:rPr>
        <w:t>Arbor’s</w:t>
      </w:r>
      <w:r>
        <w:t xml:space="preserve"> environment is primarily a giant ruined temple complex, for which many real-life references exist.  The environment retains a high-realism quality that straddles the edge of hyper-realism</w:t>
      </w:r>
      <w:proofErr w:type="gramStart"/>
      <w:r>
        <w:t xml:space="preserve">. </w:t>
      </w:r>
      <w:proofErr w:type="gramEnd"/>
      <w:r>
        <w:rPr>
          <w:i/>
        </w:rPr>
        <w:t xml:space="preserve">Arbor’s </w:t>
      </w:r>
      <w:r>
        <w:t xml:space="preserve">fixed 2D camera perspective and the diminutive size of the main character combine to require large amounts of surface detail from environment assets.  Therefore, </w:t>
      </w:r>
      <w:r>
        <w:rPr>
          <w:i/>
        </w:rPr>
        <w:t>Arbor</w:t>
      </w:r>
      <w:r>
        <w:t xml:space="preserve"> leverages a small modular scale to create highly recyclable assets</w:t>
      </w:r>
      <w:proofErr w:type="gramStart"/>
      <w:r>
        <w:t xml:space="preserve">. </w:t>
      </w:r>
      <w:proofErr w:type="gramEnd"/>
      <w:r>
        <w:t>These modular assets are the building blocks for all the levels, constructing large, elaborate spaces out of relatively small and simple pieces.</w:t>
      </w:r>
    </w:p>
    <w:p w:rsidR="006103DF" w:rsidRDefault="006103DF" w:rsidP="006103DF">
      <w:r>
        <w:t>The temple itself references a Baroque style filled with nature-motif reliefs, architraves, fluted columns, heavy use of arches, and grandiose chambers</w:t>
      </w:r>
      <w:proofErr w:type="gramStart"/>
      <w:r>
        <w:t xml:space="preserve">. </w:t>
      </w:r>
      <w:proofErr w:type="gramEnd"/>
      <w:r>
        <w:t>The pieces that create the temple are fairly basic and recyclable, but put together in an elaborate, ostentatious presentation.  Any temple-type piece is modular, and vertex painting helps break up repetitive patterns with wear and damage.</w:t>
      </w:r>
    </w:p>
    <w:p w:rsidR="006103DF" w:rsidRDefault="006103DF" w:rsidP="006103DF">
      <w:r>
        <w:t>Modular asset development is extremely important.  All basic environment pieces utilize modularity: smaller pieces comprise larger pieces; basic pieces serve as a template for those with more detail; basic texture maps receive enhancements from detail maps combined dynamically in UDK.  This gives artists a streamlined pipeline and level designers a flexible asset system to construct their levels.</w:t>
      </w:r>
    </w:p>
    <w:p w:rsidR="00730299" w:rsidRDefault="00730299">
      <w:r>
        <w:br w:type="page"/>
      </w:r>
    </w:p>
    <w:p w:rsidR="00D02914" w:rsidRPr="00245CED" w:rsidRDefault="00AD2176" w:rsidP="00D02914">
      <w:pPr>
        <w:pStyle w:val="Heading3"/>
      </w:pPr>
      <w:bookmarkStart w:id="35" w:name="_Toc310887932"/>
      <w:r>
        <w:lastRenderedPageBreak/>
        <w:t>Hub</w:t>
      </w:r>
      <w:bookmarkEnd w:id="35"/>
    </w:p>
    <w:p w:rsidR="00730299" w:rsidRDefault="00730299" w:rsidP="00730299">
      <w:pPr>
        <w:jc w:val="center"/>
      </w:pPr>
      <w:r w:rsidRPr="00824F6F">
        <w:rPr>
          <w:rStyle w:val="Emphasis"/>
          <w:i w:val="0"/>
          <w:noProof/>
        </w:rPr>
        <w:drawing>
          <wp:inline distT="0" distB="0" distL="0" distR="0" wp14:anchorId="0ADFA817" wp14:editId="4140206B">
            <wp:extent cx="5705023" cy="3152775"/>
            <wp:effectExtent l="0" t="0" r="0" b="0"/>
            <wp:docPr id="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ddess_chamber.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15974" cy="3158827"/>
                    </a:xfrm>
                    <a:prstGeom prst="rect">
                      <a:avLst/>
                    </a:prstGeom>
                  </pic:spPr>
                </pic:pic>
              </a:graphicData>
            </a:graphic>
          </wp:inline>
        </w:drawing>
      </w:r>
    </w:p>
    <w:p w:rsidR="00730299" w:rsidRDefault="00730299" w:rsidP="00730299">
      <w:pPr>
        <w:pStyle w:val="Caption"/>
        <w:jc w:val="center"/>
      </w:pPr>
      <w:bookmarkStart w:id="36" w:name="_Toc297284876"/>
      <w:bookmarkStart w:id="37" w:name="_Toc310887986"/>
      <w:r>
        <w:t xml:space="preserve">Figure </w:t>
      </w:r>
      <w:fldSimple w:instr=" SEQ Figure \* ARABIC ">
        <w:r w:rsidR="00E92169">
          <w:rPr>
            <w:noProof/>
          </w:rPr>
          <w:t>13</w:t>
        </w:r>
      </w:fldSimple>
      <w:r>
        <w:t xml:space="preserve">: </w:t>
      </w:r>
      <w:r w:rsidR="00AD2176">
        <w:t>The Goddess in the Hub</w:t>
      </w:r>
      <w:bookmarkEnd w:id="36"/>
      <w:bookmarkEnd w:id="37"/>
    </w:p>
    <w:p w:rsidR="00601FBC" w:rsidRDefault="00D02914" w:rsidP="00730299">
      <w:r>
        <w:t xml:space="preserve">The </w:t>
      </w:r>
      <w:r w:rsidR="001916F0">
        <w:t xml:space="preserve">Arbor </w:t>
      </w:r>
      <w:r>
        <w:t xml:space="preserve">Goddess Statue is located in the </w:t>
      </w:r>
      <w:r w:rsidR="00AD2176">
        <w:t>Hub</w:t>
      </w:r>
      <w:proofErr w:type="gramStart"/>
      <w:r w:rsidR="001916F0">
        <w:t xml:space="preserve">. </w:t>
      </w:r>
      <w:proofErr w:type="gramEnd"/>
      <w:r w:rsidR="001916F0">
        <w:t>It is the center of the entire temple com</w:t>
      </w:r>
      <w:r w:rsidR="00AD2176">
        <w:t xml:space="preserve">plex and acts as a transition point </w:t>
      </w:r>
      <w:r w:rsidR="001916F0">
        <w:t>betwee</w:t>
      </w:r>
      <w:r w:rsidR="00AD2176">
        <w:t>n levels</w:t>
      </w:r>
      <w:proofErr w:type="gramStart"/>
      <w:r w:rsidR="00AD2176">
        <w:t xml:space="preserve">. </w:t>
      </w:r>
      <w:proofErr w:type="gramEnd"/>
      <w:r w:rsidR="00AD2176">
        <w:t>Votive returns to the</w:t>
      </w:r>
      <w:r w:rsidR="001916F0">
        <w:t xml:space="preserve"> </w:t>
      </w:r>
      <w:r w:rsidR="00AD2176">
        <w:t>H</w:t>
      </w:r>
      <w:r w:rsidR="001916F0">
        <w:t>ub after the completion of a level</w:t>
      </w:r>
      <w:proofErr w:type="gramStart"/>
      <w:r w:rsidR="001916F0">
        <w:t xml:space="preserve">. </w:t>
      </w:r>
      <w:proofErr w:type="gramEnd"/>
      <w:r w:rsidR="001916F0">
        <w:t xml:space="preserve">The </w:t>
      </w:r>
      <w:r w:rsidR="00AD2176">
        <w:t>Hub</w:t>
      </w:r>
      <w:r w:rsidR="001916F0">
        <w:t xml:space="preserve"> displays Votive’s progression by </w:t>
      </w:r>
      <w:proofErr w:type="gramStart"/>
      <w:r w:rsidR="00D974AC">
        <w:t>display</w:t>
      </w:r>
      <w:r w:rsidR="00F45C98">
        <w:t xml:space="preserve">ing </w:t>
      </w:r>
      <w:r w:rsidR="00D974AC">
        <w:t xml:space="preserve"> other</w:t>
      </w:r>
      <w:proofErr w:type="gramEnd"/>
      <w:r w:rsidR="00D974AC">
        <w:t xml:space="preserve"> Votive</w:t>
      </w:r>
      <w:r w:rsidR="001916F0">
        <w:t>s salvaged by collecting shard pieces throughout the levels.</w:t>
      </w:r>
    </w:p>
    <w:p w:rsidR="00A81A38" w:rsidRDefault="00A81A38" w:rsidP="00730299">
      <w:pPr>
        <w:rPr>
          <w:iCs/>
        </w:rPr>
      </w:pPr>
      <w:r>
        <w:t xml:space="preserve">The </w:t>
      </w:r>
      <w:r w:rsidR="00AD2176">
        <w:t>Hub</w:t>
      </w:r>
      <w:r>
        <w:t xml:space="preserve"> uses repeating arches in an atrium fashion, and uses a calm golden light as the primary light source</w:t>
      </w:r>
      <w:proofErr w:type="gramStart"/>
      <w:r>
        <w:t xml:space="preserve">. </w:t>
      </w:r>
      <w:proofErr w:type="gramEnd"/>
      <w:r>
        <w:t>Dead leaves casually blow through the arcade and collect in corners</w:t>
      </w:r>
      <w:proofErr w:type="gramStart"/>
      <w:r>
        <w:t xml:space="preserve">. </w:t>
      </w:r>
      <w:proofErr w:type="gramEnd"/>
      <w:r>
        <w:t>The skybox is an overcast, mid-day sky.</w:t>
      </w:r>
    </w:p>
    <w:p w:rsidR="004B5D2D" w:rsidRDefault="004B5D2D" w:rsidP="00601FBC">
      <w:pPr>
        <w:pStyle w:val="Heading3"/>
      </w:pPr>
      <w:bookmarkStart w:id="38" w:name="_Toc310887933"/>
      <w:r>
        <w:lastRenderedPageBreak/>
        <w:t>The Narthex</w:t>
      </w:r>
      <w:bookmarkEnd w:id="38"/>
    </w:p>
    <w:p w:rsidR="00AD2176" w:rsidRDefault="00AD2176" w:rsidP="00AD2176">
      <w:pPr>
        <w:keepNext/>
        <w:jc w:val="center"/>
      </w:pPr>
      <w:r>
        <w:rPr>
          <w:noProof/>
        </w:rPr>
        <w:drawing>
          <wp:inline distT="0" distB="0" distL="0" distR="0" wp14:anchorId="54288D33" wp14:editId="32BDBFAF">
            <wp:extent cx="5715000" cy="3158289"/>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DK\Art\concepts\new_asg_stuff\narthex.jpg"/>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5715000" cy="3158289"/>
                    </a:xfrm>
                    <a:prstGeom prst="rect">
                      <a:avLst/>
                    </a:prstGeom>
                    <a:noFill/>
                    <a:ln>
                      <a:noFill/>
                    </a:ln>
                  </pic:spPr>
                </pic:pic>
              </a:graphicData>
            </a:graphic>
          </wp:inline>
        </w:drawing>
      </w:r>
    </w:p>
    <w:p w:rsidR="006B2E5E" w:rsidRPr="006B2E5E" w:rsidRDefault="00AD2176" w:rsidP="00AD2176">
      <w:pPr>
        <w:pStyle w:val="Caption"/>
        <w:jc w:val="center"/>
      </w:pPr>
      <w:bookmarkStart w:id="39" w:name="_Toc310887987"/>
      <w:r>
        <w:t xml:space="preserve">Figure </w:t>
      </w:r>
      <w:fldSimple w:instr=" SEQ Figure \* ARABIC ">
        <w:r w:rsidR="00E92169">
          <w:rPr>
            <w:noProof/>
          </w:rPr>
          <w:t>14</w:t>
        </w:r>
      </w:fldSimple>
      <w:r>
        <w:t xml:space="preserve">: </w:t>
      </w:r>
      <w:r w:rsidR="00055050">
        <w:t>The Narthex</w:t>
      </w:r>
      <w:bookmarkEnd w:id="39"/>
    </w:p>
    <w:p w:rsidR="004B5D2D" w:rsidRDefault="004B5D2D" w:rsidP="004B5D2D">
      <w:r>
        <w:t>The Narthex is the entry point of the Temple complex as well as the tutorial for the player</w:t>
      </w:r>
      <w:proofErr w:type="gramStart"/>
      <w:r>
        <w:t xml:space="preserve">. </w:t>
      </w:r>
      <w:proofErr w:type="gramEnd"/>
      <w:r>
        <w:t>Votive begins his journey outside the Temple and must learn to utilize the magic leaves to find the Arbor Goddess, who has summoned him</w:t>
      </w:r>
      <w:proofErr w:type="gramStart"/>
      <w:r>
        <w:t xml:space="preserve">. </w:t>
      </w:r>
      <w:proofErr w:type="gramEnd"/>
      <w:r>
        <w:t>This transitional area begins outdoors and ends indoors, giving a wide range of environment for Votive to traverse</w:t>
      </w:r>
      <w:proofErr w:type="gramStart"/>
      <w:r>
        <w:t xml:space="preserve">. </w:t>
      </w:r>
      <w:proofErr w:type="gramEnd"/>
      <w:r>
        <w:t>The Narthex sustained heavy damage over the years, so even those indoor areas are partially outdoors, allowing dead leaves to collect and vines to grow in</w:t>
      </w:r>
      <w:proofErr w:type="gramStart"/>
      <w:r>
        <w:t xml:space="preserve">. </w:t>
      </w:r>
      <w:proofErr w:type="gramEnd"/>
      <w:r>
        <w:t>Architecture in the Narthex emphasizes vaulted ceilings with gigantic walls that tower around Votive.</w:t>
      </w:r>
    </w:p>
    <w:p w:rsidR="00A924AA" w:rsidRDefault="004B5D2D" w:rsidP="004B5D2D">
      <w:r>
        <w:t xml:space="preserve">A subtle </w:t>
      </w:r>
      <w:r w:rsidR="00AA5C28">
        <w:t>orange</w:t>
      </w:r>
      <w:r>
        <w:t xml:space="preserve"> light tinges the Narthex bringing both a sense of tranquility and omen</w:t>
      </w:r>
      <w:proofErr w:type="gramStart"/>
      <w:r>
        <w:t xml:space="preserve">. </w:t>
      </w:r>
      <w:proofErr w:type="gramEnd"/>
      <w:r>
        <w:t>The skybox is an overcast, mid-day sky.</w:t>
      </w:r>
    </w:p>
    <w:p w:rsidR="00D02914" w:rsidRPr="00245CED" w:rsidRDefault="00A924AA" w:rsidP="00055050">
      <w:pPr>
        <w:pStyle w:val="Heading3"/>
      </w:pPr>
      <w:r>
        <w:br w:type="page"/>
      </w:r>
      <w:bookmarkStart w:id="40" w:name="_Toc297284836"/>
      <w:bookmarkStart w:id="41" w:name="_Toc310887934"/>
      <w:r w:rsidR="006B2E5E">
        <w:lastRenderedPageBreak/>
        <w:t xml:space="preserve">The </w:t>
      </w:r>
      <w:r w:rsidR="00D02914">
        <w:t>Ruined Cloister</w:t>
      </w:r>
      <w:bookmarkEnd w:id="40"/>
      <w:bookmarkEnd w:id="41"/>
    </w:p>
    <w:p w:rsidR="00D02914" w:rsidRDefault="00D02914" w:rsidP="00D02914">
      <w:pPr>
        <w:keepNext/>
        <w:jc w:val="center"/>
      </w:pPr>
      <w:r>
        <w:rPr>
          <w:noProof/>
        </w:rPr>
        <w:drawing>
          <wp:inline distT="0" distB="0" distL="0" distR="0" wp14:anchorId="03B406F2" wp14:editId="2C7B3666">
            <wp:extent cx="5718048" cy="3159973"/>
            <wp:effectExtent l="0" t="0" r="0" b="2540"/>
            <wp:docPr id="27"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lls_Concept_Arbor_Cloister.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18048" cy="3159973"/>
                    </a:xfrm>
                    <a:prstGeom prst="rect">
                      <a:avLst/>
                    </a:prstGeom>
                  </pic:spPr>
                </pic:pic>
              </a:graphicData>
            </a:graphic>
          </wp:inline>
        </w:drawing>
      </w:r>
    </w:p>
    <w:p w:rsidR="00D02914" w:rsidRDefault="00D02914" w:rsidP="00D02914">
      <w:pPr>
        <w:pStyle w:val="Caption"/>
        <w:jc w:val="center"/>
      </w:pPr>
      <w:bookmarkStart w:id="42" w:name="_Toc297284878"/>
      <w:bookmarkStart w:id="43" w:name="_Toc310887988"/>
      <w:r>
        <w:t xml:space="preserve">Figure </w:t>
      </w:r>
      <w:fldSimple w:instr=" SEQ Figure \* ARABIC ">
        <w:r w:rsidR="00E92169">
          <w:rPr>
            <w:noProof/>
          </w:rPr>
          <w:t>15</w:t>
        </w:r>
      </w:fldSimple>
      <w:r>
        <w:t xml:space="preserve">: </w:t>
      </w:r>
      <w:bookmarkEnd w:id="42"/>
      <w:r w:rsidR="00535B31">
        <w:t>The Ruined Cloister</w:t>
      </w:r>
      <w:bookmarkEnd w:id="43"/>
    </w:p>
    <w:p w:rsidR="00601FBC" w:rsidRDefault="00536B50">
      <w:pPr>
        <w:rPr>
          <w:rStyle w:val="Emphasis"/>
          <w:i w:val="0"/>
        </w:rPr>
      </w:pPr>
      <w:bookmarkStart w:id="44" w:name="_Toc297284837"/>
      <w:r>
        <w:rPr>
          <w:rStyle w:val="Emphasis"/>
          <w:i w:val="0"/>
        </w:rPr>
        <w:t xml:space="preserve">This environment is set among the decrepit and deteriorating halls of the cloister.  </w:t>
      </w:r>
      <w:r w:rsidR="00020F96">
        <w:rPr>
          <w:rStyle w:val="Emphasis"/>
          <w:i w:val="0"/>
        </w:rPr>
        <w:t>As such, the spaces are more claustrophobic as Votive navigates the serpentine passages and nooks</w:t>
      </w:r>
      <w:proofErr w:type="gramStart"/>
      <w:r w:rsidR="00020F96">
        <w:rPr>
          <w:rStyle w:val="Emphasis"/>
          <w:i w:val="0"/>
        </w:rPr>
        <w:t xml:space="preserve">. </w:t>
      </w:r>
      <w:proofErr w:type="gramEnd"/>
      <w:r w:rsidR="00020F96">
        <w:rPr>
          <w:rStyle w:val="Emphasis"/>
          <w:i w:val="0"/>
        </w:rPr>
        <w:t>The entire cloister level takes place indoors, but the damage to the temple leaves Votive with glimpses outside, as well as into grandiose chambers elsewhere in the temple</w:t>
      </w:r>
      <w:proofErr w:type="gramStart"/>
      <w:r w:rsidR="00020F96">
        <w:rPr>
          <w:rStyle w:val="Emphasis"/>
          <w:i w:val="0"/>
        </w:rPr>
        <w:t xml:space="preserve">. </w:t>
      </w:r>
      <w:proofErr w:type="gramEnd"/>
      <w:r w:rsidR="00020F96">
        <w:rPr>
          <w:rStyle w:val="Emphasis"/>
          <w:i w:val="0"/>
        </w:rPr>
        <w:t>The cloister is notable for its destroyed and enigmatic architecture as pieces of the temple decayed and collapsed on to each other.  The elaborate irrigation system winding through the temple provides a channel for toxic sludge, and the dark, indoor environment provides the perfect atmosphere for fungi to thrive.</w:t>
      </w:r>
    </w:p>
    <w:p w:rsidR="00020F96" w:rsidRPr="00020F96" w:rsidRDefault="00020F96">
      <w:pPr>
        <w:rPr>
          <w:iCs/>
        </w:rPr>
      </w:pPr>
      <w:r>
        <w:rPr>
          <w:rStyle w:val="Emphasis"/>
          <w:i w:val="0"/>
        </w:rPr>
        <w:t>The Ruined Cloister uses a lavender</w:t>
      </w:r>
      <w:r w:rsidR="003F6F9F">
        <w:rPr>
          <w:rStyle w:val="Emphasis"/>
          <w:i w:val="0"/>
        </w:rPr>
        <w:t xml:space="preserve"> light to provide a sense of enclosure while still giving the impression that light can enter the area</w:t>
      </w:r>
      <w:proofErr w:type="gramStart"/>
      <w:r w:rsidR="003F6F9F">
        <w:rPr>
          <w:rStyle w:val="Emphasis"/>
          <w:i w:val="0"/>
        </w:rPr>
        <w:t xml:space="preserve">. </w:t>
      </w:r>
      <w:proofErr w:type="gramEnd"/>
      <w:r w:rsidR="003F6F9F">
        <w:rPr>
          <w:rStyle w:val="Emphasis"/>
          <w:i w:val="0"/>
        </w:rPr>
        <w:t>The skybox is overcast approaching sunset.</w:t>
      </w:r>
    </w:p>
    <w:p w:rsidR="00D02914" w:rsidRPr="00245CED" w:rsidRDefault="006B2E5E" w:rsidP="00D02914">
      <w:pPr>
        <w:pStyle w:val="Heading3"/>
      </w:pPr>
      <w:bookmarkStart w:id="45" w:name="_Toc310887935"/>
      <w:r>
        <w:lastRenderedPageBreak/>
        <w:t xml:space="preserve">The </w:t>
      </w:r>
      <w:bookmarkEnd w:id="44"/>
      <w:r w:rsidR="00535B31">
        <w:t>Gardens</w:t>
      </w:r>
      <w:bookmarkEnd w:id="45"/>
    </w:p>
    <w:p w:rsidR="00D02914" w:rsidRDefault="00D02914" w:rsidP="00D02914">
      <w:pPr>
        <w:keepNext/>
        <w:jc w:val="center"/>
      </w:pPr>
      <w:r>
        <w:rPr>
          <w:noProof/>
        </w:rPr>
        <w:drawing>
          <wp:inline distT="0" distB="0" distL="0" distR="0" wp14:anchorId="0DE2C1A5" wp14:editId="4F2BA192">
            <wp:extent cx="5715000" cy="3158289"/>
            <wp:effectExtent l="0" t="0" r="0" b="4445"/>
            <wp:docPr id="3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_Env_Garden_Concept.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15000" cy="3158289"/>
                    </a:xfrm>
                    <a:prstGeom prst="rect">
                      <a:avLst/>
                    </a:prstGeom>
                  </pic:spPr>
                </pic:pic>
              </a:graphicData>
            </a:graphic>
          </wp:inline>
        </w:drawing>
      </w:r>
    </w:p>
    <w:p w:rsidR="00D02914" w:rsidRDefault="00D02914" w:rsidP="00D02914">
      <w:pPr>
        <w:pStyle w:val="Caption"/>
        <w:jc w:val="center"/>
      </w:pPr>
      <w:bookmarkStart w:id="46" w:name="_Toc297284879"/>
      <w:bookmarkStart w:id="47" w:name="_Toc310887989"/>
      <w:r>
        <w:t xml:space="preserve">Figure </w:t>
      </w:r>
      <w:fldSimple w:instr=" SEQ Figure \* ARABIC ">
        <w:r w:rsidR="00E92169">
          <w:rPr>
            <w:noProof/>
          </w:rPr>
          <w:t>16</w:t>
        </w:r>
      </w:fldSimple>
      <w:r>
        <w:t xml:space="preserve">: </w:t>
      </w:r>
      <w:bookmarkEnd w:id="46"/>
      <w:r w:rsidR="00B0137E">
        <w:t>The Gardens</w:t>
      </w:r>
      <w:bookmarkEnd w:id="47"/>
    </w:p>
    <w:p w:rsidR="00535B31" w:rsidRDefault="003F6F9F" w:rsidP="003F6F9F">
      <w:pPr>
        <w:rPr>
          <w:rStyle w:val="Emphasis"/>
          <w:i w:val="0"/>
        </w:rPr>
      </w:pPr>
      <w:bookmarkStart w:id="48" w:name="_Toc297284838"/>
      <w:r>
        <w:rPr>
          <w:rStyle w:val="Emphasis"/>
          <w:i w:val="0"/>
        </w:rPr>
        <w:t xml:space="preserve">This environment is set </w:t>
      </w:r>
      <w:r w:rsidR="00535B31">
        <w:rPr>
          <w:rStyle w:val="Emphasis"/>
          <w:i w:val="0"/>
        </w:rPr>
        <w:t xml:space="preserve">outside </w:t>
      </w:r>
      <w:r>
        <w:rPr>
          <w:rStyle w:val="Emphasis"/>
          <w:i w:val="0"/>
        </w:rPr>
        <w:t xml:space="preserve">among the dilapidated </w:t>
      </w:r>
      <w:r w:rsidR="00535B31">
        <w:rPr>
          <w:rStyle w:val="Emphasis"/>
          <w:i w:val="0"/>
        </w:rPr>
        <w:t>gardens that line the Temple grounds</w:t>
      </w:r>
      <w:r>
        <w:rPr>
          <w:rStyle w:val="Emphasis"/>
          <w:i w:val="0"/>
        </w:rPr>
        <w:t xml:space="preserve">.  </w:t>
      </w:r>
      <w:r w:rsidR="00535B31">
        <w:rPr>
          <w:rStyle w:val="Emphasis"/>
          <w:i w:val="0"/>
        </w:rPr>
        <w:t>Aqueducts tower throughout the space, as they once served as an elaborate irrigations system for the greenery that once thrived here</w:t>
      </w:r>
      <w:r>
        <w:rPr>
          <w:rStyle w:val="Emphasis"/>
          <w:i w:val="0"/>
        </w:rPr>
        <w:t xml:space="preserve">. </w:t>
      </w:r>
      <w:r w:rsidR="00535B31">
        <w:rPr>
          <w:rStyle w:val="Emphasis"/>
          <w:i w:val="0"/>
        </w:rPr>
        <w:t xml:space="preserve"> Any vegetation still surviving is corrupted and warped, choking out any other life</w:t>
      </w:r>
      <w:proofErr w:type="gramStart"/>
      <w:r w:rsidR="00535B31">
        <w:rPr>
          <w:rStyle w:val="Emphasis"/>
          <w:i w:val="0"/>
        </w:rPr>
        <w:t xml:space="preserve">. </w:t>
      </w:r>
      <w:proofErr w:type="gramEnd"/>
      <w:r w:rsidR="00535B31">
        <w:rPr>
          <w:rStyle w:val="Emphasis"/>
          <w:i w:val="0"/>
        </w:rPr>
        <w:t>Massive buildings dot the gardens, once serving as pump stations and green houses.</w:t>
      </w:r>
    </w:p>
    <w:p w:rsidR="003F6F9F" w:rsidRDefault="00AA5C28">
      <w:pPr>
        <w:rPr>
          <w:rStyle w:val="Emphasis"/>
          <w:i w:val="0"/>
        </w:rPr>
      </w:pPr>
      <w:r>
        <w:rPr>
          <w:rStyle w:val="Emphasis"/>
          <w:i w:val="0"/>
        </w:rPr>
        <w:t xml:space="preserve">A pale green light suffuses the </w:t>
      </w:r>
      <w:r w:rsidR="00535B31">
        <w:rPr>
          <w:rStyle w:val="Emphasis"/>
          <w:i w:val="0"/>
        </w:rPr>
        <w:t>gardens</w:t>
      </w:r>
      <w:r w:rsidR="00F45C98">
        <w:rPr>
          <w:rStyle w:val="Emphasis"/>
          <w:i w:val="0"/>
        </w:rPr>
        <w:t xml:space="preserve"> through a thick fog, giving it a sickly quality</w:t>
      </w:r>
      <w:proofErr w:type="gramStart"/>
      <w:r w:rsidR="00F45C98">
        <w:rPr>
          <w:rStyle w:val="Emphasis"/>
          <w:i w:val="0"/>
        </w:rPr>
        <w:t xml:space="preserve">. </w:t>
      </w:r>
      <w:proofErr w:type="gramEnd"/>
      <w:r w:rsidR="00F45C98">
        <w:rPr>
          <w:rStyle w:val="Emphasis"/>
          <w:i w:val="0"/>
        </w:rPr>
        <w:t>The skybox is an overcast late afternoon sky.</w:t>
      </w:r>
    </w:p>
    <w:p w:rsidR="007B2C48" w:rsidRDefault="007B2C48">
      <w:pPr>
        <w:rPr>
          <w:rStyle w:val="Emphasis"/>
          <w:i w:val="0"/>
        </w:rPr>
      </w:pPr>
      <w:r>
        <w:rPr>
          <w:rStyle w:val="Emphasis"/>
          <w:i w:val="0"/>
        </w:rPr>
        <w:br w:type="page"/>
      </w:r>
    </w:p>
    <w:p w:rsidR="007B2C48" w:rsidRDefault="007B2C48" w:rsidP="00780355">
      <w:pPr>
        <w:pStyle w:val="Heading3"/>
      </w:pPr>
      <w:bookmarkStart w:id="49" w:name="_Toc310887936"/>
      <w:r>
        <w:lastRenderedPageBreak/>
        <w:t>Architectural Elements</w:t>
      </w:r>
      <w:bookmarkEnd w:id="49"/>
    </w:p>
    <w:p w:rsidR="007B2C48" w:rsidRDefault="00B0137E" w:rsidP="007B2C48">
      <w:r w:rsidRPr="007657F7">
        <w:rPr>
          <w:noProof/>
        </w:rPr>
        <w:drawing>
          <wp:anchor distT="0" distB="0" distL="114300" distR="114300" simplePos="0" relativeHeight="251713536" behindDoc="1" locked="0" layoutInCell="1" allowOverlap="1" wp14:anchorId="342BDC26" wp14:editId="11A97207">
            <wp:simplePos x="0" y="0"/>
            <wp:positionH relativeFrom="column">
              <wp:posOffset>4808220</wp:posOffset>
            </wp:positionH>
            <wp:positionV relativeFrom="paragraph">
              <wp:posOffset>614680</wp:posOffset>
            </wp:positionV>
            <wp:extent cx="990600" cy="3235325"/>
            <wp:effectExtent l="0" t="0" r="0" b="3175"/>
            <wp:wrapTight wrapText="bothSides">
              <wp:wrapPolygon edited="0">
                <wp:start x="0" y="0"/>
                <wp:lineTo x="0" y="21494"/>
                <wp:lineTo x="21185" y="21494"/>
                <wp:lineTo x="21185" y="0"/>
                <wp:lineTo x="0" y="0"/>
              </wp:wrapPolygon>
            </wp:wrapTight>
            <wp:docPr id="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C15_Matt_Musante\TGP\2 - 3D_Lite\BLASTMASTER\ART\Concept Art\BM_conc_DK5Gauntlet.jpg"/>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990600" cy="32353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7B2C48">
        <w:t>Aside from generic masonry, the Temple complex repeats specific architectural elements to ground the over-all aesthetic</w:t>
      </w:r>
      <w:proofErr w:type="gramStart"/>
      <w:r w:rsidR="007B2C48">
        <w:t xml:space="preserve">. </w:t>
      </w:r>
      <w:proofErr w:type="gramEnd"/>
      <w:r w:rsidR="007B2C48">
        <w:t xml:space="preserve">When </w:t>
      </w:r>
      <w:r w:rsidR="003C74A0">
        <w:t>creating</w:t>
      </w:r>
      <w:r w:rsidR="007B2C48">
        <w:t xml:space="preserve"> the environments in </w:t>
      </w:r>
      <w:r w:rsidR="007B2C48">
        <w:rPr>
          <w:i/>
        </w:rPr>
        <w:t>Arbor</w:t>
      </w:r>
      <w:r w:rsidR="007B2C48">
        <w:t xml:space="preserve"> these pieces are integral in maintaining cohesiveness through</w:t>
      </w:r>
      <w:r w:rsidR="00FB207D">
        <w:t>out</w:t>
      </w:r>
      <w:r w:rsidR="007B2C48">
        <w:t xml:space="preserve"> the entire game.</w:t>
      </w:r>
    </w:p>
    <w:p w:rsidR="007B2C48" w:rsidRDefault="007B2C48" w:rsidP="00780355">
      <w:pPr>
        <w:pStyle w:val="Heading4"/>
      </w:pPr>
      <w:r>
        <w:t>Arch</w:t>
      </w:r>
    </w:p>
    <w:p w:rsidR="007B2C48" w:rsidRPr="007B2C48" w:rsidRDefault="00B0137E" w:rsidP="003C74A0">
      <w:r w:rsidRPr="007657F7">
        <w:rPr>
          <w:noProof/>
        </w:rPr>
        <w:drawing>
          <wp:anchor distT="0" distB="0" distL="114300" distR="114300" simplePos="0" relativeHeight="251712512" behindDoc="1" locked="0" layoutInCell="1" allowOverlap="1" wp14:anchorId="2EF71BB9" wp14:editId="58EF47D2">
            <wp:simplePos x="0" y="0"/>
            <wp:positionH relativeFrom="column">
              <wp:posOffset>2686050</wp:posOffset>
            </wp:positionH>
            <wp:positionV relativeFrom="paragraph">
              <wp:posOffset>107950</wp:posOffset>
            </wp:positionV>
            <wp:extent cx="1969770" cy="2838450"/>
            <wp:effectExtent l="0" t="0" r="0" b="0"/>
            <wp:wrapTight wrapText="bothSides">
              <wp:wrapPolygon edited="0">
                <wp:start x="0" y="0"/>
                <wp:lineTo x="0" y="21455"/>
                <wp:lineTo x="21308" y="21455"/>
                <wp:lineTo x="21308" y="0"/>
                <wp:lineTo x="0" y="0"/>
              </wp:wrapPolygon>
            </wp:wrapTight>
            <wp:docPr id="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C15_Matt_Musante\TGP\2 - 3D_Lite\BLASTMASTER\ART\Concept Art\BM_conc_DK5Gauntlet.jpg"/>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1969770" cy="28384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3C74A0">
        <w:t xml:space="preserve">A basic architectural piece that firmly grounds </w:t>
      </w:r>
      <w:r w:rsidR="003C74A0">
        <w:rPr>
          <w:i/>
        </w:rPr>
        <w:t xml:space="preserve">Arbor’s </w:t>
      </w:r>
      <w:r w:rsidR="003C74A0">
        <w:t>style</w:t>
      </w:r>
      <w:proofErr w:type="gramStart"/>
      <w:r w:rsidR="003C74A0">
        <w:t xml:space="preserve">. </w:t>
      </w:r>
      <w:proofErr w:type="gramEnd"/>
      <w:r w:rsidR="003C74A0">
        <w:t>Usage of the Arch implies the Temple does not rely on complex support substructures, but rather uses gravity to ensure a solid foundation</w:t>
      </w:r>
      <w:proofErr w:type="gramStart"/>
      <w:r w:rsidR="003C74A0">
        <w:t xml:space="preserve">. </w:t>
      </w:r>
      <w:proofErr w:type="gramEnd"/>
      <w:r w:rsidR="003C74A0">
        <w:t>This also implies the Temple complex decays in a very natural, linear fashion from top to bottom, and if the Arch fails so too does the rest of that wall.</w:t>
      </w:r>
    </w:p>
    <w:p w:rsidR="007B2C48" w:rsidRDefault="007B2C48" w:rsidP="00780355">
      <w:pPr>
        <w:pStyle w:val="Heading4"/>
      </w:pPr>
      <w:r>
        <w:t>Column</w:t>
      </w:r>
    </w:p>
    <w:p w:rsidR="007B2C48" w:rsidRPr="007B2C48" w:rsidRDefault="00B0137E" w:rsidP="00FB207D">
      <w:r>
        <w:rPr>
          <w:noProof/>
        </w:rPr>
        <mc:AlternateContent>
          <mc:Choice Requires="wps">
            <w:drawing>
              <wp:anchor distT="0" distB="0" distL="114300" distR="114300" simplePos="0" relativeHeight="251716608" behindDoc="0" locked="0" layoutInCell="1" allowOverlap="1" wp14:anchorId="64E92F10" wp14:editId="60BF623C">
                <wp:simplePos x="0" y="0"/>
                <wp:positionH relativeFrom="column">
                  <wp:posOffset>2887980</wp:posOffset>
                </wp:positionH>
                <wp:positionV relativeFrom="paragraph">
                  <wp:posOffset>2516505</wp:posOffset>
                </wp:positionV>
                <wp:extent cx="2910840" cy="635"/>
                <wp:effectExtent l="0" t="0" r="3810" b="0"/>
                <wp:wrapTight wrapText="bothSides">
                  <wp:wrapPolygon edited="0">
                    <wp:start x="0" y="0"/>
                    <wp:lineTo x="0" y="20282"/>
                    <wp:lineTo x="21487" y="20282"/>
                    <wp:lineTo x="21487" y="0"/>
                    <wp:lineTo x="0" y="0"/>
                  </wp:wrapPolygon>
                </wp:wrapTight>
                <wp:docPr id="1" name="Text Box 1"/>
                <wp:cNvGraphicFramePr/>
                <a:graphic xmlns:a="http://schemas.openxmlformats.org/drawingml/2006/main">
                  <a:graphicData uri="http://schemas.microsoft.com/office/word/2010/wordprocessingShape">
                    <wps:wsp>
                      <wps:cNvSpPr txBox="1"/>
                      <wps:spPr>
                        <a:xfrm>
                          <a:off x="0" y="0"/>
                          <a:ext cx="2910840" cy="635"/>
                        </a:xfrm>
                        <a:prstGeom prst="rect">
                          <a:avLst/>
                        </a:prstGeom>
                        <a:solidFill>
                          <a:prstClr val="white"/>
                        </a:solidFill>
                        <a:ln>
                          <a:noFill/>
                        </a:ln>
                        <a:effectLst/>
                      </wps:spPr>
                      <wps:txbx>
                        <w:txbxContent>
                          <w:p w:rsidR="00C93BF9" w:rsidRDefault="00C93BF9" w:rsidP="00FB207D">
                            <w:pPr>
                              <w:pStyle w:val="Caption"/>
                              <w:rPr>
                                <w:noProof/>
                              </w:rPr>
                            </w:pPr>
                            <w:bookmarkStart w:id="50" w:name="_Toc310887990"/>
                            <w:r>
                              <w:t xml:space="preserve">Figure </w:t>
                            </w:r>
                            <w:fldSimple w:instr=" SEQ Figure \* ARABIC ">
                              <w:r>
                                <w:rPr>
                                  <w:noProof/>
                                </w:rPr>
                                <w:t>17</w:t>
                              </w:r>
                            </w:fldSimple>
                            <w:r>
                              <w:t>: Clockwise from Top Left: Arch, Column, and Platform</w:t>
                            </w:r>
                            <w:bookmarkEnd w:id="50"/>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 o:spid="_x0000_s1027" type="#_x0000_t202" style="position:absolute;margin-left:227.4pt;margin-top:198.15pt;width:229.2pt;height:.05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" stroked="f">
                <v:textbox style="mso-fit-shape-to-text:t" inset="0,0,0,0">
                  <w:txbxContent>
                    <w:p w:rsidR="00BE551A" w:rsidRDefault="00BE551A" w:rsidP="00FB207D">
                      <w:pPr>
                        <w:pStyle w:val="Caption"/>
                        <w:rPr>
                          <w:noProof/>
                        </w:rPr>
                      </w:pPr>
                      <w:bookmarkStart w:id="53" w:name="_Toc310887990"/>
                      <w:r>
                        <w:t xml:space="preserve">Figure </w:t>
                      </w:r>
                      <w:r>
                        <w:fldChar w:fldCharType="begin"/>
                      </w:r>
                      <w:r>
                        <w:instrText xml:space="preserve"> SEQ Figure \* ARABIC </w:instrText>
                      </w:r>
                      <w:r>
                        <w:fldChar w:fldCharType="separate"/>
                      </w:r>
                      <w:r>
                        <w:rPr>
                          <w:noProof/>
                        </w:rPr>
                        <w:t>17</w:t>
                      </w:r>
                      <w:r>
                        <w:rPr>
                          <w:noProof/>
                        </w:rPr>
                        <w:fldChar w:fldCharType="end"/>
                      </w:r>
                      <w:r>
                        <w:t>: Clockwise from Top Left: Arch, Column, and Platform</w:t>
                      </w:r>
                      <w:bookmarkEnd w:id="53"/>
                      <w:r>
                        <w:t xml:space="preserve"> </w:t>
                      </w:r>
                    </w:p>
                  </w:txbxContent>
                </v:textbox>
                <w10:wrap type="tight"/>
              </v:shape>
            </w:pict>
          </mc:Fallback>
        </mc:AlternateContent>
      </w:r>
      <w:r w:rsidR="00FB207D" w:rsidRPr="007657F7">
        <w:rPr>
          <w:noProof/>
        </w:rPr>
        <w:drawing>
          <wp:anchor distT="0" distB="0" distL="114300" distR="114300" simplePos="0" relativeHeight="251714560" behindDoc="1" locked="0" layoutInCell="1" allowOverlap="1" wp14:anchorId="044E7F59" wp14:editId="52781C79">
            <wp:simplePos x="0" y="0"/>
            <wp:positionH relativeFrom="column">
              <wp:posOffset>2686050</wp:posOffset>
            </wp:positionH>
            <wp:positionV relativeFrom="paragraph">
              <wp:posOffset>1081405</wp:posOffset>
            </wp:positionV>
            <wp:extent cx="3152775" cy="1327150"/>
            <wp:effectExtent l="0" t="0" r="9525" b="6350"/>
            <wp:wrapTight wrapText="bothSides">
              <wp:wrapPolygon edited="0">
                <wp:start x="0" y="0"/>
                <wp:lineTo x="0" y="21393"/>
                <wp:lineTo x="21535" y="21393"/>
                <wp:lineTo x="21535" y="0"/>
                <wp:lineTo x="0" y="0"/>
              </wp:wrapPolygon>
            </wp:wrapTight>
            <wp:docPr id="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C15_Matt_Musante\TGP\2 - 3D_Lite\BLASTMASTER\ART\Concept Art\BM_conc_DK5Gauntlet.jpg"/>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3152775" cy="13271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3C74A0">
        <w:t>The Column is as much decorative element as support structure, and its usage is proliferous throughout the Temple</w:t>
      </w:r>
      <w:proofErr w:type="gramStart"/>
      <w:r w:rsidR="003C74A0">
        <w:t xml:space="preserve">. </w:t>
      </w:r>
      <w:proofErr w:type="gramEnd"/>
      <w:r w:rsidR="003C74A0">
        <w:t>Columns in the Temple use discrete segments for construction, so when a Column collapses it falls into these segments rather than jagged chunks</w:t>
      </w:r>
      <w:proofErr w:type="gramStart"/>
      <w:r w:rsidR="003C74A0">
        <w:t>.</w:t>
      </w:r>
      <w:r w:rsidR="00FB207D">
        <w:t xml:space="preserve"> </w:t>
      </w:r>
      <w:proofErr w:type="gramEnd"/>
      <w:r w:rsidR="00FB207D">
        <w:t>The nature of the column as a support structure extending from floor to ceiling, and its construction in segments, means Votive runs the possibility of interacting with Columns in various manners, from simple collision to collapsing obstacle.</w:t>
      </w:r>
    </w:p>
    <w:p w:rsidR="007B2C48" w:rsidRDefault="007B2C48" w:rsidP="00780355">
      <w:pPr>
        <w:pStyle w:val="Heading4"/>
      </w:pPr>
      <w:r>
        <w:t>Platform</w:t>
      </w:r>
    </w:p>
    <w:p w:rsidR="003C74A0" w:rsidRDefault="00FB207D" w:rsidP="003C74A0">
      <w:r>
        <w:t>A simple supported ledge, shelf, or other protruding surface</w:t>
      </w:r>
      <w:proofErr w:type="gramStart"/>
      <w:r>
        <w:t xml:space="preserve">. </w:t>
      </w:r>
      <w:proofErr w:type="gramEnd"/>
      <w:r>
        <w:t>A Platform once displayed planters or served as a step</w:t>
      </w:r>
      <w:proofErr w:type="gramStart"/>
      <w:r>
        <w:t xml:space="preserve">. </w:t>
      </w:r>
      <w:proofErr w:type="gramEnd"/>
      <w:r>
        <w:t>Now it is an interim surface helping Votive traverse the decrepit ruined Temple.</w:t>
      </w:r>
    </w:p>
    <w:p w:rsidR="00104E33" w:rsidRDefault="00FC74C0" w:rsidP="00104E33">
      <w:pPr>
        <w:pStyle w:val="Heading4"/>
      </w:pPr>
      <w:r>
        <w:t>Pi</w:t>
      </w:r>
      <w:r w:rsidR="00104E33">
        <w:t>laster</w:t>
      </w:r>
    </w:p>
    <w:p w:rsidR="00104E33" w:rsidRPr="00104E33" w:rsidRDefault="00FC74C0" w:rsidP="00104E33">
      <w:r>
        <w:t>The Pi</w:t>
      </w:r>
      <w:r w:rsidR="00104E33">
        <w:t>laster is a support structure used to reinforce walls</w:t>
      </w:r>
      <w:r>
        <w:t xml:space="preserve"> throughout the Temple</w:t>
      </w:r>
      <w:proofErr w:type="gramStart"/>
      <w:r>
        <w:t xml:space="preserve">. </w:t>
      </w:r>
      <w:proofErr w:type="gramEnd"/>
      <w:r>
        <w:t>Like the Column, Pilaster construction uses discrete segments so if a wall supported by Pilasters collapses, Pilaster segments scatter nearby.</w:t>
      </w:r>
    </w:p>
    <w:p w:rsidR="003C74A0" w:rsidRDefault="003C74A0">
      <w:r>
        <w:br w:type="page"/>
      </w:r>
    </w:p>
    <w:p w:rsidR="00D02914" w:rsidRDefault="00D02914" w:rsidP="00D02914">
      <w:pPr>
        <w:pStyle w:val="Heading2"/>
      </w:pPr>
      <w:bookmarkStart w:id="51" w:name="_Toc297284840"/>
      <w:bookmarkStart w:id="52" w:name="_Toc310887937"/>
      <w:bookmarkEnd w:id="48"/>
      <w:r>
        <w:lastRenderedPageBreak/>
        <w:t>Key Objects</w:t>
      </w:r>
      <w:bookmarkEnd w:id="51"/>
      <w:bookmarkEnd w:id="52"/>
    </w:p>
    <w:p w:rsidR="006103DF" w:rsidRDefault="006103DF" w:rsidP="006103DF">
      <w:r>
        <w:t>While general environment pieces utilize modular design, key environment props require individual attention.  Specifically, organic objects present in the environment follow the same aesthetic direction outlined for organic characters.  Thus, organic props appear decaying, withered, or out-right dead.  These props are likely to be small and decorative so that multiple organic props utilize</w:t>
      </w:r>
      <w:r w:rsidR="00DB1B0F">
        <w:t xml:space="preserve"> the same unwrap/texture sheet.</w:t>
      </w:r>
    </w:p>
    <w:p w:rsidR="00845DCF" w:rsidRDefault="00845DCF" w:rsidP="00845DCF">
      <w:pPr>
        <w:pStyle w:val="Heading3"/>
      </w:pPr>
      <w:bookmarkStart w:id="53" w:name="_Toc310887938"/>
      <w:r>
        <w:t>Objectives</w:t>
      </w:r>
      <w:bookmarkEnd w:id="53"/>
    </w:p>
    <w:p w:rsidR="000A1681" w:rsidRPr="000A1681" w:rsidRDefault="000A1681" w:rsidP="000A1681">
      <w:r>
        <w:t>These Key Objects are Votive’s goal in any given level.</w:t>
      </w:r>
    </w:p>
    <w:p w:rsidR="00D02914" w:rsidRDefault="00D02914" w:rsidP="00845DCF">
      <w:pPr>
        <w:pStyle w:val="Heading4"/>
      </w:pPr>
      <w:bookmarkStart w:id="54" w:name="_Toc297284841"/>
      <w:r>
        <w:t>Sacred Bulb</w:t>
      </w:r>
      <w:bookmarkEnd w:id="54"/>
    </w:p>
    <w:p w:rsidR="00D02914" w:rsidRDefault="00D02914" w:rsidP="00D02914">
      <w:pPr>
        <w:keepNext/>
        <w:jc w:val="center"/>
      </w:pPr>
      <w:r w:rsidRPr="007657F7">
        <w:rPr>
          <w:noProof/>
        </w:rPr>
        <w:drawing>
          <wp:inline distT="0" distB="0" distL="0" distR="0" wp14:anchorId="0EB741D4" wp14:editId="276510B3">
            <wp:extent cx="2118915" cy="3515742"/>
            <wp:effectExtent l="0" t="0" r="0" b="889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C15_Matt_Musante\TGP\2 - 3D_Lite\BLASTMASTER\ART\Concept Art\BM_conc_DK5Gauntlet.jpg"/>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2118915" cy="3515742"/>
                    </a:xfrm>
                    <a:prstGeom prst="rect">
                      <a:avLst/>
                    </a:prstGeom>
                    <a:noFill/>
                    <a:ln w="9525">
                      <a:noFill/>
                      <a:miter lim="800000"/>
                      <a:headEnd/>
                      <a:tailEnd/>
                    </a:ln>
                  </pic:spPr>
                </pic:pic>
              </a:graphicData>
            </a:graphic>
          </wp:inline>
        </w:drawing>
      </w:r>
    </w:p>
    <w:p w:rsidR="00D02914" w:rsidRDefault="00D02914" w:rsidP="00D02914">
      <w:pPr>
        <w:pStyle w:val="Caption"/>
        <w:jc w:val="center"/>
      </w:pPr>
      <w:bookmarkStart w:id="55" w:name="_Toc310887991"/>
      <w:bookmarkStart w:id="56" w:name="_Toc297284881"/>
      <w:r>
        <w:t xml:space="preserve">Figure </w:t>
      </w:r>
      <w:fldSimple w:instr=" SEQ Figure \* ARABIC ">
        <w:r w:rsidR="00E92169">
          <w:rPr>
            <w:noProof/>
          </w:rPr>
          <w:t>18</w:t>
        </w:r>
      </w:fldSimple>
      <w:r>
        <w:t xml:space="preserve">: </w:t>
      </w:r>
      <w:r w:rsidR="00E92169">
        <w:t xml:space="preserve">A </w:t>
      </w:r>
      <w:r w:rsidRPr="00924662">
        <w:t>Sacred Bulb</w:t>
      </w:r>
      <w:r w:rsidR="00E92169">
        <w:t xml:space="preserve"> in the Gardens</w:t>
      </w:r>
      <w:bookmarkEnd w:id="55"/>
      <w:r w:rsidRPr="00924662">
        <w:t xml:space="preserve"> </w:t>
      </w:r>
      <w:bookmarkEnd w:id="56"/>
    </w:p>
    <w:p w:rsidR="00D02914" w:rsidRDefault="00D02914" w:rsidP="00D02914">
      <w:r>
        <w:t xml:space="preserve">Votive collects and plants the sacred bulbs for the Arbor Goddess.  The bulbs restore the </w:t>
      </w:r>
      <w:r w:rsidRPr="00495CEB">
        <w:rPr>
          <w:i/>
        </w:rPr>
        <w:t>Arbor</w:t>
      </w:r>
      <w:r>
        <w:t xml:space="preserve"> world back to life</w:t>
      </w:r>
      <w:proofErr w:type="gramStart"/>
      <w:r>
        <w:t>.</w:t>
      </w:r>
      <w:r w:rsidR="00DB1B0F">
        <w:t xml:space="preserve"> </w:t>
      </w:r>
      <w:proofErr w:type="gramEnd"/>
      <w:r w:rsidR="00DB1B0F">
        <w:t>Planting Sacred Bulbs in Hallowed Soil is the objective for every level, so the bulbs utilize emissives, particle effects, and sound cues to stand out as obvious and important to the player.</w:t>
      </w:r>
    </w:p>
    <w:p w:rsidR="000A1681" w:rsidRDefault="000A1681" w:rsidP="000A1681">
      <w:pPr>
        <w:pStyle w:val="Heading4"/>
      </w:pPr>
      <w:bookmarkStart w:id="57" w:name="_Toc297284848"/>
      <w:r>
        <w:lastRenderedPageBreak/>
        <w:t>Hallowed Soil</w:t>
      </w:r>
      <w:bookmarkEnd w:id="57"/>
    </w:p>
    <w:p w:rsidR="000A1681" w:rsidRDefault="000A1681" w:rsidP="000A1681">
      <w:pPr>
        <w:keepNext/>
        <w:jc w:val="center"/>
      </w:pPr>
      <w:r w:rsidRPr="007657F7">
        <w:rPr>
          <w:noProof/>
        </w:rPr>
        <w:drawing>
          <wp:inline distT="0" distB="0" distL="0" distR="0" wp14:anchorId="6B3E5CB8" wp14:editId="5277F9CD">
            <wp:extent cx="3848100" cy="5567222"/>
            <wp:effectExtent l="0" t="0" r="0" b="0"/>
            <wp:docPr id="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C15_Matt_Musante\TGP\2 - 3D_Lite\BLASTMASTER\ART\Concept Art\BM_conc_DK5Gauntlet.jpg"/>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3853754" cy="5575403"/>
                    </a:xfrm>
                    <a:prstGeom prst="rect">
                      <a:avLst/>
                    </a:prstGeom>
                    <a:noFill/>
                    <a:ln w="9525">
                      <a:noFill/>
                      <a:miter lim="800000"/>
                      <a:headEnd/>
                      <a:tailEnd/>
                    </a:ln>
                  </pic:spPr>
                </pic:pic>
              </a:graphicData>
            </a:graphic>
          </wp:inline>
        </w:drawing>
      </w:r>
    </w:p>
    <w:p w:rsidR="000A1681" w:rsidRPr="007657F7" w:rsidRDefault="000A1681" w:rsidP="000A1681">
      <w:pPr>
        <w:pStyle w:val="Caption"/>
        <w:jc w:val="center"/>
      </w:pPr>
      <w:bookmarkStart w:id="58" w:name="_Toc297284888"/>
      <w:bookmarkStart w:id="59" w:name="_Toc310887992"/>
      <w:r>
        <w:t xml:space="preserve">Figure </w:t>
      </w:r>
      <w:fldSimple w:instr=" SEQ Figure \* ARABIC ">
        <w:r w:rsidR="00E92169">
          <w:rPr>
            <w:noProof/>
          </w:rPr>
          <w:t>19</w:t>
        </w:r>
      </w:fldSimple>
      <w:r>
        <w:t xml:space="preserve">: Hallowed Soil </w:t>
      </w:r>
      <w:bookmarkEnd w:id="58"/>
      <w:r w:rsidR="00E92169">
        <w:t>in the Cloister</w:t>
      </w:r>
      <w:bookmarkEnd w:id="59"/>
    </w:p>
    <w:p w:rsidR="000A1681" w:rsidRDefault="000A1681" w:rsidP="000A1681">
      <w:r>
        <w:t xml:space="preserve">Votive plants the Sacred Bulbs in the Hallowed Soil to restore the world of </w:t>
      </w:r>
      <w:r w:rsidRPr="006566B2">
        <w:rPr>
          <w:i/>
        </w:rPr>
        <w:t xml:space="preserve">Arbor </w:t>
      </w:r>
      <w:r>
        <w:t>to life</w:t>
      </w:r>
      <w:proofErr w:type="gramStart"/>
      <w:r>
        <w:t xml:space="preserve">. </w:t>
      </w:r>
      <w:proofErr w:type="gramEnd"/>
      <w:r>
        <w:t>The Hallowed Soil is therefore the objective once Votive finds the Sacred Bulb</w:t>
      </w:r>
      <w:proofErr w:type="gramStart"/>
      <w:r>
        <w:t xml:space="preserve">. </w:t>
      </w:r>
      <w:proofErr w:type="gramEnd"/>
      <w:r>
        <w:t>This prop must stand out from the rest of the environment, therefore its textures utilize a flaking gold filigree and accompanying specularity to catch the player’s attention, as well as particle emissions on the soil itself</w:t>
      </w:r>
      <w:proofErr w:type="gramStart"/>
      <w:r>
        <w:t xml:space="preserve">. </w:t>
      </w:r>
      <w:proofErr w:type="gramEnd"/>
      <w:r>
        <w:t>A soft green light emanates from the soil as well, and the player receives a display of vibrant particle effects upon placing the bulb in the soil.</w:t>
      </w:r>
    </w:p>
    <w:p w:rsidR="000A1681" w:rsidRDefault="000A1681">
      <w:r>
        <w:br w:type="page"/>
      </w:r>
    </w:p>
    <w:p w:rsidR="000A1681" w:rsidRDefault="000A1681" w:rsidP="000A1681">
      <w:pPr>
        <w:pStyle w:val="Heading3"/>
      </w:pPr>
      <w:bookmarkStart w:id="60" w:name="_Toc310887939"/>
      <w:r>
        <w:lastRenderedPageBreak/>
        <w:t>Tools</w:t>
      </w:r>
      <w:bookmarkEnd w:id="60"/>
    </w:p>
    <w:p w:rsidR="000A1681" w:rsidRPr="000A1681" w:rsidRDefault="000A1681" w:rsidP="000A1681">
      <w:r>
        <w:t>These Key Objects enable Votive to traverse the environments.</w:t>
      </w:r>
    </w:p>
    <w:p w:rsidR="00D864EB" w:rsidRDefault="00A3609F" w:rsidP="00A3609F">
      <w:pPr>
        <w:pStyle w:val="Heading4"/>
      </w:pPr>
      <w:r>
        <w:t>Twig</w:t>
      </w:r>
    </w:p>
    <w:p w:rsidR="00E95642" w:rsidRPr="00E95642" w:rsidRDefault="00D864EB" w:rsidP="00E95642">
      <w:r>
        <w:t>The twig is the withered, protruding plant from which the Magic Leaves grow</w:t>
      </w:r>
      <w:proofErr w:type="gramStart"/>
      <w:r>
        <w:t xml:space="preserve">. </w:t>
      </w:r>
      <w:proofErr w:type="gramEnd"/>
      <w:r>
        <w:t>It is essentially a node for the leaves to respawn on, allowing the player to pluck a leaf whenever necessary</w:t>
      </w:r>
      <w:proofErr w:type="gramStart"/>
      <w:r>
        <w:t xml:space="preserve">. </w:t>
      </w:r>
      <w:proofErr w:type="gramEnd"/>
      <w:r>
        <w:t>Desaturated greens and browns denote the Twig’s withered state</w:t>
      </w:r>
      <w:proofErr w:type="gramStart"/>
      <w:r>
        <w:t xml:space="preserve">. </w:t>
      </w:r>
      <w:proofErr w:type="gramEnd"/>
      <w:r>
        <w:t xml:space="preserve">The twig itself does not need to standout since a highly emissive Magic Leaf grows from the </w:t>
      </w:r>
      <w:proofErr w:type="gramStart"/>
      <w:r>
        <w:t>top,</w:t>
      </w:r>
      <w:proofErr w:type="gramEnd"/>
      <w:r>
        <w:t xml:space="preserve"> the Twig simply needs to ground the leaf in the space provided.</w:t>
      </w:r>
    </w:p>
    <w:p w:rsidR="00D02914" w:rsidRDefault="00263DDF" w:rsidP="000A1681">
      <w:pPr>
        <w:pStyle w:val="Heading4"/>
      </w:pPr>
      <w:r>
        <w:t>Magic Leaves</w:t>
      </w:r>
    </w:p>
    <w:p w:rsidR="00D02914" w:rsidRDefault="00A3609F" w:rsidP="004A26AB">
      <w:pPr>
        <w:keepNext/>
        <w:jc w:val="center"/>
      </w:pPr>
      <w:r>
        <w:rPr>
          <w:noProof/>
        </w:rPr>
        <w:drawing>
          <wp:inline distT="0" distB="0" distL="0" distR="0">
            <wp:extent cx="3209628" cy="371475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DK\Screen Shots\UDK 2011-12-05 14-08-52-94.png"/>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3209628" cy="3714750"/>
                    </a:xfrm>
                    <a:prstGeom prst="rect">
                      <a:avLst/>
                    </a:prstGeom>
                    <a:noFill/>
                    <a:ln>
                      <a:noFill/>
                    </a:ln>
                  </pic:spPr>
                </pic:pic>
              </a:graphicData>
            </a:graphic>
          </wp:inline>
        </w:drawing>
      </w:r>
    </w:p>
    <w:p w:rsidR="00D02914" w:rsidRDefault="00D02914" w:rsidP="004A26AB">
      <w:pPr>
        <w:pStyle w:val="Caption"/>
        <w:jc w:val="center"/>
      </w:pPr>
      <w:bookmarkStart w:id="61" w:name="_Toc297284882"/>
      <w:bookmarkStart w:id="62" w:name="_Toc310887993"/>
      <w:r>
        <w:t xml:space="preserve">Figure </w:t>
      </w:r>
      <w:fldSimple w:instr=" SEQ Figure \* ARABIC ">
        <w:r w:rsidR="00E92169">
          <w:rPr>
            <w:noProof/>
          </w:rPr>
          <w:t>20</w:t>
        </w:r>
      </w:fldSimple>
      <w:r>
        <w:t xml:space="preserve">: From Left to Right: </w:t>
      </w:r>
      <w:r w:rsidR="00A3609F">
        <w:t>Bounce</w:t>
      </w:r>
      <w:r>
        <w:t xml:space="preserve">, Glide, and </w:t>
      </w:r>
      <w:r w:rsidR="00A3609F">
        <w:t>Vine</w:t>
      </w:r>
      <w:r>
        <w:t xml:space="preserve"> Leaf</w:t>
      </w:r>
      <w:bookmarkEnd w:id="61"/>
      <w:r w:rsidR="00A3609F">
        <w:t>, attached to the Twig</w:t>
      </w:r>
      <w:bookmarkEnd w:id="62"/>
    </w:p>
    <w:p w:rsidR="00DB1B0F" w:rsidRDefault="00DB1B0F" w:rsidP="00DB1B0F">
      <w:r>
        <w:t>The Magic Leaves are the tools of the Arbor Goddess, and Votive’s platforming arsenal</w:t>
      </w:r>
      <w:proofErr w:type="gramStart"/>
      <w:r>
        <w:t xml:space="preserve">. </w:t>
      </w:r>
      <w:proofErr w:type="gramEnd"/>
      <w:r>
        <w:t>Each leaf contains imbues Votive with a different power, and communicates this function visually through color and form</w:t>
      </w:r>
      <w:proofErr w:type="gramStart"/>
      <w:r>
        <w:t xml:space="preserve">. </w:t>
      </w:r>
      <w:proofErr w:type="gramEnd"/>
      <w:r>
        <w:t>The leaves are extremely important objects, and therefore utilize super-saturated colors with emissives</w:t>
      </w:r>
      <w:r w:rsidR="00E667DA">
        <w:t xml:space="preserve"> and particle effects</w:t>
      </w:r>
      <w:proofErr w:type="gramStart"/>
      <w:r w:rsidR="00E667DA">
        <w:t xml:space="preserve">. </w:t>
      </w:r>
      <w:proofErr w:type="gramEnd"/>
      <w:r w:rsidR="00E667DA">
        <w:t>Using a leaf’s power also induces a special particle effect that utilizes the leaf’s texture.</w:t>
      </w:r>
    </w:p>
    <w:p w:rsidR="00D02914" w:rsidRDefault="00D02914" w:rsidP="000A1681">
      <w:pPr>
        <w:pStyle w:val="Heading5"/>
      </w:pPr>
      <w:r>
        <w:t>Bounce Leaf</w:t>
      </w:r>
    </w:p>
    <w:p w:rsidR="00D02914" w:rsidRPr="00757E4F" w:rsidRDefault="00D02914" w:rsidP="00D02914">
      <w:r>
        <w:t xml:space="preserve">The bounce leaf allows Votive to wall jump, </w:t>
      </w:r>
      <w:r w:rsidR="00E667DA">
        <w:t>and rebound from the floor</w:t>
      </w:r>
      <w:proofErr w:type="gramStart"/>
      <w:r>
        <w:t xml:space="preserve">. </w:t>
      </w:r>
      <w:proofErr w:type="gramEnd"/>
      <w:r w:rsidR="00E667DA">
        <w:t>When rebounding off a surface, a burst of bounce leaves emits.</w:t>
      </w:r>
    </w:p>
    <w:p w:rsidR="00D02914" w:rsidRDefault="00D02914" w:rsidP="000A1681">
      <w:pPr>
        <w:pStyle w:val="Heading5"/>
      </w:pPr>
      <w:r>
        <w:t>Glide Leaf</w:t>
      </w:r>
    </w:p>
    <w:p w:rsidR="00D02914" w:rsidRPr="00757E4F" w:rsidRDefault="00D02914" w:rsidP="00D02914">
      <w:r>
        <w:t>The glide leaf allows Votive to</w:t>
      </w:r>
      <w:r w:rsidR="00E667DA">
        <w:t xml:space="preserve"> glide while in mid-</w:t>
      </w:r>
      <w:r>
        <w:t>air</w:t>
      </w:r>
      <w:proofErr w:type="gramStart"/>
      <w:r>
        <w:t xml:space="preserve">. </w:t>
      </w:r>
      <w:proofErr w:type="gramEnd"/>
      <w:r w:rsidR="00E667DA">
        <w:t>While gliding, Votive leaves a trail of glide leaves.</w:t>
      </w:r>
    </w:p>
    <w:p w:rsidR="00D02914" w:rsidRDefault="00D02914" w:rsidP="000A1681">
      <w:pPr>
        <w:pStyle w:val="Heading5"/>
      </w:pPr>
      <w:r>
        <w:lastRenderedPageBreak/>
        <w:t>Vine Leaf</w:t>
      </w:r>
    </w:p>
    <w:p w:rsidR="00D02914" w:rsidRPr="00E32C27" w:rsidRDefault="00D02914" w:rsidP="00D02914">
      <w:r>
        <w:t xml:space="preserve">The vine leaf allows Votive to sprout a vine that hookshots to </w:t>
      </w:r>
      <w:r w:rsidR="00E667DA">
        <w:t>Bramble grapple nodes</w:t>
      </w:r>
      <w:r>
        <w:t xml:space="preserve">.  </w:t>
      </w:r>
      <w:r w:rsidR="00E667DA">
        <w:t>After grappling to the Bramble, Votive can swing on the vine</w:t>
      </w:r>
      <w:proofErr w:type="gramStart"/>
      <w:r>
        <w:t>.</w:t>
      </w:r>
      <w:r w:rsidR="00E667DA">
        <w:t xml:space="preserve"> </w:t>
      </w:r>
      <w:proofErr w:type="gramEnd"/>
      <w:r w:rsidR="00E667DA">
        <w:t>When launching the vine, a burst of vine leaves emits</w:t>
      </w:r>
      <w:proofErr w:type="gramStart"/>
      <w:r w:rsidR="00E667DA">
        <w:t xml:space="preserve">. </w:t>
      </w:r>
      <w:proofErr w:type="gramEnd"/>
      <w:r w:rsidR="00E667DA">
        <w:t>The Bramble node also emits vine leaves during vine attachment.</w:t>
      </w:r>
    </w:p>
    <w:p w:rsidR="00D02914" w:rsidRDefault="00D02914" w:rsidP="000A1681">
      <w:pPr>
        <w:pStyle w:val="Heading4"/>
      </w:pPr>
      <w:bookmarkStart w:id="63" w:name="_Toc297284845"/>
      <w:r>
        <w:t>Button</w:t>
      </w:r>
      <w:bookmarkEnd w:id="63"/>
    </w:p>
    <w:p w:rsidR="00D02914" w:rsidRDefault="00D02914" w:rsidP="00D02914">
      <w:pPr>
        <w:keepNext/>
        <w:jc w:val="center"/>
      </w:pPr>
      <w:r w:rsidRPr="007657F7">
        <w:rPr>
          <w:noProof/>
        </w:rPr>
        <w:drawing>
          <wp:inline distT="0" distB="0" distL="0" distR="0" wp14:anchorId="30BFB90D" wp14:editId="462B0588">
            <wp:extent cx="2061459" cy="1738312"/>
            <wp:effectExtent l="0" t="0" r="0" b="0"/>
            <wp:docPr id="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C15_Matt_Musante\TGP\2 - 3D_Lite\BLASTMASTER\ART\Concept Art\BM_conc_DK5Gauntlet.jpg"/>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2061459" cy="1738312"/>
                    </a:xfrm>
                    <a:prstGeom prst="rect">
                      <a:avLst/>
                    </a:prstGeom>
                    <a:noFill/>
                    <a:ln w="9525">
                      <a:noFill/>
                      <a:miter lim="800000"/>
                      <a:headEnd/>
                      <a:tailEnd/>
                    </a:ln>
                  </pic:spPr>
                </pic:pic>
              </a:graphicData>
            </a:graphic>
          </wp:inline>
        </w:drawing>
      </w:r>
      <w:r w:rsidR="00596088">
        <w:rPr>
          <w:noProof/>
        </w:rPr>
        <w:t xml:space="preserve">   </w:t>
      </w:r>
      <w:bookmarkStart w:id="64" w:name="_GoBack"/>
      <w:bookmarkEnd w:id="64"/>
      <w:r w:rsidR="005D0F69">
        <w:rPr>
          <w:noProof/>
        </w:rPr>
        <w:drawing>
          <wp:inline distT="0" distB="0" distL="0" distR="0">
            <wp:extent cx="2833066" cy="1731841"/>
            <wp:effectExtent l="0" t="0" r="5715" b="1905"/>
            <wp:docPr id="106" name="Picture 106" descr="C:\AC15_Matt_Musante\TGP\3 - 3D_Capstone\Arbor Local\!Documents\ASG screenshots\butt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C15_Matt_Musante\TGP\3 - 3D_Capstone\Arbor Local\!Documents\ASG screenshots\button2.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36649" cy="1734031"/>
                    </a:xfrm>
                    <a:prstGeom prst="rect">
                      <a:avLst/>
                    </a:prstGeom>
                    <a:noFill/>
                    <a:ln>
                      <a:noFill/>
                    </a:ln>
                  </pic:spPr>
                </pic:pic>
              </a:graphicData>
            </a:graphic>
          </wp:inline>
        </w:drawing>
      </w:r>
    </w:p>
    <w:p w:rsidR="00D02914" w:rsidRDefault="00D02914" w:rsidP="00D02914">
      <w:pPr>
        <w:pStyle w:val="Caption"/>
        <w:jc w:val="center"/>
      </w:pPr>
      <w:bookmarkStart w:id="65" w:name="_Toc297284885"/>
      <w:bookmarkStart w:id="66" w:name="_Toc310887994"/>
      <w:r>
        <w:t xml:space="preserve">Figure </w:t>
      </w:r>
      <w:fldSimple w:instr=" SEQ Figure \* ARABIC ">
        <w:r w:rsidR="00E92169">
          <w:rPr>
            <w:noProof/>
          </w:rPr>
          <w:t>21</w:t>
        </w:r>
      </w:fldSimple>
      <w:r>
        <w:t>: Button</w:t>
      </w:r>
      <w:bookmarkEnd w:id="65"/>
      <w:r w:rsidR="005D0F69">
        <w:t>s in the Cloister</w:t>
      </w:r>
      <w:bookmarkEnd w:id="66"/>
    </w:p>
    <w:p w:rsidR="00D02914" w:rsidRDefault="00D02914" w:rsidP="00D02914">
      <w:r>
        <w:t>Votive can press buttons to activate puzzles and events</w:t>
      </w:r>
      <w:proofErr w:type="gramStart"/>
      <w:r>
        <w:t>.</w:t>
      </w:r>
      <w:r w:rsidR="0029590F">
        <w:t xml:space="preserve"> </w:t>
      </w:r>
      <w:proofErr w:type="gramEnd"/>
      <w:r w:rsidR="007176FA">
        <w:t>Buttons come in two types, constant press and one-shot</w:t>
      </w:r>
      <w:proofErr w:type="gramStart"/>
      <w:r w:rsidR="007176FA">
        <w:t xml:space="preserve">. </w:t>
      </w:r>
      <w:proofErr w:type="gramEnd"/>
      <w:r w:rsidR="007176FA">
        <w:t>Constant press buttons require constant pressure to keep their effect active, and one-shot buttons only cause an event once and do not require constant pressure</w:t>
      </w:r>
      <w:proofErr w:type="gramStart"/>
      <w:r w:rsidR="007176FA">
        <w:t xml:space="preserve">. </w:t>
      </w:r>
      <w:proofErr w:type="gramEnd"/>
      <w:r w:rsidR="007176FA">
        <w:t>These button types use color and shape to differentiate themselves.</w:t>
      </w:r>
    </w:p>
    <w:p w:rsidR="00A3609F" w:rsidRDefault="000A1681" w:rsidP="00A3609F">
      <w:pPr>
        <w:pStyle w:val="Heading4"/>
      </w:pPr>
      <w:r>
        <w:t>Mystic Door</w:t>
      </w:r>
    </w:p>
    <w:p w:rsidR="00E92169" w:rsidRDefault="00A3609F" w:rsidP="00E92169">
      <w:pPr>
        <w:keepNext/>
        <w:jc w:val="center"/>
      </w:pPr>
      <w:r>
        <w:rPr>
          <w:noProof/>
        </w:rPr>
        <w:drawing>
          <wp:inline distT="0" distB="0" distL="0" distR="0" wp14:anchorId="3FCD39CF" wp14:editId="3F2F8A00">
            <wp:extent cx="2105025" cy="2790825"/>
            <wp:effectExtent l="0" t="0" r="9525" b="9525"/>
            <wp:docPr id="105" name="Picture 105" descr="C:\UDK\Screen Shots\do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DK\Screen Shots\door.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05025" cy="2790825"/>
                    </a:xfrm>
                    <a:prstGeom prst="rect">
                      <a:avLst/>
                    </a:prstGeom>
                    <a:noFill/>
                    <a:ln>
                      <a:noFill/>
                    </a:ln>
                  </pic:spPr>
                </pic:pic>
              </a:graphicData>
            </a:graphic>
          </wp:inline>
        </w:drawing>
      </w:r>
    </w:p>
    <w:p w:rsidR="00A3609F" w:rsidRPr="00A3609F" w:rsidRDefault="00E92169" w:rsidP="00E92169">
      <w:pPr>
        <w:pStyle w:val="Caption"/>
        <w:jc w:val="center"/>
      </w:pPr>
      <w:bookmarkStart w:id="67" w:name="_Toc310887995"/>
      <w:r>
        <w:t xml:space="preserve">Figure </w:t>
      </w:r>
      <w:fldSimple w:instr=" SEQ Figure \* ARABIC ">
        <w:r>
          <w:rPr>
            <w:noProof/>
          </w:rPr>
          <w:t>22</w:t>
        </w:r>
      </w:fldSimple>
      <w:r>
        <w:t>: A Barred Door Blocks Votive's Path in the Narthex</w:t>
      </w:r>
      <w:bookmarkEnd w:id="67"/>
    </w:p>
    <w:p w:rsidR="000A1681" w:rsidRDefault="000A1681" w:rsidP="000A1681">
      <w:r>
        <w:t>Mystic Doors are special paths usable only by Votive stattuetes, allowing them quick passage through the Temple by use of secret back routes</w:t>
      </w:r>
      <w:proofErr w:type="gramStart"/>
      <w:r>
        <w:t xml:space="preserve">. </w:t>
      </w:r>
      <w:proofErr w:type="gramEnd"/>
      <w:r>
        <w:t xml:space="preserve">In the prime of the Temple’s glory, this allowed the Votives to serve the goddess effectively, but now are simply a pale testament to what was once a bustling Temple </w:t>
      </w:r>
      <w:r>
        <w:lastRenderedPageBreak/>
        <w:t>complex filled with worshippers and Votives</w:t>
      </w:r>
      <w:proofErr w:type="gramStart"/>
      <w:r>
        <w:t xml:space="preserve">. </w:t>
      </w:r>
      <w:proofErr w:type="gramEnd"/>
      <w:r>
        <w:t>Mystic Doors use rough-hewn stone for their construction</w:t>
      </w:r>
      <w:r w:rsidR="008A33F3">
        <w:t>, and come complete with a mini-portcullis</w:t>
      </w:r>
      <w:proofErr w:type="gramStart"/>
      <w:r w:rsidR="008A33F3">
        <w:t xml:space="preserve">. </w:t>
      </w:r>
      <w:proofErr w:type="gramEnd"/>
      <w:r w:rsidR="008A33F3">
        <w:t>The portcullis state denotes whether Votive can enter the door</w:t>
      </w:r>
      <w:proofErr w:type="gramStart"/>
      <w:r w:rsidR="008A33F3">
        <w:t xml:space="preserve">. </w:t>
      </w:r>
      <w:proofErr w:type="gramEnd"/>
      <w:r w:rsidR="008A33F3">
        <w:t>When open, the portcullis retracts into the ground, and if closed, the portcullis prevents Votive’s passage.</w:t>
      </w:r>
    </w:p>
    <w:p w:rsidR="00391397" w:rsidRDefault="00391397" w:rsidP="00391397">
      <w:pPr>
        <w:pStyle w:val="Heading4"/>
      </w:pPr>
      <w:r>
        <w:t>Bramble</w:t>
      </w:r>
    </w:p>
    <w:p w:rsidR="00391397" w:rsidRDefault="00391397" w:rsidP="00391397">
      <w:pPr>
        <w:keepNext/>
        <w:jc w:val="center"/>
      </w:pPr>
      <w:r>
        <w:rPr>
          <w:noProof/>
        </w:rPr>
        <w:drawing>
          <wp:inline distT="0" distB="0" distL="0" distR="0" wp14:anchorId="1AABC135" wp14:editId="4A1FC34E">
            <wp:extent cx="2885952" cy="2486025"/>
            <wp:effectExtent l="0" t="0" r="0" b="0"/>
            <wp:docPr id="13" name="Picture 23"/>
            <wp:cNvGraphicFramePr/>
            <a:graphic xmlns:a="http://schemas.openxmlformats.org/drawingml/2006/main">
              <a:graphicData uri="http://schemas.openxmlformats.org/drawingml/2006/picture">
                <pic:pic xmlns:pic="http://schemas.openxmlformats.org/drawingml/2006/picture">
                  <pic:nvPicPr>
                    <pic:cNvPr id="47" name="Picture 23" descr="C:\Users\Guildhall\Documents\ARBOR\Arbor_Concepts\A_Env_Vine_Target.jpg"/>
                    <pic:cNvPicPr/>
                  </pic:nvPicPr>
                  <pic:blipFill>
                    <a:blip r:embed="rId47">
                      <a:extLst>
                        <a:ext uri="{28A0092B-C50C-407E-A947-70E740481C1C}">
                          <a14:useLocalDpi xmlns:a14="http://schemas.microsoft.com/office/drawing/2010/main" val="0"/>
                        </a:ext>
                      </a:extLst>
                    </a:blip>
                    <a:stretch>
                      <a:fillRect/>
                    </a:stretch>
                  </pic:blipFill>
                  <pic:spPr bwMode="auto">
                    <a:xfrm>
                      <a:off x="0" y="0"/>
                      <a:ext cx="2896417" cy="2495040"/>
                    </a:xfrm>
                    <a:prstGeom prst="rect">
                      <a:avLst/>
                    </a:prstGeom>
                    <a:noFill/>
                    <a:ln w="9525">
                      <a:noFill/>
                      <a:miter lim="800000"/>
                      <a:headEnd/>
                      <a:tailEnd/>
                    </a:ln>
                  </pic:spPr>
                </pic:pic>
              </a:graphicData>
            </a:graphic>
          </wp:inline>
        </w:drawing>
      </w:r>
    </w:p>
    <w:p w:rsidR="00391397" w:rsidRDefault="00391397" w:rsidP="00391397">
      <w:pPr>
        <w:pStyle w:val="Caption"/>
        <w:jc w:val="center"/>
      </w:pPr>
      <w:bookmarkStart w:id="68" w:name="_Toc310887996"/>
      <w:r>
        <w:t xml:space="preserve">Figure </w:t>
      </w:r>
      <w:fldSimple w:instr=" SEQ Figure \* ARABIC ">
        <w:r w:rsidR="00E92169">
          <w:rPr>
            <w:noProof/>
          </w:rPr>
          <w:t>23</w:t>
        </w:r>
      </w:fldSimple>
      <w:r>
        <w:t xml:space="preserve">: Bramble </w:t>
      </w:r>
      <w:r w:rsidR="00621458">
        <w:t>Growing Up</w:t>
      </w:r>
      <w:r w:rsidR="00E92169">
        <w:t xml:space="preserve"> a Column in the Gardens</w:t>
      </w:r>
      <w:bookmarkEnd w:id="68"/>
    </w:p>
    <w:p w:rsidR="00391397" w:rsidRDefault="00391397" w:rsidP="00391397">
      <w:r>
        <w:t>Bramble is a cluster of vines that the Vine Leaf uses as an attach point for swinging</w:t>
      </w:r>
      <w:proofErr w:type="gramStart"/>
      <w:r>
        <w:t xml:space="preserve">. </w:t>
      </w:r>
      <w:proofErr w:type="gramEnd"/>
      <w:r>
        <w:t>Bramble is an organic prop and utilizes a semi-saturated color to denote importance</w:t>
      </w:r>
      <w:proofErr w:type="gramStart"/>
      <w:r>
        <w:t xml:space="preserve">. </w:t>
      </w:r>
      <w:proofErr w:type="gramEnd"/>
      <w:r>
        <w:t>While Bramble is “alive” in comparison to most other vegetation, it grows in twisted, tangled clusters, giving it an almost cancerous appearance</w:t>
      </w:r>
      <w:proofErr w:type="gramStart"/>
      <w:r>
        <w:t xml:space="preserve">. </w:t>
      </w:r>
      <w:proofErr w:type="gramEnd"/>
      <w:r>
        <w:t>This can make the actual grapple point hidden in the bramble difficult to see, so the actual attach point uses vine leaf particles to denote its location.</w:t>
      </w:r>
    </w:p>
    <w:p w:rsidR="00391397" w:rsidRDefault="00391397" w:rsidP="00391397">
      <w:pPr>
        <w:pStyle w:val="Heading4"/>
      </w:pPr>
      <w:bookmarkStart w:id="69" w:name="_Toc297284849"/>
      <w:r>
        <w:t>Air Current</w:t>
      </w:r>
      <w:bookmarkEnd w:id="69"/>
    </w:p>
    <w:p w:rsidR="00391397" w:rsidRDefault="00391397" w:rsidP="00391397">
      <w:pPr>
        <w:keepNext/>
        <w:jc w:val="center"/>
      </w:pPr>
      <w:r w:rsidRPr="007657F7">
        <w:rPr>
          <w:noProof/>
        </w:rPr>
        <w:drawing>
          <wp:inline distT="0" distB="0" distL="0" distR="0" wp14:anchorId="3F9451E4" wp14:editId="38166767">
            <wp:extent cx="1330618" cy="2616131"/>
            <wp:effectExtent l="0" t="0" r="3175" b="0"/>
            <wp:docPr id="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C15_Matt_Musante\TGP\2 - 3D_Lite\BLASTMASTER\ART\Concept Art\BM_conc_DK5Gauntlet.jpg"/>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1330618" cy="2616131"/>
                    </a:xfrm>
                    <a:prstGeom prst="rect">
                      <a:avLst/>
                    </a:prstGeom>
                    <a:noFill/>
                    <a:ln w="9525">
                      <a:noFill/>
                      <a:miter lim="800000"/>
                      <a:headEnd/>
                      <a:tailEnd/>
                    </a:ln>
                  </pic:spPr>
                </pic:pic>
              </a:graphicData>
            </a:graphic>
          </wp:inline>
        </w:drawing>
      </w:r>
    </w:p>
    <w:p w:rsidR="00391397" w:rsidRDefault="00391397" w:rsidP="00391397">
      <w:pPr>
        <w:pStyle w:val="Caption"/>
        <w:jc w:val="center"/>
      </w:pPr>
      <w:bookmarkStart w:id="70" w:name="_Toc297284889"/>
      <w:bookmarkStart w:id="71" w:name="_Toc310887997"/>
      <w:r>
        <w:t xml:space="preserve">Figure </w:t>
      </w:r>
      <w:fldSimple w:instr=" SEQ Figure \* ARABIC ">
        <w:r w:rsidR="00E92169">
          <w:rPr>
            <w:noProof/>
          </w:rPr>
          <w:t>24</w:t>
        </w:r>
      </w:fldSimple>
      <w:r>
        <w:t xml:space="preserve">: </w:t>
      </w:r>
      <w:bookmarkEnd w:id="70"/>
      <w:r w:rsidR="00E92169">
        <w:t>Votive Standing on an Air Jet Grate emanating an Air Current in the Cloister</w:t>
      </w:r>
      <w:bookmarkEnd w:id="71"/>
    </w:p>
    <w:p w:rsidR="00391397" w:rsidRDefault="00391397" w:rsidP="00391397">
      <w:r>
        <w:lastRenderedPageBreak/>
        <w:t>Air Currents propel Votive upwards when he floats over them using the glide leaf</w:t>
      </w:r>
      <w:proofErr w:type="gramStart"/>
      <w:r>
        <w:t xml:space="preserve">. </w:t>
      </w:r>
      <w:proofErr w:type="gramEnd"/>
      <w:r>
        <w:t>An Air Current by itself is simply a particle effect utilizing basic dust clouds and leaves blown up with the wind</w:t>
      </w:r>
      <w:proofErr w:type="gramStart"/>
      <w:r>
        <w:t xml:space="preserve">. </w:t>
      </w:r>
      <w:proofErr w:type="gramEnd"/>
      <w:r>
        <w:t>Air Jet Grates emit Air Currents</w:t>
      </w:r>
      <w:proofErr w:type="gramStart"/>
      <w:r>
        <w:t xml:space="preserve">. </w:t>
      </w:r>
      <w:proofErr w:type="gramEnd"/>
      <w:r>
        <w:t>Air Jet Grates were once part of the elaborate irrigation system of the temple, used to control the flow of water, create fountains, or for ventilation.</w:t>
      </w:r>
    </w:p>
    <w:p w:rsidR="003A3FFD" w:rsidRDefault="003A3FFD">
      <w:r>
        <w:br w:type="page"/>
      </w:r>
    </w:p>
    <w:p w:rsidR="00391397" w:rsidRDefault="00391397" w:rsidP="00391397">
      <w:pPr>
        <w:pStyle w:val="Heading3"/>
      </w:pPr>
      <w:bookmarkStart w:id="72" w:name="_Toc310887940"/>
      <w:r>
        <w:lastRenderedPageBreak/>
        <w:t>Hazards</w:t>
      </w:r>
      <w:bookmarkEnd w:id="72"/>
    </w:p>
    <w:p w:rsidR="00391397" w:rsidRDefault="00391397" w:rsidP="00391397">
      <w:r>
        <w:t>These Key Objects block, deny, or otherwise hinder Votive’s progression in some manner.</w:t>
      </w:r>
    </w:p>
    <w:p w:rsidR="00391397" w:rsidRDefault="00391397" w:rsidP="00391397">
      <w:pPr>
        <w:pStyle w:val="Heading4"/>
      </w:pPr>
      <w:bookmarkStart w:id="73" w:name="_Toc297284850"/>
      <w:r>
        <w:t>Sludge</w:t>
      </w:r>
      <w:bookmarkEnd w:id="73"/>
    </w:p>
    <w:p w:rsidR="00391397" w:rsidRDefault="00391397" w:rsidP="00391397">
      <w:pPr>
        <w:keepNext/>
        <w:jc w:val="center"/>
      </w:pPr>
      <w:r w:rsidRPr="007657F7">
        <w:rPr>
          <w:noProof/>
        </w:rPr>
        <w:drawing>
          <wp:inline distT="0" distB="0" distL="0" distR="0" wp14:anchorId="4E89B083" wp14:editId="1345601E">
            <wp:extent cx="4126903" cy="2828925"/>
            <wp:effectExtent l="0" t="0" r="6985" b="0"/>
            <wp:docPr id="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C15_Matt_Musante\TGP\2 - 3D_Lite\BLASTMASTER\ART\Concept Art\BM_conc_DK5Gauntlet.jpg"/>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bwMode="auto">
                    <a:xfrm>
                      <a:off x="0" y="0"/>
                      <a:ext cx="4138205" cy="2836672"/>
                    </a:xfrm>
                    <a:prstGeom prst="rect">
                      <a:avLst/>
                    </a:prstGeom>
                    <a:noFill/>
                    <a:ln w="9525">
                      <a:noFill/>
                      <a:miter lim="800000"/>
                      <a:headEnd/>
                      <a:tailEnd/>
                    </a:ln>
                  </pic:spPr>
                </pic:pic>
              </a:graphicData>
            </a:graphic>
          </wp:inline>
        </w:drawing>
      </w:r>
    </w:p>
    <w:p w:rsidR="00391397" w:rsidRDefault="00391397" w:rsidP="00391397">
      <w:pPr>
        <w:pStyle w:val="Caption"/>
        <w:jc w:val="center"/>
      </w:pPr>
      <w:bookmarkStart w:id="74" w:name="_Toc297284890"/>
      <w:bookmarkStart w:id="75" w:name="_Toc310887998"/>
      <w:r>
        <w:t xml:space="preserve">Figure </w:t>
      </w:r>
      <w:fldSimple w:instr=" SEQ Figure \* ARABIC ">
        <w:r w:rsidR="00E92169">
          <w:rPr>
            <w:noProof/>
          </w:rPr>
          <w:t>25</w:t>
        </w:r>
      </w:fldSimple>
      <w:r>
        <w:t xml:space="preserve">: Sludge </w:t>
      </w:r>
      <w:bookmarkEnd w:id="74"/>
      <w:r w:rsidR="00E92169">
        <w:t>Flowing Through the Cloister</w:t>
      </w:r>
      <w:bookmarkEnd w:id="75"/>
    </w:p>
    <w:p w:rsidR="00391397" w:rsidRPr="001B29B1" w:rsidRDefault="00391397" w:rsidP="00391397">
      <w:r>
        <w:t>Sludge is toxic goo that kills Votive on impact</w:t>
      </w:r>
      <w:proofErr w:type="gramStart"/>
      <w:r>
        <w:t xml:space="preserve">. </w:t>
      </w:r>
      <w:proofErr w:type="gramEnd"/>
      <w:r>
        <w:t xml:space="preserve">It is one of the prime culprits for the omnipresent environmental destruction rampant throughout </w:t>
      </w:r>
      <w:r>
        <w:rPr>
          <w:i/>
        </w:rPr>
        <w:t>Arbor</w:t>
      </w:r>
      <w:proofErr w:type="gramStart"/>
      <w:r>
        <w:t xml:space="preserve">. </w:t>
      </w:r>
      <w:proofErr w:type="gramEnd"/>
      <w:r>
        <w:t>Sludge primarily resides in the channels and pools of the Temple’s elaborate irrigation system</w:t>
      </w:r>
      <w:proofErr w:type="gramStart"/>
      <w:r>
        <w:t xml:space="preserve">. </w:t>
      </w:r>
      <w:proofErr w:type="gramEnd"/>
      <w:r>
        <w:t>Sludge uses deep red tones to denote its danger.</w:t>
      </w:r>
    </w:p>
    <w:p w:rsidR="00391397" w:rsidRDefault="00391397" w:rsidP="00391397">
      <w:pPr>
        <w:pStyle w:val="Heading4"/>
      </w:pPr>
      <w:bookmarkStart w:id="76" w:name="_Toc297284851"/>
      <w:r>
        <w:t>Thorns</w:t>
      </w:r>
      <w:bookmarkEnd w:id="76"/>
    </w:p>
    <w:p w:rsidR="00391397" w:rsidRDefault="00391397" w:rsidP="00391397">
      <w:pPr>
        <w:keepNext/>
        <w:jc w:val="center"/>
      </w:pPr>
      <w:r w:rsidRPr="007657F7">
        <w:rPr>
          <w:noProof/>
        </w:rPr>
        <w:drawing>
          <wp:inline distT="0" distB="0" distL="0" distR="0" wp14:anchorId="67852029" wp14:editId="792FA6BF">
            <wp:extent cx="2679731" cy="1960031"/>
            <wp:effectExtent l="0" t="0" r="6350" b="2540"/>
            <wp:docPr id="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C15_Matt_Musante\TGP\2 - 3D_Lite\BLASTMASTER\ART\Concept Art\BM_conc_DK5Gauntlet.jpg"/>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bwMode="auto">
                    <a:xfrm>
                      <a:off x="0" y="0"/>
                      <a:ext cx="2679731" cy="1960031"/>
                    </a:xfrm>
                    <a:prstGeom prst="rect">
                      <a:avLst/>
                    </a:prstGeom>
                    <a:noFill/>
                    <a:ln w="9525">
                      <a:noFill/>
                      <a:miter lim="800000"/>
                      <a:headEnd/>
                      <a:tailEnd/>
                    </a:ln>
                  </pic:spPr>
                </pic:pic>
              </a:graphicData>
            </a:graphic>
          </wp:inline>
        </w:drawing>
      </w:r>
    </w:p>
    <w:p w:rsidR="00391397" w:rsidRPr="00E32C27" w:rsidRDefault="00391397" w:rsidP="00391397">
      <w:pPr>
        <w:pStyle w:val="Caption"/>
        <w:jc w:val="center"/>
      </w:pPr>
      <w:bookmarkStart w:id="77" w:name="_Toc297284891"/>
      <w:bookmarkStart w:id="78" w:name="_Toc310887999"/>
      <w:r>
        <w:t xml:space="preserve">Figure </w:t>
      </w:r>
      <w:fldSimple w:instr=" SEQ Figure \* ARABIC ">
        <w:r w:rsidR="00E92169">
          <w:rPr>
            <w:noProof/>
          </w:rPr>
          <w:t>26</w:t>
        </w:r>
      </w:fldSimple>
      <w:r>
        <w:t xml:space="preserve">: </w:t>
      </w:r>
      <w:bookmarkEnd w:id="77"/>
      <w:r w:rsidR="00E92169">
        <w:t>A Thorn Bloom in the Narthex</w:t>
      </w:r>
      <w:bookmarkEnd w:id="78"/>
    </w:p>
    <w:p w:rsidR="00391397" w:rsidRDefault="00391397" w:rsidP="003A3FFD">
      <w:r>
        <w:t>Thorns are an environmental hazard that kills Votive on impact</w:t>
      </w:r>
      <w:proofErr w:type="gramStart"/>
      <w:r>
        <w:t xml:space="preserve">. </w:t>
      </w:r>
      <w:proofErr w:type="gramEnd"/>
      <w:r>
        <w:t>They grow in similar cancerous tangles as Bramble, except their natural defense of sharp spines make them deadly to small clay statuettes</w:t>
      </w:r>
      <w:proofErr w:type="gramStart"/>
      <w:r>
        <w:t xml:space="preserve">. </w:t>
      </w:r>
      <w:proofErr w:type="gramEnd"/>
      <w:r>
        <w:t>Thorns can grow on any surface, horizontal, vertical, or otherwise, making them the perfect hazard for keeping the player on track, as well as providing menacing ambiance.  Thorns use red tips to denote their danger.</w:t>
      </w:r>
    </w:p>
    <w:p w:rsidR="00391397" w:rsidRDefault="00391397" w:rsidP="00391397">
      <w:pPr>
        <w:pStyle w:val="Heading4"/>
      </w:pPr>
      <w:r>
        <w:lastRenderedPageBreak/>
        <w:t>Dark Miasma</w:t>
      </w:r>
    </w:p>
    <w:p w:rsidR="00391397" w:rsidRDefault="00391397" w:rsidP="00391397">
      <w:pPr>
        <w:keepNext/>
        <w:jc w:val="center"/>
      </w:pPr>
      <w:r>
        <w:rPr>
          <w:noProof/>
        </w:rPr>
        <w:drawing>
          <wp:inline distT="0" distB="0" distL="0" distR="0" wp14:anchorId="341CF622" wp14:editId="561B3CDC">
            <wp:extent cx="4019550" cy="3407196"/>
            <wp:effectExtent l="0" t="0" r="0" b="3175"/>
            <wp:docPr id="10" name="Picture 2"/>
            <wp:cNvGraphicFramePr/>
            <a:graphic xmlns:a="http://schemas.openxmlformats.org/drawingml/2006/main">
              <a:graphicData uri="http://schemas.openxmlformats.org/drawingml/2006/picture">
                <pic:pic xmlns:pic="http://schemas.openxmlformats.org/drawingml/2006/picture">
                  <pic:nvPicPr>
                    <pic:cNvPr id="14" name="Picture 2" descr="C:\Users\Guildhall\Documents\ARBOR\Arbor_Concepts\AR_Env_DarkMiasma.jpg"/>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4022210" cy="3409450"/>
                    </a:xfrm>
                    <a:prstGeom prst="rect">
                      <a:avLst/>
                    </a:prstGeom>
                    <a:noFill/>
                    <a:ln w="9525">
                      <a:noFill/>
                      <a:miter lim="800000"/>
                      <a:headEnd/>
                      <a:tailEnd/>
                    </a:ln>
                  </pic:spPr>
                </pic:pic>
              </a:graphicData>
            </a:graphic>
          </wp:inline>
        </w:drawing>
      </w:r>
    </w:p>
    <w:p w:rsidR="00391397" w:rsidRDefault="00391397" w:rsidP="00391397">
      <w:pPr>
        <w:pStyle w:val="Caption"/>
        <w:jc w:val="center"/>
      </w:pPr>
      <w:bookmarkStart w:id="79" w:name="_Toc310888000"/>
      <w:r>
        <w:t xml:space="preserve">Figure </w:t>
      </w:r>
      <w:fldSimple w:instr=" SEQ Figure \* ARABIC ">
        <w:r w:rsidR="00E92169">
          <w:rPr>
            <w:noProof/>
          </w:rPr>
          <w:t>27</w:t>
        </w:r>
      </w:fldSimple>
      <w:r>
        <w:t xml:space="preserve">: Dark Miasma </w:t>
      </w:r>
      <w:r w:rsidR="00E92169">
        <w:t>in the Narthex</w:t>
      </w:r>
      <w:bookmarkEnd w:id="79"/>
    </w:p>
    <w:p w:rsidR="00391397" w:rsidRDefault="00391397" w:rsidP="00391397">
      <w:r>
        <w:t>Dark Miasma is a floating, gaseous hazard that dissolves any Leaf currently equipped by Votive</w:t>
      </w:r>
      <w:proofErr w:type="gramStart"/>
      <w:r>
        <w:t xml:space="preserve">. </w:t>
      </w:r>
      <w:proofErr w:type="gramEnd"/>
      <w:r>
        <w:t>Whereas Sludge symbolizes corruption of water, Dark Miasma symbolizes corruption of air</w:t>
      </w:r>
      <w:proofErr w:type="gramStart"/>
      <w:r>
        <w:t xml:space="preserve">. </w:t>
      </w:r>
      <w:proofErr w:type="gramEnd"/>
      <w:r>
        <w:t>A fog volume with an ominous, dark purple texture represents Dark Miasma</w:t>
      </w:r>
      <w:proofErr w:type="gramStart"/>
      <w:r>
        <w:t xml:space="preserve">. </w:t>
      </w:r>
      <w:proofErr w:type="gramEnd"/>
      <w:r>
        <w:t xml:space="preserve">An attached post-processing volume shifts the entire world towards ominous, blurry purple while Votive is inside the Dark Miasma, and a particle effect denotes the death of any leaf Votive holds when entering the miasma. </w:t>
      </w:r>
    </w:p>
    <w:p w:rsidR="003A3FFD" w:rsidRDefault="003A3FFD">
      <w:r>
        <w:br w:type="page"/>
      </w:r>
    </w:p>
    <w:p w:rsidR="00391397" w:rsidRPr="00391397" w:rsidRDefault="00714968" w:rsidP="00714968">
      <w:pPr>
        <w:pStyle w:val="Heading3"/>
      </w:pPr>
      <w:bookmarkStart w:id="80" w:name="_Toc310887941"/>
      <w:r>
        <w:lastRenderedPageBreak/>
        <w:t>Physics Platforms</w:t>
      </w:r>
      <w:bookmarkEnd w:id="80"/>
    </w:p>
    <w:p w:rsidR="000A1681" w:rsidRDefault="00714968" w:rsidP="00D02914">
      <w:r>
        <w:t>These Key Objects use physics as a driving force to enable puzzle events.</w:t>
      </w:r>
    </w:p>
    <w:p w:rsidR="00714968" w:rsidRDefault="00714968" w:rsidP="00714968">
      <w:pPr>
        <w:pStyle w:val="Heading4"/>
      </w:pPr>
      <w:r>
        <w:t>Waterwheel</w:t>
      </w:r>
    </w:p>
    <w:p w:rsidR="00714968" w:rsidRDefault="00714968" w:rsidP="00714968">
      <w:pPr>
        <w:keepNext/>
        <w:jc w:val="center"/>
      </w:pPr>
      <w:r>
        <w:rPr>
          <w:noProof/>
        </w:rPr>
        <w:drawing>
          <wp:inline distT="0" distB="0" distL="0" distR="0" wp14:anchorId="6DFA9AD6" wp14:editId="4212F88E">
            <wp:extent cx="4572711" cy="4895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DK\Art\concepts\AR_Env_WaterWheel_Concept.jpg"/>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4570812" cy="4893817"/>
                    </a:xfrm>
                    <a:prstGeom prst="rect">
                      <a:avLst/>
                    </a:prstGeom>
                    <a:noFill/>
                    <a:ln>
                      <a:noFill/>
                    </a:ln>
                  </pic:spPr>
                </pic:pic>
              </a:graphicData>
            </a:graphic>
          </wp:inline>
        </w:drawing>
      </w:r>
    </w:p>
    <w:p w:rsidR="00714968" w:rsidRDefault="00714968" w:rsidP="00714968">
      <w:pPr>
        <w:pStyle w:val="Caption"/>
        <w:jc w:val="center"/>
      </w:pPr>
      <w:bookmarkStart w:id="81" w:name="_Toc310888001"/>
      <w:r>
        <w:t xml:space="preserve">Figure </w:t>
      </w:r>
      <w:fldSimple w:instr=" SEQ Figure \* ARABIC ">
        <w:r w:rsidR="00E92169">
          <w:rPr>
            <w:noProof/>
          </w:rPr>
          <w:t>28</w:t>
        </w:r>
      </w:fldSimple>
      <w:r>
        <w:t xml:space="preserve">: Waterwheel </w:t>
      </w:r>
      <w:r w:rsidR="00621458">
        <w:t>in the Cloister</w:t>
      </w:r>
      <w:bookmarkEnd w:id="81"/>
    </w:p>
    <w:p w:rsidR="00714968" w:rsidRPr="00346188" w:rsidRDefault="00714968" w:rsidP="00714968">
      <w:r>
        <w:t>The Waterwheel is a rotating physics object that poses Votive with an issue of timing in order to reach his objective</w:t>
      </w:r>
      <w:proofErr w:type="gramStart"/>
      <w:r>
        <w:t xml:space="preserve">. </w:t>
      </w:r>
      <w:proofErr w:type="gramEnd"/>
      <w:r>
        <w:t>The Waterwheel itself is another piece in the elaborate irrigation system of the Temple</w:t>
      </w:r>
      <w:proofErr w:type="gramStart"/>
      <w:r>
        <w:t xml:space="preserve">. </w:t>
      </w:r>
      <w:proofErr w:type="gramEnd"/>
      <w:r>
        <w:t>Water channeled by the Aqueducts runs pushes the waterwheel, creating mechanical energy to power other mechanisms in the temple, like the Air Jet Grates that once formed fountains</w:t>
      </w:r>
      <w:proofErr w:type="gramStart"/>
      <w:r>
        <w:t xml:space="preserve">. </w:t>
      </w:r>
      <w:proofErr w:type="gramEnd"/>
      <w:r>
        <w:t>The Waterwheel’s design is unique to the Arbor Goddess’ Temple, both exemplifying motifs found throughout the Temple and providing Votive ample platforming space</w:t>
      </w:r>
      <w:proofErr w:type="gramStart"/>
      <w:r>
        <w:t xml:space="preserve">. </w:t>
      </w:r>
      <w:proofErr w:type="gramEnd"/>
      <w:r>
        <w:t>The Waterwheel uses cracked stone textures mixed with a helping of moss to denote its typically damp state.</w:t>
      </w:r>
    </w:p>
    <w:p w:rsidR="00621458" w:rsidRDefault="00621458">
      <w:pPr>
        <w:rPr>
          <w:rFonts w:asciiTheme="majorHAnsi" w:eastAsiaTheme="majorEastAsia" w:hAnsiTheme="majorHAnsi" w:cstheme="majorBidi"/>
          <w:b/>
          <w:bCs/>
          <w:color w:val="4F81BD" w:themeColor="accent1"/>
        </w:rPr>
      </w:pPr>
      <w:r>
        <w:br w:type="page"/>
      </w:r>
    </w:p>
    <w:p w:rsidR="00714968" w:rsidRDefault="003A3FFD" w:rsidP="003A3FFD">
      <w:pPr>
        <w:pStyle w:val="Heading3"/>
      </w:pPr>
      <w:bookmarkStart w:id="82" w:name="_Toc310887942"/>
      <w:r>
        <w:lastRenderedPageBreak/>
        <w:t>Miscellaneous</w:t>
      </w:r>
      <w:bookmarkEnd w:id="82"/>
    </w:p>
    <w:p w:rsidR="003A3FFD" w:rsidRPr="003A3FFD" w:rsidRDefault="003A3FFD" w:rsidP="003A3FFD">
      <w:r>
        <w:t>These Key Objects do nothing on their own, but are extremely important to the environment regardless.</w:t>
      </w:r>
    </w:p>
    <w:p w:rsidR="00D02914" w:rsidRDefault="00D02914" w:rsidP="003A3FFD">
      <w:pPr>
        <w:pStyle w:val="Heading4"/>
      </w:pPr>
      <w:bookmarkStart w:id="83" w:name="_Toc297284847"/>
      <w:r>
        <w:t>Goddess Statue</w:t>
      </w:r>
      <w:bookmarkEnd w:id="83"/>
    </w:p>
    <w:p w:rsidR="00D02914" w:rsidRDefault="00D02914" w:rsidP="00D02914">
      <w:pPr>
        <w:keepNext/>
        <w:jc w:val="center"/>
      </w:pPr>
      <w:r w:rsidRPr="007657F7">
        <w:rPr>
          <w:noProof/>
        </w:rPr>
        <w:drawing>
          <wp:inline distT="0" distB="0" distL="0" distR="0" wp14:anchorId="0D0E2A8D" wp14:editId="73831532">
            <wp:extent cx="3505200" cy="5150878"/>
            <wp:effectExtent l="0" t="0" r="0" b="0"/>
            <wp:docPr id="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C15_Matt_Musante\TGP\2 - 3D_Lite\BLASTMASTER\ART\Concept Art\BM_conc_DK5Gauntlet.jpg"/>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3508650" cy="5155948"/>
                    </a:xfrm>
                    <a:prstGeom prst="rect">
                      <a:avLst/>
                    </a:prstGeom>
                    <a:noFill/>
                    <a:ln w="9525">
                      <a:noFill/>
                      <a:miter lim="800000"/>
                      <a:headEnd/>
                      <a:tailEnd/>
                    </a:ln>
                  </pic:spPr>
                </pic:pic>
              </a:graphicData>
            </a:graphic>
          </wp:inline>
        </w:drawing>
      </w:r>
    </w:p>
    <w:p w:rsidR="00D02914" w:rsidRDefault="00D02914" w:rsidP="00D02914">
      <w:pPr>
        <w:pStyle w:val="Caption"/>
        <w:jc w:val="center"/>
      </w:pPr>
      <w:bookmarkStart w:id="84" w:name="_Toc310888002"/>
      <w:bookmarkStart w:id="85" w:name="_Toc297284887"/>
      <w:r>
        <w:t xml:space="preserve">Figure </w:t>
      </w:r>
      <w:fldSimple w:instr=" SEQ Figure \* ARABIC ">
        <w:r w:rsidR="00E92169">
          <w:rPr>
            <w:noProof/>
          </w:rPr>
          <w:t>30</w:t>
        </w:r>
      </w:fldSimple>
      <w:r>
        <w:t>: Goddess Statue</w:t>
      </w:r>
      <w:bookmarkEnd w:id="84"/>
      <w:r>
        <w:t xml:space="preserve"> </w:t>
      </w:r>
      <w:bookmarkEnd w:id="85"/>
    </w:p>
    <w:p w:rsidR="00D02914" w:rsidRDefault="00D02914" w:rsidP="00D02914">
      <w:r>
        <w:t xml:space="preserve">The Goddess Statue is located in the Temple of the Goddess and personifies/houses the spirit of the Goddess herself.  </w:t>
      </w:r>
      <w:r w:rsidR="007176FA">
        <w:t>While the Goddess Statue does not do anything special, it is an extremely important and very large prop</w:t>
      </w:r>
      <w:proofErr w:type="gramStart"/>
      <w:r w:rsidR="007176FA">
        <w:t xml:space="preserve">. </w:t>
      </w:r>
      <w:proofErr w:type="gramEnd"/>
      <w:r w:rsidR="007176FA">
        <w:t xml:space="preserve">It is the heart of </w:t>
      </w:r>
      <w:r w:rsidR="007176FA">
        <w:rPr>
          <w:i/>
        </w:rPr>
        <w:t>Arbor</w:t>
      </w:r>
      <w:r w:rsidR="007176FA">
        <w:t>.</w:t>
      </w:r>
    </w:p>
    <w:p w:rsidR="00314D7C" w:rsidRDefault="00981A6A">
      <w:r>
        <w:t>The Goddess Statue utilizes cracked and worn stone textures mixed with a light overgrowth of moss and a few living, uncorrupted plants</w:t>
      </w:r>
      <w:proofErr w:type="gramStart"/>
      <w:r>
        <w:t xml:space="preserve">. </w:t>
      </w:r>
      <w:proofErr w:type="gramEnd"/>
      <w:r>
        <w:t>What little power the goddess has left allows these pure forms of vegetation to survive</w:t>
      </w:r>
      <w:proofErr w:type="gramStart"/>
      <w:r>
        <w:t xml:space="preserve">. </w:t>
      </w:r>
      <w:proofErr w:type="gramEnd"/>
      <w:r>
        <w:t>As a focal point, the statue’s sheer scale and unique silhouette draw the player</w:t>
      </w:r>
      <w:proofErr w:type="gramStart"/>
      <w:r>
        <w:t xml:space="preserve">. </w:t>
      </w:r>
      <w:proofErr w:type="gramEnd"/>
      <w:r>
        <w:t>The goddess’s unique hairstyle also influences the motifs found about the rest of the Temple complex.</w:t>
      </w:r>
      <w:r w:rsidR="00314D7C">
        <w:br w:type="page"/>
      </w:r>
    </w:p>
    <w:p w:rsidR="001D3EA5" w:rsidRDefault="001D3EA5" w:rsidP="001D3EA5">
      <w:pPr>
        <w:pStyle w:val="Heading2"/>
      </w:pPr>
      <w:bookmarkStart w:id="86" w:name="_Toc310887943"/>
      <w:r>
        <w:lastRenderedPageBreak/>
        <w:t>Font</w:t>
      </w:r>
      <w:bookmarkEnd w:id="86"/>
    </w:p>
    <w:p w:rsidR="001D3EA5" w:rsidRPr="0068046F" w:rsidRDefault="001D3EA5" w:rsidP="001D3EA5">
      <w:pPr>
        <w:pStyle w:val="Heading3"/>
      </w:pPr>
      <w:bookmarkStart w:id="87" w:name="_Toc310887944"/>
      <w:r w:rsidRPr="0068046F">
        <w:t>Micro</w:t>
      </w:r>
      <w:r>
        <w:t>soft Ui</w:t>
      </w:r>
      <w:r w:rsidRPr="0068046F">
        <w:t>ghur</w:t>
      </w:r>
      <w:bookmarkEnd w:id="87"/>
    </w:p>
    <w:p w:rsidR="001D3EA5" w:rsidRDefault="001D3EA5" w:rsidP="001D3EA5">
      <w:pPr>
        <w:keepNext/>
        <w:spacing w:before="240"/>
        <w:jc w:val="center"/>
      </w:pPr>
      <w:r w:rsidRPr="004A26AB">
        <w:rPr>
          <w:noProof/>
        </w:rPr>
        <w:drawing>
          <wp:inline distT="0" distB="0" distL="0" distR="0" wp14:anchorId="06D1254A" wp14:editId="209040C1">
            <wp:extent cx="5358384" cy="2755392"/>
            <wp:effectExtent l="19050" t="0" r="0" b="0"/>
            <wp:docPr id="30" name="Picture 2" descr="f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nt.jpg"/>
                    <pic:cNvPicPr/>
                  </pic:nvPicPr>
                  <pic:blipFill>
                    <a:blip r:embed="rId54" cstate="print"/>
                    <a:stretch>
                      <a:fillRect/>
                    </a:stretch>
                  </pic:blipFill>
                  <pic:spPr>
                    <a:xfrm>
                      <a:off x="0" y="0"/>
                      <a:ext cx="5358384" cy="2755392"/>
                    </a:xfrm>
                    <a:prstGeom prst="rect">
                      <a:avLst/>
                    </a:prstGeom>
                  </pic:spPr>
                </pic:pic>
              </a:graphicData>
            </a:graphic>
          </wp:inline>
        </w:drawing>
      </w:r>
    </w:p>
    <w:p w:rsidR="001D3EA5" w:rsidRDefault="001D3EA5" w:rsidP="001D3EA5">
      <w:pPr>
        <w:pStyle w:val="Caption"/>
        <w:jc w:val="center"/>
      </w:pPr>
      <w:bookmarkStart w:id="88" w:name="_Toc310888003"/>
      <w:r>
        <w:t xml:space="preserve">Figure </w:t>
      </w:r>
      <w:fldSimple w:instr=" SEQ Figure \* ARABIC ">
        <w:r w:rsidR="00E92169">
          <w:rPr>
            <w:noProof/>
          </w:rPr>
          <w:t>31</w:t>
        </w:r>
      </w:fldSimple>
      <w:r>
        <w:t>: Microsoft Uighur Font</w:t>
      </w:r>
      <w:bookmarkEnd w:id="88"/>
    </w:p>
    <w:p w:rsidR="001D3EA5" w:rsidRPr="0068046F" w:rsidRDefault="001D3EA5" w:rsidP="001D3EA5">
      <w:pPr>
        <w:spacing w:before="240"/>
        <w:rPr>
          <w:rFonts w:cstheme="minorHAnsi"/>
        </w:rPr>
      </w:pPr>
      <w:r>
        <w:rPr>
          <w:rFonts w:cstheme="minorHAnsi"/>
        </w:rPr>
        <w:t xml:space="preserve">Microsoft Uighur evokes a classic look and is highly legible.  This is the main font for all menus and other text within the game with the exception of the logo, which is a </w:t>
      </w:r>
      <w:hyperlink w:anchor="_top" w:history="1">
        <w:r w:rsidRPr="00E831BC">
          <w:rPr>
            <w:rStyle w:val="Hyperlink"/>
            <w:rFonts w:cstheme="minorHAnsi"/>
          </w:rPr>
          <w:t>custom font</w:t>
        </w:r>
      </w:hyperlink>
      <w:r>
        <w:rPr>
          <w:rFonts w:cstheme="minorHAnsi"/>
        </w:rPr>
        <w:t>.</w:t>
      </w:r>
    </w:p>
    <w:p w:rsidR="00705A09" w:rsidRDefault="00705A09" w:rsidP="004A26AB"/>
    <w:p w:rsidR="00705A09" w:rsidRDefault="00705A09" w:rsidP="00705A09">
      <w:pPr>
        <w:jc w:val="center"/>
      </w:pPr>
      <w:r>
        <w:br w:type="page"/>
      </w:r>
    </w:p>
    <w:p w:rsidR="00F70E6D" w:rsidRDefault="0070542E" w:rsidP="00750DBD">
      <w:pPr>
        <w:pStyle w:val="Heading1"/>
        <w:sectPr w:rsidR="00F70E6D" w:rsidSect="009073D5">
          <w:headerReference w:type="even" r:id="rId55"/>
          <w:headerReference w:type="default" r:id="rId56"/>
          <w:footerReference w:type="default" r:id="rId57"/>
          <w:headerReference w:type="first" r:id="rId58"/>
          <w:pgSz w:w="12240" w:h="15840"/>
          <w:pgMar w:top="1440" w:right="1440" w:bottom="1440" w:left="1440" w:header="720" w:footer="720" w:gutter="0"/>
          <w:pgBorders w:offsetFrom="page">
            <w:top w:val="threeDEngrave" w:sz="24" w:space="24" w:color="auto"/>
            <w:left w:val="threeDEngrave" w:sz="24" w:space="24" w:color="auto"/>
            <w:bottom w:val="threeDEngrave" w:sz="24" w:space="24" w:color="auto"/>
            <w:right w:val="threeDEngrave" w:sz="24" w:space="24" w:color="auto"/>
          </w:pgBorders>
          <w:cols w:space="720"/>
          <w:docGrid w:linePitch="360"/>
        </w:sectPr>
      </w:pPr>
      <w:bookmarkStart w:id="89" w:name="_Toc310887945"/>
      <w:r>
        <w:lastRenderedPageBreak/>
        <w:t>Technical Overview</w:t>
      </w:r>
      <w:bookmarkEnd w:id="89"/>
    </w:p>
    <w:p w:rsidR="00403477" w:rsidRDefault="00ED37FB" w:rsidP="00ED37FB">
      <w:pPr>
        <w:pStyle w:val="Heading2"/>
      </w:pPr>
      <w:bookmarkStart w:id="90" w:name="_Toc310887946"/>
      <w:r>
        <w:lastRenderedPageBreak/>
        <w:t>Pipeline</w:t>
      </w:r>
      <w:bookmarkEnd w:id="90"/>
    </w:p>
    <w:p w:rsidR="00984633" w:rsidRDefault="004F4402" w:rsidP="00984633">
      <w:pPr>
        <w:keepNext/>
        <w:jc w:val="center"/>
      </w:pPr>
      <w:r>
        <w:rPr>
          <w:i/>
          <w:noProof/>
        </w:rPr>
        <w:drawing>
          <wp:inline distT="0" distB="0" distL="0" distR="0" wp14:anchorId="591100C8" wp14:editId="7C57DC3C">
            <wp:extent cx="5545015" cy="7331486"/>
            <wp:effectExtent l="0" t="0" r="0" b="317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C15_Matt_Musante\TGP\2 - 3D_Lite\BLASTMASTER\ART\Documentation\images\ArtApprovalChart.jpg"/>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5545015" cy="7331486"/>
                    </a:xfrm>
                    <a:prstGeom prst="rect">
                      <a:avLst/>
                    </a:prstGeom>
                    <a:noFill/>
                    <a:ln>
                      <a:noFill/>
                    </a:ln>
                  </pic:spPr>
                </pic:pic>
              </a:graphicData>
            </a:graphic>
          </wp:inline>
        </w:drawing>
      </w:r>
    </w:p>
    <w:p w:rsidR="00F70E6D" w:rsidRPr="00F70E6D" w:rsidRDefault="00984633" w:rsidP="00F70E6D">
      <w:pPr>
        <w:pStyle w:val="Caption"/>
        <w:jc w:val="center"/>
        <w:sectPr w:rsidR="00F70E6D" w:rsidRPr="00F70E6D" w:rsidSect="000B4D5F">
          <w:type w:val="continuous"/>
          <w:pgSz w:w="12240" w:h="15840"/>
          <w:pgMar w:top="1440" w:right="1440" w:bottom="1440" w:left="1440" w:header="720" w:footer="720" w:gutter="0"/>
          <w:pgBorders w:offsetFrom="page">
            <w:top w:val="threeDEngrave" w:sz="24" w:space="24" w:color="auto"/>
            <w:left w:val="threeDEngrave" w:sz="24" w:space="24" w:color="auto"/>
            <w:bottom w:val="threeDEngrave" w:sz="24" w:space="24" w:color="auto"/>
            <w:right w:val="threeDEngrave" w:sz="24" w:space="24" w:color="auto"/>
          </w:pgBorders>
          <w:cols w:space="720"/>
          <w:docGrid w:linePitch="360"/>
        </w:sectPr>
      </w:pPr>
      <w:bookmarkStart w:id="91" w:name="_Toc310888004"/>
      <w:r>
        <w:t xml:space="preserve">Figure </w:t>
      </w:r>
      <w:r w:rsidR="00C019AD">
        <w:fldChar w:fldCharType="begin"/>
      </w:r>
      <w:r w:rsidR="00662F9B">
        <w:instrText xml:space="preserve"> SEQ Figure \* ARABIC </w:instrText>
      </w:r>
      <w:r w:rsidR="00C019AD">
        <w:fldChar w:fldCharType="separate"/>
      </w:r>
      <w:r w:rsidR="00E92169">
        <w:rPr>
          <w:noProof/>
        </w:rPr>
        <w:t>32</w:t>
      </w:r>
      <w:r w:rsidR="00C019AD">
        <w:rPr>
          <w:noProof/>
        </w:rPr>
        <w:fldChar w:fldCharType="end"/>
      </w:r>
      <w:r>
        <w:t>: Art Asset Creation and Approval Process Flowchart</w:t>
      </w:r>
      <w:bookmarkEnd w:id="91"/>
    </w:p>
    <w:p w:rsidR="005F0A6E" w:rsidRDefault="005F0A6E" w:rsidP="006809DF">
      <w:pPr>
        <w:pStyle w:val="Heading2"/>
      </w:pPr>
      <w:bookmarkStart w:id="92" w:name="_Toc310887947"/>
      <w:r>
        <w:lastRenderedPageBreak/>
        <w:t>Software</w:t>
      </w:r>
      <w:bookmarkEnd w:id="92"/>
    </w:p>
    <w:p w:rsidR="00E831BC" w:rsidRDefault="005F0A6E" w:rsidP="00E831BC">
      <w:r>
        <w:t xml:space="preserve">Artists on </w:t>
      </w:r>
      <w:r>
        <w:rPr>
          <w:i/>
        </w:rPr>
        <w:t>Arbor</w:t>
      </w:r>
      <w:r>
        <w:t xml:space="preserve"> use t</w:t>
      </w:r>
      <w:r w:rsidR="00E831BC">
        <w:t>he following software packages:</w:t>
      </w:r>
    </w:p>
    <w:tbl>
      <w:tblPr>
        <w:tblStyle w:val="LightList-Accent3"/>
        <w:tblW w:w="0" w:type="auto"/>
        <w:tblLook w:val="00A0" w:firstRow="1" w:lastRow="0" w:firstColumn="1" w:lastColumn="0" w:noHBand="0" w:noVBand="0"/>
      </w:tblPr>
      <w:tblGrid>
        <w:gridCol w:w="4788"/>
        <w:gridCol w:w="4788"/>
      </w:tblGrid>
      <w:tr w:rsidR="00AE2B37" w:rsidTr="00AE2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AE2B37" w:rsidRDefault="00AE2B37" w:rsidP="005F0A6E">
            <w:r>
              <w:t>Software Package</w:t>
            </w:r>
          </w:p>
        </w:tc>
        <w:tc>
          <w:tcPr>
            <w:cnfStyle w:val="000010000000" w:firstRow="0" w:lastRow="0" w:firstColumn="0" w:lastColumn="0" w:oddVBand="1" w:evenVBand="0" w:oddHBand="0" w:evenHBand="0" w:firstRowFirstColumn="0" w:firstRowLastColumn="0" w:lastRowFirstColumn="0" w:lastRowLastColumn="0"/>
            <w:tcW w:w="4788" w:type="dxa"/>
          </w:tcPr>
          <w:p w:rsidR="00AE2B37" w:rsidRDefault="00AE2B37" w:rsidP="005F0A6E">
            <w:r>
              <w:t>Usage</w:t>
            </w:r>
          </w:p>
        </w:tc>
      </w:tr>
      <w:tr w:rsidR="00AE2B37" w:rsidTr="00AE2B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AE2B37" w:rsidRDefault="00AE2B37" w:rsidP="005F0A6E">
            <w:r>
              <w:t>Unreal Development Kit, June 2011 Release</w:t>
            </w:r>
          </w:p>
        </w:tc>
        <w:tc>
          <w:tcPr>
            <w:cnfStyle w:val="000010000000" w:firstRow="0" w:lastRow="0" w:firstColumn="0" w:lastColumn="0" w:oddVBand="1" w:evenVBand="0" w:oddHBand="0" w:evenHBand="0" w:firstRowFirstColumn="0" w:firstRowLastColumn="0" w:lastRowFirstColumn="0" w:lastRowLastColumn="0"/>
            <w:tcW w:w="4788" w:type="dxa"/>
          </w:tcPr>
          <w:p w:rsidR="00AE2B37" w:rsidRDefault="00AE2B37" w:rsidP="005F0A6E">
            <w:r>
              <w:t>Game Engine</w:t>
            </w:r>
          </w:p>
        </w:tc>
      </w:tr>
      <w:tr w:rsidR="00AE2B37" w:rsidTr="00AE2B37">
        <w:tc>
          <w:tcPr>
            <w:cnfStyle w:val="001000000000" w:firstRow="0" w:lastRow="0" w:firstColumn="1" w:lastColumn="0" w:oddVBand="0" w:evenVBand="0" w:oddHBand="0" w:evenHBand="0" w:firstRowFirstColumn="0" w:firstRowLastColumn="0" w:lastRowFirstColumn="0" w:lastRowLastColumn="0"/>
            <w:tcW w:w="4788" w:type="dxa"/>
          </w:tcPr>
          <w:p w:rsidR="00AE2B37" w:rsidRDefault="00AE2B37" w:rsidP="005F0A6E">
            <w:r>
              <w:t>3DSMax 2012</w:t>
            </w:r>
          </w:p>
        </w:tc>
        <w:tc>
          <w:tcPr>
            <w:cnfStyle w:val="000010000000" w:firstRow="0" w:lastRow="0" w:firstColumn="0" w:lastColumn="0" w:oddVBand="1" w:evenVBand="0" w:oddHBand="0" w:evenHBand="0" w:firstRowFirstColumn="0" w:firstRowLastColumn="0" w:lastRowFirstColumn="0" w:lastRowLastColumn="0"/>
            <w:tcW w:w="4788" w:type="dxa"/>
          </w:tcPr>
          <w:p w:rsidR="00AE2B37" w:rsidRDefault="00AE2B37" w:rsidP="005F0A6E">
            <w:r>
              <w:t>Primary 3D Modeling Package</w:t>
            </w:r>
          </w:p>
        </w:tc>
      </w:tr>
      <w:tr w:rsidR="00AE2B37" w:rsidTr="00AE2B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AE2B37" w:rsidRDefault="00AE2B37" w:rsidP="005F0A6E">
            <w:r>
              <w:t>3DSMax 2011</w:t>
            </w:r>
          </w:p>
        </w:tc>
        <w:tc>
          <w:tcPr>
            <w:cnfStyle w:val="000010000000" w:firstRow="0" w:lastRow="0" w:firstColumn="0" w:lastColumn="0" w:oddVBand="1" w:evenVBand="0" w:oddHBand="0" w:evenHBand="0" w:firstRowFirstColumn="0" w:firstRowLastColumn="0" w:lastRowFirstColumn="0" w:lastRowLastColumn="0"/>
            <w:tcW w:w="4788" w:type="dxa"/>
          </w:tcPr>
          <w:p w:rsidR="00AE2B37" w:rsidRDefault="00AE2B37" w:rsidP="005F0A6E">
            <w:r>
              <w:t>For use of the ActorX plug-in to export skeletal meshes and animations into .PSK and .PSA formats native to UDK</w:t>
            </w:r>
          </w:p>
        </w:tc>
      </w:tr>
      <w:tr w:rsidR="00AE2B37" w:rsidTr="00AE2B37">
        <w:tc>
          <w:tcPr>
            <w:cnfStyle w:val="001000000000" w:firstRow="0" w:lastRow="0" w:firstColumn="1" w:lastColumn="0" w:oddVBand="0" w:evenVBand="0" w:oddHBand="0" w:evenHBand="0" w:firstRowFirstColumn="0" w:firstRowLastColumn="0" w:lastRowFirstColumn="0" w:lastRowLastColumn="0"/>
            <w:tcW w:w="4788" w:type="dxa"/>
          </w:tcPr>
          <w:p w:rsidR="00AE2B37" w:rsidRDefault="00AE2B37" w:rsidP="005F0A6E">
            <w:r>
              <w:t>Photoshop CS5</w:t>
            </w:r>
          </w:p>
        </w:tc>
        <w:tc>
          <w:tcPr>
            <w:cnfStyle w:val="000010000000" w:firstRow="0" w:lastRow="0" w:firstColumn="0" w:lastColumn="0" w:oddVBand="1" w:evenVBand="0" w:oddHBand="0" w:evenHBand="0" w:firstRowFirstColumn="0" w:firstRowLastColumn="0" w:lastRowFirstColumn="0" w:lastRowLastColumn="0"/>
            <w:tcW w:w="4788" w:type="dxa"/>
          </w:tcPr>
          <w:p w:rsidR="00AE2B37" w:rsidRDefault="009F4E67" w:rsidP="005F0A6E">
            <w:r>
              <w:t>Primary 2D Texturing and Illustration Package</w:t>
            </w:r>
          </w:p>
        </w:tc>
      </w:tr>
      <w:tr w:rsidR="009F4E67" w:rsidTr="00AE2B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4E67" w:rsidRDefault="009F4E67" w:rsidP="005F0A6E">
            <w:r>
              <w:t>Mudbox 2011</w:t>
            </w:r>
          </w:p>
        </w:tc>
        <w:tc>
          <w:tcPr>
            <w:cnfStyle w:val="000010000000" w:firstRow="0" w:lastRow="0" w:firstColumn="0" w:lastColumn="0" w:oddVBand="1" w:evenVBand="0" w:oddHBand="0" w:evenHBand="0" w:firstRowFirstColumn="0" w:firstRowLastColumn="0" w:lastRowFirstColumn="0" w:lastRowLastColumn="0"/>
            <w:tcW w:w="4788" w:type="dxa"/>
          </w:tcPr>
          <w:p w:rsidR="009F4E67" w:rsidRDefault="009F4E67" w:rsidP="005F0A6E">
            <w:r>
              <w:t>High-poly Sculpting, 3D Texture Painting</w:t>
            </w:r>
          </w:p>
        </w:tc>
      </w:tr>
      <w:tr w:rsidR="009F4E67" w:rsidTr="00AE2B37">
        <w:tc>
          <w:tcPr>
            <w:cnfStyle w:val="001000000000" w:firstRow="0" w:lastRow="0" w:firstColumn="1" w:lastColumn="0" w:oddVBand="0" w:evenVBand="0" w:oddHBand="0" w:evenHBand="0" w:firstRowFirstColumn="0" w:firstRowLastColumn="0" w:lastRowFirstColumn="0" w:lastRowLastColumn="0"/>
            <w:tcW w:w="4788" w:type="dxa"/>
          </w:tcPr>
          <w:p w:rsidR="009F4E67" w:rsidRDefault="009F4E67" w:rsidP="005F0A6E">
            <w:r>
              <w:t>Zbrush 4.2</w:t>
            </w:r>
          </w:p>
        </w:tc>
        <w:tc>
          <w:tcPr>
            <w:cnfStyle w:val="000010000000" w:firstRow="0" w:lastRow="0" w:firstColumn="0" w:lastColumn="0" w:oddVBand="1" w:evenVBand="0" w:oddHBand="0" w:evenHBand="0" w:firstRowFirstColumn="0" w:firstRowLastColumn="0" w:lastRowFirstColumn="0" w:lastRowLastColumn="0"/>
            <w:tcW w:w="4788" w:type="dxa"/>
          </w:tcPr>
          <w:p w:rsidR="009F4E67" w:rsidRDefault="009F4E67" w:rsidP="005F0A6E">
            <w:r>
              <w:t>High-poly Sculpting</w:t>
            </w:r>
          </w:p>
        </w:tc>
      </w:tr>
      <w:tr w:rsidR="009F4E67" w:rsidTr="00AE2B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4E67" w:rsidRDefault="009F4E67" w:rsidP="005F0A6E">
            <w:r>
              <w:t>xNormal</w:t>
            </w:r>
          </w:p>
        </w:tc>
        <w:tc>
          <w:tcPr>
            <w:cnfStyle w:val="000010000000" w:firstRow="0" w:lastRow="0" w:firstColumn="0" w:lastColumn="0" w:oddVBand="1" w:evenVBand="0" w:oddHBand="0" w:evenHBand="0" w:firstRowFirstColumn="0" w:firstRowLastColumn="0" w:lastRowFirstColumn="0" w:lastRowLastColumn="0"/>
            <w:tcW w:w="4788" w:type="dxa"/>
          </w:tcPr>
          <w:p w:rsidR="009F4E67" w:rsidRDefault="009F4E67" w:rsidP="005F0A6E">
            <w:r>
              <w:t>Normal Map Projection</w:t>
            </w:r>
          </w:p>
        </w:tc>
      </w:tr>
      <w:tr w:rsidR="009F4E67" w:rsidTr="00AE2B37">
        <w:tc>
          <w:tcPr>
            <w:cnfStyle w:val="001000000000" w:firstRow="0" w:lastRow="0" w:firstColumn="1" w:lastColumn="0" w:oddVBand="0" w:evenVBand="0" w:oddHBand="0" w:evenHBand="0" w:firstRowFirstColumn="0" w:firstRowLastColumn="0" w:lastRowFirstColumn="0" w:lastRowLastColumn="0"/>
            <w:tcW w:w="4788" w:type="dxa"/>
          </w:tcPr>
          <w:p w:rsidR="009F4E67" w:rsidRDefault="009F4E67" w:rsidP="005F0A6E">
            <w:r>
              <w:t>CrazyBump</w:t>
            </w:r>
          </w:p>
        </w:tc>
        <w:tc>
          <w:tcPr>
            <w:cnfStyle w:val="000010000000" w:firstRow="0" w:lastRow="0" w:firstColumn="0" w:lastColumn="0" w:oddVBand="1" w:evenVBand="0" w:oddHBand="0" w:evenHBand="0" w:firstRowFirstColumn="0" w:firstRowLastColumn="0" w:lastRowFirstColumn="0" w:lastRowLastColumn="0"/>
            <w:tcW w:w="4788" w:type="dxa"/>
          </w:tcPr>
          <w:p w:rsidR="009F4E67" w:rsidRDefault="009F4E67" w:rsidP="005F0A6E">
            <w:r>
              <w:t>Normal Map Generation from Texture</w:t>
            </w:r>
          </w:p>
        </w:tc>
      </w:tr>
      <w:tr w:rsidR="009F4E67" w:rsidTr="00AE2B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4E67" w:rsidRDefault="009F4E67" w:rsidP="005F0A6E">
            <w:r>
              <w:t>nDo Photoshop Plug-in</w:t>
            </w:r>
          </w:p>
        </w:tc>
        <w:tc>
          <w:tcPr>
            <w:cnfStyle w:val="000010000000" w:firstRow="0" w:lastRow="0" w:firstColumn="0" w:lastColumn="0" w:oddVBand="1" w:evenVBand="0" w:oddHBand="0" w:evenHBand="0" w:firstRowFirstColumn="0" w:firstRowLastColumn="0" w:lastRowFirstColumn="0" w:lastRowLastColumn="0"/>
            <w:tcW w:w="4788" w:type="dxa"/>
          </w:tcPr>
          <w:p w:rsidR="009F4E67" w:rsidRDefault="009F4E67" w:rsidP="005F0A6E">
            <w:r>
              <w:t>Normal Map Generation from Texture</w:t>
            </w:r>
          </w:p>
        </w:tc>
      </w:tr>
    </w:tbl>
    <w:p w:rsidR="005F0A6E" w:rsidRPr="005F0A6E" w:rsidRDefault="00E831BC" w:rsidP="00E831BC">
      <w:pPr>
        <w:pStyle w:val="Caption"/>
        <w:jc w:val="center"/>
      </w:pPr>
      <w:bookmarkStart w:id="93" w:name="_Toc310888020"/>
      <w:r>
        <w:t xml:space="preserve">Table </w:t>
      </w:r>
      <w:fldSimple w:instr=" SEQ Table \* ARABIC ">
        <w:r w:rsidR="00C83168">
          <w:rPr>
            <w:noProof/>
          </w:rPr>
          <w:t>1</w:t>
        </w:r>
      </w:fldSimple>
      <w:r>
        <w:t>: Software Packages used for Art Creation</w:t>
      </w:r>
      <w:bookmarkEnd w:id="93"/>
    </w:p>
    <w:p w:rsidR="006809DF" w:rsidRDefault="006809DF" w:rsidP="006809DF">
      <w:pPr>
        <w:pStyle w:val="Heading2"/>
      </w:pPr>
      <w:bookmarkStart w:id="94" w:name="_Toc310887948"/>
      <w:r>
        <w:t>Asset Importing</w:t>
      </w:r>
      <w:r w:rsidR="00F07A69">
        <w:t xml:space="preserve"> for UDK</w:t>
      </w:r>
      <w:bookmarkEnd w:id="94"/>
    </w:p>
    <w:p w:rsidR="005C3CD0" w:rsidRPr="00161B00" w:rsidRDefault="007C46E8" w:rsidP="007C46E8">
      <w:r>
        <w:t xml:space="preserve">All Artists are responsible for importing their final assets into UDK for use in </w:t>
      </w:r>
      <w:r>
        <w:rPr>
          <w:i/>
        </w:rPr>
        <w:t>Arbor</w:t>
      </w:r>
      <w:proofErr w:type="gramStart"/>
      <w:r>
        <w:t>.</w:t>
      </w:r>
      <w:r w:rsidR="006809DF">
        <w:t xml:space="preserve"> </w:t>
      </w:r>
      <w:proofErr w:type="gramEnd"/>
      <w:r w:rsidR="00161B00">
        <w:t xml:space="preserve">After an asset is imported, the Artist </w:t>
      </w:r>
      <w:r w:rsidR="00161B00">
        <w:rPr>
          <w:i/>
        </w:rPr>
        <w:t>must</w:t>
      </w:r>
      <w:r w:rsidR="00161B00">
        <w:t xml:space="preserve"> take a screenshot of the model and associated textures and materials for use in the asset database, as well as update the asset database with both the appropriate screenshots and information regarding the asset.</w:t>
      </w:r>
    </w:p>
    <w:p w:rsidR="00791250" w:rsidRDefault="00791250" w:rsidP="00791250">
      <w:r>
        <w:t>Importe</w:t>
      </w:r>
      <w:r w:rsidR="004A277D">
        <w:t xml:space="preserve">d Assets are stored in UDK Packages. </w:t>
      </w:r>
      <w:r w:rsidR="004E7EA8">
        <w:t xml:space="preserve"> </w:t>
      </w:r>
      <w:r w:rsidR="0078287C">
        <w:t>Each asset and granular asset type requires a new package to keep Artists from conflicting and over-riding each other’s work</w:t>
      </w:r>
      <w:proofErr w:type="gramStart"/>
      <w:r w:rsidR="0078287C">
        <w:t xml:space="preserve">. </w:t>
      </w:r>
      <w:proofErr w:type="gramEnd"/>
      <w:r w:rsidR="00400CB7">
        <w:t>For a comprehensive list of packages, please reference the Asset List.</w:t>
      </w:r>
    </w:p>
    <w:p w:rsidR="0078287C" w:rsidRDefault="00400CB7" w:rsidP="0078287C">
      <w:pPr>
        <w:pStyle w:val="Heading3"/>
      </w:pPr>
      <w:bookmarkStart w:id="95" w:name="_Toc310887949"/>
      <w:r>
        <w:t>Naming Convention</w:t>
      </w:r>
      <w:bookmarkEnd w:id="95"/>
    </w:p>
    <w:p w:rsidR="00400CB7" w:rsidRDefault="00400CB7" w:rsidP="00400CB7">
      <w:r>
        <w:t>Packages and assets use naming convention prefixes to distinguish asset types</w:t>
      </w:r>
      <w:proofErr w:type="gramStart"/>
      <w:r>
        <w:t xml:space="preserve">. </w:t>
      </w:r>
      <w:proofErr w:type="gramEnd"/>
      <w:r>
        <w:t xml:space="preserve">The formula for naming an asset in </w:t>
      </w:r>
      <w:r>
        <w:rPr>
          <w:i/>
        </w:rPr>
        <w:t>Arbor</w:t>
      </w:r>
      <w:r>
        <w:t xml:space="preserve"> is as follows:</w:t>
      </w:r>
    </w:p>
    <w:p w:rsidR="00400CB7" w:rsidRDefault="00400CB7" w:rsidP="00400CB7">
      <w:r>
        <w:t>A</w:t>
      </w:r>
      <w:proofErr w:type="gramStart"/>
      <w:r>
        <w:t>_[</w:t>
      </w:r>
      <w:proofErr w:type="gramEnd"/>
      <w:r>
        <w:t>type]_[name]_[CamelCaseDescription]_[OptionalSecondaryDescriptionOrVariant]_#</w:t>
      </w:r>
    </w:p>
    <w:tbl>
      <w:tblPr>
        <w:tblStyle w:val="LightList-Accent3"/>
        <w:tblW w:w="0" w:type="auto"/>
        <w:tblLook w:val="00A0" w:firstRow="1" w:lastRow="0" w:firstColumn="1" w:lastColumn="0" w:noHBand="0" w:noVBand="0"/>
      </w:tblPr>
      <w:tblGrid>
        <w:gridCol w:w="4788"/>
        <w:gridCol w:w="4788"/>
      </w:tblGrid>
      <w:tr w:rsidR="00AE6C87" w:rsidTr="00AE6C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AE6C87" w:rsidRDefault="00AE6C87" w:rsidP="00400CB7">
            <w:r>
              <w:t>Type Prefix</w:t>
            </w:r>
          </w:p>
        </w:tc>
        <w:tc>
          <w:tcPr>
            <w:cnfStyle w:val="000010000000" w:firstRow="0" w:lastRow="0" w:firstColumn="0" w:lastColumn="0" w:oddVBand="1" w:evenVBand="0" w:oddHBand="0" w:evenHBand="0" w:firstRowFirstColumn="0" w:firstRowLastColumn="0" w:lastRowFirstColumn="0" w:lastRowLastColumn="0"/>
            <w:tcW w:w="4788" w:type="dxa"/>
          </w:tcPr>
          <w:p w:rsidR="00AE6C87" w:rsidRDefault="00AE6C87" w:rsidP="00400CB7">
            <w:r>
              <w:t>Meaning</w:t>
            </w:r>
          </w:p>
        </w:tc>
      </w:tr>
      <w:tr w:rsidR="00AE6C87" w:rsidTr="00AE6C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AE6C87" w:rsidRDefault="00AE6C87" w:rsidP="00400CB7">
            <w:r>
              <w:t>_Env</w:t>
            </w:r>
          </w:p>
        </w:tc>
        <w:tc>
          <w:tcPr>
            <w:cnfStyle w:val="000010000000" w:firstRow="0" w:lastRow="0" w:firstColumn="0" w:lastColumn="0" w:oddVBand="1" w:evenVBand="0" w:oddHBand="0" w:evenHBand="0" w:firstRowFirstColumn="0" w:firstRowLastColumn="0" w:lastRowFirstColumn="0" w:lastRowLastColumn="0"/>
            <w:tcW w:w="4788" w:type="dxa"/>
          </w:tcPr>
          <w:p w:rsidR="00AE6C87" w:rsidRDefault="00AE6C87" w:rsidP="00400CB7">
            <w:r>
              <w:t>Environment Asset or Prop</w:t>
            </w:r>
          </w:p>
        </w:tc>
      </w:tr>
      <w:tr w:rsidR="00AE6C87" w:rsidTr="00AE6C87">
        <w:tc>
          <w:tcPr>
            <w:cnfStyle w:val="001000000000" w:firstRow="0" w:lastRow="0" w:firstColumn="1" w:lastColumn="0" w:oddVBand="0" w:evenVBand="0" w:oddHBand="0" w:evenHBand="0" w:firstRowFirstColumn="0" w:firstRowLastColumn="0" w:lastRowFirstColumn="0" w:lastRowLastColumn="0"/>
            <w:tcW w:w="4788" w:type="dxa"/>
          </w:tcPr>
          <w:p w:rsidR="00AE6C87" w:rsidRDefault="00AE6C87" w:rsidP="00400CB7">
            <w:r>
              <w:t>_Env_Base</w:t>
            </w:r>
          </w:p>
        </w:tc>
        <w:tc>
          <w:tcPr>
            <w:cnfStyle w:val="000010000000" w:firstRow="0" w:lastRow="0" w:firstColumn="0" w:lastColumn="0" w:oddVBand="1" w:evenVBand="0" w:oddHBand="0" w:evenHBand="0" w:firstRowFirstColumn="0" w:firstRowLastColumn="0" w:lastRowFirstColumn="0" w:lastRowLastColumn="0"/>
            <w:tcW w:w="4788" w:type="dxa"/>
          </w:tcPr>
          <w:p w:rsidR="00AE6C87" w:rsidRDefault="00AE6C87" w:rsidP="00400CB7">
            <w:r>
              <w:t>Base Asset recycled through all levels</w:t>
            </w:r>
          </w:p>
        </w:tc>
      </w:tr>
      <w:tr w:rsidR="00AE6C87" w:rsidTr="00AE6C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AE6C87" w:rsidRDefault="00AE6C87" w:rsidP="00400CB7">
            <w:r>
              <w:t>_Pawn</w:t>
            </w:r>
          </w:p>
        </w:tc>
        <w:tc>
          <w:tcPr>
            <w:cnfStyle w:val="000010000000" w:firstRow="0" w:lastRow="0" w:firstColumn="0" w:lastColumn="0" w:oddVBand="1" w:evenVBand="0" w:oddHBand="0" w:evenHBand="0" w:firstRowFirstColumn="0" w:firstRowLastColumn="0" w:lastRowFirstColumn="0" w:lastRowLastColumn="0"/>
            <w:tcW w:w="4788" w:type="dxa"/>
          </w:tcPr>
          <w:p w:rsidR="00AE6C87" w:rsidRDefault="00AE6C87" w:rsidP="00400CB7">
            <w:r>
              <w:t>Character</w:t>
            </w:r>
          </w:p>
        </w:tc>
      </w:tr>
      <w:tr w:rsidR="00AE6C87" w:rsidTr="00AE6C87">
        <w:tc>
          <w:tcPr>
            <w:cnfStyle w:val="001000000000" w:firstRow="0" w:lastRow="0" w:firstColumn="1" w:lastColumn="0" w:oddVBand="0" w:evenVBand="0" w:oddHBand="0" w:evenHBand="0" w:firstRowFirstColumn="0" w:firstRowLastColumn="0" w:lastRowFirstColumn="0" w:lastRowLastColumn="0"/>
            <w:tcW w:w="4788" w:type="dxa"/>
          </w:tcPr>
          <w:p w:rsidR="00AE6C87" w:rsidRDefault="00AE6C87" w:rsidP="00400CB7">
            <w:r>
              <w:t>_Prop</w:t>
            </w:r>
          </w:p>
        </w:tc>
        <w:tc>
          <w:tcPr>
            <w:cnfStyle w:val="000010000000" w:firstRow="0" w:lastRow="0" w:firstColumn="0" w:lastColumn="0" w:oddVBand="1" w:evenVBand="0" w:oddHBand="0" w:evenHBand="0" w:firstRowFirstColumn="0" w:firstRowLastColumn="0" w:lastRowFirstColumn="0" w:lastRowLastColumn="0"/>
            <w:tcW w:w="4788" w:type="dxa"/>
          </w:tcPr>
          <w:p w:rsidR="00AE6C87" w:rsidRDefault="00AE6C87" w:rsidP="00400CB7">
            <w:r>
              <w:t>Specific unique Props</w:t>
            </w:r>
          </w:p>
        </w:tc>
      </w:tr>
      <w:tr w:rsidR="00AE6C87" w:rsidTr="00AE6C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AE6C87" w:rsidRDefault="00AE6C87" w:rsidP="00400CB7">
            <w:r>
              <w:t>_PS</w:t>
            </w:r>
          </w:p>
        </w:tc>
        <w:tc>
          <w:tcPr>
            <w:cnfStyle w:val="000010000000" w:firstRow="0" w:lastRow="0" w:firstColumn="0" w:lastColumn="0" w:oddVBand="1" w:evenVBand="0" w:oddHBand="0" w:evenHBand="0" w:firstRowFirstColumn="0" w:firstRowLastColumn="0" w:lastRowFirstColumn="0" w:lastRowLastColumn="0"/>
            <w:tcW w:w="4788" w:type="dxa"/>
          </w:tcPr>
          <w:p w:rsidR="00AE6C87" w:rsidRDefault="00AE6C87" w:rsidP="00E831BC">
            <w:pPr>
              <w:keepNext/>
            </w:pPr>
            <w:r>
              <w:t>Particle Effects</w:t>
            </w:r>
          </w:p>
        </w:tc>
      </w:tr>
    </w:tbl>
    <w:p w:rsidR="00AE6C87" w:rsidRDefault="00E831BC" w:rsidP="00E831BC">
      <w:pPr>
        <w:pStyle w:val="Caption"/>
        <w:jc w:val="center"/>
      </w:pPr>
      <w:bookmarkStart w:id="96" w:name="_Toc310888021"/>
      <w:r>
        <w:t xml:space="preserve">Table </w:t>
      </w:r>
      <w:fldSimple w:instr=" SEQ Table \* ARABIC ">
        <w:r w:rsidR="00C83168">
          <w:rPr>
            <w:noProof/>
          </w:rPr>
          <w:t>2</w:t>
        </w:r>
      </w:fldSimple>
      <w:r>
        <w:t>: Naming Convention Prefixes</w:t>
      </w:r>
      <w:bookmarkEnd w:id="96"/>
    </w:p>
    <w:tbl>
      <w:tblPr>
        <w:tblStyle w:val="LightList-Accent3"/>
        <w:tblW w:w="0" w:type="auto"/>
        <w:tblLook w:val="00A0" w:firstRow="1" w:lastRow="0" w:firstColumn="1" w:lastColumn="0" w:noHBand="0" w:noVBand="0"/>
      </w:tblPr>
      <w:tblGrid>
        <w:gridCol w:w="4788"/>
        <w:gridCol w:w="4788"/>
      </w:tblGrid>
      <w:tr w:rsidR="00AE6C87" w:rsidTr="00AE6C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AE6C87" w:rsidRDefault="00AE6C87" w:rsidP="00400CB7">
            <w:r>
              <w:t>Sample Description Suffixes</w:t>
            </w:r>
          </w:p>
        </w:tc>
        <w:tc>
          <w:tcPr>
            <w:cnfStyle w:val="000010000000" w:firstRow="0" w:lastRow="0" w:firstColumn="0" w:lastColumn="0" w:oddVBand="1" w:evenVBand="0" w:oddHBand="0" w:evenHBand="0" w:firstRowFirstColumn="0" w:firstRowLastColumn="0" w:lastRowFirstColumn="0" w:lastRowLastColumn="0"/>
            <w:tcW w:w="4788" w:type="dxa"/>
          </w:tcPr>
          <w:p w:rsidR="00AE6C87" w:rsidRDefault="00AE6C87" w:rsidP="00400CB7">
            <w:r>
              <w:t>Usage</w:t>
            </w:r>
          </w:p>
        </w:tc>
      </w:tr>
      <w:tr w:rsidR="00AE6C87" w:rsidTr="00AE6C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AE6C87" w:rsidRDefault="00AE6C87" w:rsidP="00400CB7">
            <w:r>
              <w:t>StaticMesh</w:t>
            </w:r>
          </w:p>
        </w:tc>
        <w:tc>
          <w:tcPr>
            <w:cnfStyle w:val="000010000000" w:firstRow="0" w:lastRow="0" w:firstColumn="0" w:lastColumn="0" w:oddVBand="1" w:evenVBand="0" w:oddHBand="0" w:evenHBand="0" w:firstRowFirstColumn="0" w:firstRowLastColumn="0" w:lastRowFirstColumn="0" w:lastRowLastColumn="0"/>
            <w:tcW w:w="4788" w:type="dxa"/>
          </w:tcPr>
          <w:p w:rsidR="00AE6C87" w:rsidRDefault="00AE6C87" w:rsidP="00400CB7">
            <w:r>
              <w:t>For Static Meshes</w:t>
            </w:r>
            <w:r w:rsidR="009F608E">
              <w:t xml:space="preserve"> (.FBX)</w:t>
            </w:r>
          </w:p>
        </w:tc>
      </w:tr>
      <w:tr w:rsidR="00AE6C87" w:rsidTr="00AE6C87">
        <w:tc>
          <w:tcPr>
            <w:cnfStyle w:val="001000000000" w:firstRow="0" w:lastRow="0" w:firstColumn="1" w:lastColumn="0" w:oddVBand="0" w:evenVBand="0" w:oddHBand="0" w:evenHBand="0" w:firstRowFirstColumn="0" w:firstRowLastColumn="0" w:lastRowFirstColumn="0" w:lastRowLastColumn="0"/>
            <w:tcW w:w="4788" w:type="dxa"/>
          </w:tcPr>
          <w:p w:rsidR="00AE6C87" w:rsidRDefault="00AE6C87" w:rsidP="00400CB7">
            <w:r>
              <w:t>SkelMesh</w:t>
            </w:r>
          </w:p>
        </w:tc>
        <w:tc>
          <w:tcPr>
            <w:cnfStyle w:val="000010000000" w:firstRow="0" w:lastRow="0" w:firstColumn="0" w:lastColumn="0" w:oddVBand="1" w:evenVBand="0" w:oddHBand="0" w:evenHBand="0" w:firstRowFirstColumn="0" w:firstRowLastColumn="0" w:lastRowFirstColumn="0" w:lastRowLastColumn="0"/>
            <w:tcW w:w="4788" w:type="dxa"/>
          </w:tcPr>
          <w:p w:rsidR="00AE6C87" w:rsidRDefault="00AE6C87" w:rsidP="00400CB7">
            <w:r>
              <w:t>For Skeletal Meshes</w:t>
            </w:r>
            <w:r w:rsidR="009F608E">
              <w:t xml:space="preserve"> (.PSK)</w:t>
            </w:r>
          </w:p>
        </w:tc>
      </w:tr>
      <w:tr w:rsidR="00AE6C87" w:rsidTr="00AE6C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AE6C87" w:rsidRDefault="00AE6C87" w:rsidP="00400CB7">
            <w:r>
              <w:t>Animations</w:t>
            </w:r>
          </w:p>
        </w:tc>
        <w:tc>
          <w:tcPr>
            <w:cnfStyle w:val="000010000000" w:firstRow="0" w:lastRow="0" w:firstColumn="0" w:lastColumn="0" w:oddVBand="1" w:evenVBand="0" w:oddHBand="0" w:evenHBand="0" w:firstRowFirstColumn="0" w:firstRowLastColumn="0" w:lastRowFirstColumn="0" w:lastRowLastColumn="0"/>
            <w:tcW w:w="4788" w:type="dxa"/>
          </w:tcPr>
          <w:p w:rsidR="00AE6C87" w:rsidRDefault="009F608E" w:rsidP="00E831BC">
            <w:pPr>
              <w:keepNext/>
            </w:pPr>
            <w:r>
              <w:t>For AnimSets (.PSA)</w:t>
            </w:r>
          </w:p>
        </w:tc>
      </w:tr>
    </w:tbl>
    <w:p w:rsidR="00AE6C87" w:rsidRDefault="00E831BC" w:rsidP="00E831BC">
      <w:pPr>
        <w:pStyle w:val="Caption"/>
        <w:jc w:val="center"/>
      </w:pPr>
      <w:bookmarkStart w:id="97" w:name="_Toc310888022"/>
      <w:r>
        <w:t xml:space="preserve">Table </w:t>
      </w:r>
      <w:fldSimple w:instr=" SEQ Table \* ARABIC ">
        <w:r w:rsidR="00C83168">
          <w:rPr>
            <w:noProof/>
          </w:rPr>
          <w:t>3</w:t>
        </w:r>
      </w:fldSimple>
      <w:r>
        <w:t>: Common Naming Suffixes</w:t>
      </w:r>
      <w:bookmarkEnd w:id="97"/>
    </w:p>
    <w:tbl>
      <w:tblPr>
        <w:tblStyle w:val="LightList-Accent3"/>
        <w:tblW w:w="0" w:type="auto"/>
        <w:tblLook w:val="00A0" w:firstRow="1" w:lastRow="0" w:firstColumn="1" w:lastColumn="0" w:noHBand="0" w:noVBand="0"/>
      </w:tblPr>
      <w:tblGrid>
        <w:gridCol w:w="4788"/>
        <w:gridCol w:w="4788"/>
      </w:tblGrid>
      <w:tr w:rsidR="009F608E" w:rsidTr="00C24B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608E" w:rsidRDefault="009F608E" w:rsidP="009F608E">
            <w:r>
              <w:lastRenderedPageBreak/>
              <w:t>Sample Modular Description Suffixes</w:t>
            </w:r>
          </w:p>
        </w:tc>
        <w:tc>
          <w:tcPr>
            <w:cnfStyle w:val="000010000000" w:firstRow="0" w:lastRow="0" w:firstColumn="0" w:lastColumn="0" w:oddVBand="1" w:evenVBand="0" w:oddHBand="0" w:evenHBand="0" w:firstRowFirstColumn="0" w:firstRowLastColumn="0" w:lastRowFirstColumn="0" w:lastRowLastColumn="0"/>
            <w:tcW w:w="4788" w:type="dxa"/>
          </w:tcPr>
          <w:p w:rsidR="009F608E" w:rsidRDefault="009F608E" w:rsidP="00C24B3E">
            <w:r>
              <w:t>Usage</w:t>
            </w:r>
          </w:p>
        </w:tc>
      </w:tr>
      <w:tr w:rsidR="009F608E" w:rsidTr="00C24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608E" w:rsidRDefault="009F608E" w:rsidP="00C24B3E">
            <w:r>
              <w:t>Wall_Arch90DomeS</w:t>
            </w:r>
          </w:p>
        </w:tc>
        <w:tc>
          <w:tcPr>
            <w:cnfStyle w:val="000010000000" w:firstRow="0" w:lastRow="0" w:firstColumn="0" w:lastColumn="0" w:oddVBand="1" w:evenVBand="0" w:oddHBand="0" w:evenHBand="0" w:firstRowFirstColumn="0" w:firstRowLastColumn="0" w:lastRowFirstColumn="0" w:lastRowLastColumn="0"/>
            <w:tcW w:w="4788" w:type="dxa"/>
          </w:tcPr>
          <w:p w:rsidR="009F608E" w:rsidRDefault="009F608E" w:rsidP="00C24B3E">
            <w:r>
              <w:t>Small Corner Arch Dome Piece</w:t>
            </w:r>
          </w:p>
        </w:tc>
      </w:tr>
      <w:tr w:rsidR="009F608E" w:rsidTr="00C24B3E">
        <w:tc>
          <w:tcPr>
            <w:cnfStyle w:val="001000000000" w:firstRow="0" w:lastRow="0" w:firstColumn="1" w:lastColumn="0" w:oddVBand="0" w:evenVBand="0" w:oddHBand="0" w:evenHBand="0" w:firstRowFirstColumn="0" w:firstRowLastColumn="0" w:lastRowFirstColumn="0" w:lastRowLastColumn="0"/>
            <w:tcW w:w="4788" w:type="dxa"/>
          </w:tcPr>
          <w:p w:rsidR="009F608E" w:rsidRDefault="009F608E" w:rsidP="00C24B3E">
            <w:r>
              <w:t>Wall_90CornerXL</w:t>
            </w:r>
          </w:p>
        </w:tc>
        <w:tc>
          <w:tcPr>
            <w:cnfStyle w:val="000010000000" w:firstRow="0" w:lastRow="0" w:firstColumn="0" w:lastColumn="0" w:oddVBand="1" w:evenVBand="0" w:oddHBand="0" w:evenHBand="0" w:firstRowFirstColumn="0" w:firstRowLastColumn="0" w:lastRowFirstColumn="0" w:lastRowLastColumn="0"/>
            <w:tcW w:w="4788" w:type="dxa"/>
          </w:tcPr>
          <w:p w:rsidR="009F608E" w:rsidRDefault="009F608E" w:rsidP="00C24B3E">
            <w:r>
              <w:t>Extra Large Corner Piece</w:t>
            </w:r>
          </w:p>
        </w:tc>
      </w:tr>
      <w:tr w:rsidR="009F608E" w:rsidTr="00C24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608E" w:rsidRDefault="009F608E" w:rsidP="00C24B3E">
            <w:r>
              <w:t>Wall_ArchCarvedInnerL</w:t>
            </w:r>
          </w:p>
        </w:tc>
        <w:tc>
          <w:tcPr>
            <w:cnfStyle w:val="000010000000" w:firstRow="0" w:lastRow="0" w:firstColumn="0" w:lastColumn="0" w:oddVBand="1" w:evenVBand="0" w:oddHBand="0" w:evenHBand="0" w:firstRowFirstColumn="0" w:firstRowLastColumn="0" w:lastRowFirstColumn="0" w:lastRowLastColumn="0"/>
            <w:tcW w:w="4788" w:type="dxa"/>
          </w:tcPr>
          <w:p w:rsidR="009F608E" w:rsidRDefault="009F608E" w:rsidP="00C24B3E">
            <w:r>
              <w:t>Large Arch Pointing Inwards with Carved Detail Piece</w:t>
            </w:r>
          </w:p>
        </w:tc>
      </w:tr>
      <w:tr w:rsidR="009F608E" w:rsidTr="00C24B3E">
        <w:tc>
          <w:tcPr>
            <w:cnfStyle w:val="001000000000" w:firstRow="0" w:lastRow="0" w:firstColumn="1" w:lastColumn="0" w:oddVBand="0" w:evenVBand="0" w:oddHBand="0" w:evenHBand="0" w:firstRowFirstColumn="0" w:firstRowLastColumn="0" w:lastRowFirstColumn="0" w:lastRowLastColumn="0"/>
            <w:tcW w:w="4788" w:type="dxa"/>
          </w:tcPr>
          <w:p w:rsidR="009F608E" w:rsidRDefault="009F608E" w:rsidP="00C24B3E">
            <w:r>
              <w:t>Wall_IntersectArchM</w:t>
            </w:r>
          </w:p>
        </w:tc>
        <w:tc>
          <w:tcPr>
            <w:cnfStyle w:val="000010000000" w:firstRow="0" w:lastRow="0" w:firstColumn="0" w:lastColumn="0" w:oddVBand="1" w:evenVBand="0" w:oddHBand="0" w:evenHBand="0" w:firstRowFirstColumn="0" w:firstRowLastColumn="0" w:lastRowFirstColumn="0" w:lastRowLastColumn="0"/>
            <w:tcW w:w="4788" w:type="dxa"/>
          </w:tcPr>
          <w:p w:rsidR="009F608E" w:rsidRDefault="009F608E" w:rsidP="00C24B3E">
            <w:r>
              <w:t>Medium Arch Perpendicular Intersect Point (Medium Flat Arches)</w:t>
            </w:r>
          </w:p>
        </w:tc>
      </w:tr>
      <w:tr w:rsidR="009F608E" w:rsidTr="00C24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F608E" w:rsidRDefault="009F608E" w:rsidP="00C24B3E">
            <w:r>
              <w:t>Wall_WindowIndented</w:t>
            </w:r>
          </w:p>
        </w:tc>
        <w:tc>
          <w:tcPr>
            <w:cnfStyle w:val="000010000000" w:firstRow="0" w:lastRow="0" w:firstColumn="0" w:lastColumn="0" w:oddVBand="1" w:evenVBand="0" w:oddHBand="0" w:evenHBand="0" w:firstRowFirstColumn="0" w:firstRowLastColumn="0" w:lastRowFirstColumn="0" w:lastRowLastColumn="0"/>
            <w:tcW w:w="4788" w:type="dxa"/>
          </w:tcPr>
          <w:p w:rsidR="009F608E" w:rsidRDefault="009F608E" w:rsidP="00C24B3E">
            <w:r>
              <w:t>Indented Wall Piece with Window Inset</w:t>
            </w:r>
          </w:p>
        </w:tc>
      </w:tr>
      <w:tr w:rsidR="009F608E" w:rsidTr="00C24B3E">
        <w:tc>
          <w:tcPr>
            <w:cnfStyle w:val="001000000000" w:firstRow="0" w:lastRow="0" w:firstColumn="1" w:lastColumn="0" w:oddVBand="0" w:evenVBand="0" w:oddHBand="0" w:evenHBand="0" w:firstRowFirstColumn="0" w:firstRowLastColumn="0" w:lastRowFirstColumn="0" w:lastRowLastColumn="0"/>
            <w:tcW w:w="4788" w:type="dxa"/>
          </w:tcPr>
          <w:p w:rsidR="009F608E" w:rsidRDefault="009F608E" w:rsidP="00C24B3E">
            <w:r>
              <w:t>DecoBorder_Thin_180carved</w:t>
            </w:r>
          </w:p>
        </w:tc>
        <w:tc>
          <w:tcPr>
            <w:cnfStyle w:val="000010000000" w:firstRow="0" w:lastRow="0" w:firstColumn="0" w:lastColumn="0" w:oddVBand="1" w:evenVBand="0" w:oddHBand="0" w:evenHBand="0" w:firstRowFirstColumn="0" w:firstRowLastColumn="0" w:lastRowFirstColumn="0" w:lastRowLastColumn="0"/>
            <w:tcW w:w="4788" w:type="dxa"/>
          </w:tcPr>
          <w:p w:rsidR="009F608E" w:rsidRDefault="009F608E" w:rsidP="00C24B3E">
            <w:r>
              <w:t xml:space="preserve">Thin </w:t>
            </w:r>
            <w:r w:rsidR="00900378">
              <w:t>Horseshoe Trim for Carved Wall</w:t>
            </w:r>
          </w:p>
        </w:tc>
      </w:tr>
      <w:tr w:rsidR="00900378" w:rsidTr="00C24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900378" w:rsidRDefault="00900378" w:rsidP="00C24B3E">
            <w:r>
              <w:t>DecoBorder_Thick_90XL_inner</w:t>
            </w:r>
          </w:p>
        </w:tc>
        <w:tc>
          <w:tcPr>
            <w:cnfStyle w:val="000010000000" w:firstRow="0" w:lastRow="0" w:firstColumn="0" w:lastColumn="0" w:oddVBand="1" w:evenVBand="0" w:oddHBand="0" w:evenHBand="0" w:firstRowFirstColumn="0" w:firstRowLastColumn="0" w:lastRowFirstColumn="0" w:lastRowLastColumn="0"/>
            <w:tcW w:w="4788" w:type="dxa"/>
          </w:tcPr>
          <w:p w:rsidR="00900378" w:rsidRDefault="00900378" w:rsidP="00E831BC">
            <w:pPr>
              <w:keepNext/>
            </w:pPr>
            <w:r>
              <w:t>Thin Extra Large  Corner Piece for Inside Extra Large Corner Walls</w:t>
            </w:r>
          </w:p>
        </w:tc>
      </w:tr>
    </w:tbl>
    <w:p w:rsidR="0078287C" w:rsidRPr="0078287C" w:rsidRDefault="00E831BC" w:rsidP="00E831BC">
      <w:pPr>
        <w:pStyle w:val="Caption"/>
        <w:jc w:val="center"/>
      </w:pPr>
      <w:bookmarkStart w:id="98" w:name="_Toc310888023"/>
      <w:r>
        <w:t xml:space="preserve">Table </w:t>
      </w:r>
      <w:fldSimple w:instr=" SEQ Table \* ARABIC ">
        <w:r w:rsidR="00C83168">
          <w:rPr>
            <w:noProof/>
          </w:rPr>
          <w:t>4</w:t>
        </w:r>
      </w:fldSimple>
      <w:r>
        <w:t>: Example Modular Naming Convention Description Suffixes</w:t>
      </w:r>
      <w:bookmarkEnd w:id="98"/>
    </w:p>
    <w:p w:rsidR="007C46E8" w:rsidRPr="007C46E8" w:rsidRDefault="007C46E8" w:rsidP="007C46E8">
      <w:pPr>
        <w:pStyle w:val="Heading2"/>
      </w:pPr>
      <w:bookmarkStart w:id="99" w:name="_Toc310887950"/>
      <w:r>
        <w:t>Modeling Constraints</w:t>
      </w:r>
      <w:bookmarkEnd w:id="99"/>
    </w:p>
    <w:p w:rsidR="00750DBD" w:rsidRDefault="00750DBD" w:rsidP="007C46E8">
      <w:pPr>
        <w:pStyle w:val="Heading3"/>
      </w:pPr>
      <w:bookmarkStart w:id="100" w:name="_Toc310887951"/>
      <w:r>
        <w:t>Polygon Limits</w:t>
      </w:r>
      <w:bookmarkEnd w:id="100"/>
    </w:p>
    <w:p w:rsidR="00750DBD" w:rsidRDefault="00750DBD" w:rsidP="00750DBD">
      <w:r>
        <w:t>UDK handles large polygon limits well, and it generally assumes props have around 1,000 tris (or less)</w:t>
      </w:r>
      <w:proofErr w:type="gramStart"/>
      <w:r>
        <w:t xml:space="preserve">. </w:t>
      </w:r>
      <w:proofErr w:type="gramEnd"/>
      <w:r>
        <w:t xml:space="preserve">To leverage Vertex Painting properly, generally simple assets require more polygons than usual to provide enough vertex granularities across the mesh.  </w:t>
      </w:r>
      <w:r>
        <w:rPr>
          <w:i/>
        </w:rPr>
        <w:t>Arbor’s</w:t>
      </w:r>
      <w:r>
        <w:t xml:space="preserve"> focus on realism combined with the constraints of vertex painting creates the need for higher polygon limits than usual</w:t>
      </w:r>
      <w:proofErr w:type="gramStart"/>
      <w:r>
        <w:t xml:space="preserve">. </w:t>
      </w:r>
      <w:proofErr w:type="gramEnd"/>
      <w:r>
        <w:t xml:space="preserve">Since most assets within </w:t>
      </w:r>
      <w:r>
        <w:rPr>
          <w:i/>
        </w:rPr>
        <w:t>Arbor</w:t>
      </w:r>
      <w:r>
        <w:t xml:space="preserve"> are straightforward geometric shapes that require less detail than usual to provide effective forms, the total tris for any given asset fall within a reasonable budget without too many problems.</w:t>
      </w:r>
    </w:p>
    <w:p w:rsidR="00750DBD" w:rsidRDefault="00750DBD" w:rsidP="00750DBD">
      <w:r>
        <w:t>General environment assets and props share a generic polygon limit, but large pieces and other “Art Wow Moments” require far more detail, inflating the polygon limit.  An example is the Arbor Goddess Statue</w:t>
      </w:r>
      <w:r w:rsidR="00F03154">
        <w:t>, which is 3,899 tris, and the Goddess Statue Base, which is 1,990 tris.</w:t>
      </w:r>
    </w:p>
    <w:p w:rsidR="00F03154" w:rsidRDefault="00750DBD" w:rsidP="00750DBD">
      <w:r>
        <w:t xml:space="preserve">Characters </w:t>
      </w:r>
      <w:r w:rsidR="00F03154">
        <w:t>polygon limits are fairly conservative</w:t>
      </w:r>
      <w:proofErr w:type="gramStart"/>
      <w:r w:rsidR="00F03154">
        <w:t xml:space="preserve">. </w:t>
      </w:r>
      <w:proofErr w:type="gramEnd"/>
      <w:r w:rsidR="00F03154">
        <w:t>While the characters utilize basic forms and silhouettes, their details must stand out due to the close camera view</w:t>
      </w:r>
      <w:proofErr w:type="gramStart"/>
      <w:r w:rsidR="00F03154">
        <w:t xml:space="preserve">. </w:t>
      </w:r>
      <w:proofErr w:type="gramEnd"/>
      <w:r w:rsidR="00F03154">
        <w:t xml:space="preserve">Characters also require enough mesh information to deform properly, and in many </w:t>
      </w:r>
      <w:r w:rsidR="005F0A6E">
        <w:t>cases,</w:t>
      </w:r>
      <w:r w:rsidR="00F03154">
        <w:t xml:space="preserve"> this means the mesh becomes quite dense.</w:t>
      </w:r>
      <w:r w:rsidR="005F0A6E">
        <w:t xml:space="preserve"> </w:t>
      </w:r>
    </w:p>
    <w:p w:rsidR="00750DBD" w:rsidRDefault="00750DBD" w:rsidP="00750DBD">
      <w:r>
        <w:t>The following polygon budgets are associated with each 3D asset type:</w:t>
      </w:r>
    </w:p>
    <w:tbl>
      <w:tblPr>
        <w:tblStyle w:val="LightList-Accent3"/>
        <w:tblW w:w="0" w:type="auto"/>
        <w:tblLook w:val="00A0" w:firstRow="1" w:lastRow="0" w:firstColumn="1" w:lastColumn="0" w:noHBand="0" w:noVBand="0"/>
      </w:tblPr>
      <w:tblGrid>
        <w:gridCol w:w="3192"/>
        <w:gridCol w:w="3192"/>
        <w:gridCol w:w="3192"/>
      </w:tblGrid>
      <w:tr w:rsidR="00F03154" w:rsidTr="00F031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F03154" w:rsidRDefault="00F03154" w:rsidP="00750DBD">
            <w:r>
              <w:t>Asset Type</w:t>
            </w:r>
          </w:p>
        </w:tc>
        <w:tc>
          <w:tcPr>
            <w:cnfStyle w:val="000010000000" w:firstRow="0" w:lastRow="0" w:firstColumn="0" w:lastColumn="0" w:oddVBand="1" w:evenVBand="0" w:oddHBand="0" w:evenHBand="0" w:firstRowFirstColumn="0" w:firstRowLastColumn="0" w:lastRowFirstColumn="0" w:lastRowLastColumn="0"/>
            <w:tcW w:w="3192" w:type="dxa"/>
          </w:tcPr>
          <w:p w:rsidR="00F03154" w:rsidRDefault="00F03154" w:rsidP="00750DBD">
            <w:r>
              <w:t>Tri Limit</w:t>
            </w:r>
          </w:p>
        </w:tc>
        <w:tc>
          <w:tcPr>
            <w:tcW w:w="3192" w:type="dxa"/>
          </w:tcPr>
          <w:p w:rsidR="00F03154" w:rsidRDefault="00F03154" w:rsidP="00750DBD">
            <w:pPr>
              <w:cnfStyle w:val="100000000000" w:firstRow="1" w:lastRow="0" w:firstColumn="0" w:lastColumn="0" w:oddVBand="0" w:evenVBand="0" w:oddHBand="0" w:evenHBand="0" w:firstRowFirstColumn="0" w:firstRowLastColumn="0" w:lastRowFirstColumn="0" w:lastRowLastColumn="0"/>
            </w:pPr>
            <w:r>
              <w:t>Comments</w:t>
            </w:r>
          </w:p>
        </w:tc>
      </w:tr>
      <w:tr w:rsidR="00F03154" w:rsidTr="00F031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F03154" w:rsidRDefault="00F03154" w:rsidP="00750DBD">
            <w:r>
              <w:t>Characters</w:t>
            </w:r>
          </w:p>
        </w:tc>
        <w:tc>
          <w:tcPr>
            <w:cnfStyle w:val="000010000000" w:firstRow="0" w:lastRow="0" w:firstColumn="0" w:lastColumn="0" w:oddVBand="1" w:evenVBand="0" w:oddHBand="0" w:evenHBand="0" w:firstRowFirstColumn="0" w:firstRowLastColumn="0" w:lastRowFirstColumn="0" w:lastRowLastColumn="0"/>
            <w:tcW w:w="3192" w:type="dxa"/>
          </w:tcPr>
          <w:p w:rsidR="00F03154" w:rsidRDefault="00F03154" w:rsidP="00750DBD">
            <w:r>
              <w:t>Max 8,500</w:t>
            </w:r>
          </w:p>
        </w:tc>
        <w:tc>
          <w:tcPr>
            <w:tcW w:w="3192" w:type="dxa"/>
          </w:tcPr>
          <w:p w:rsidR="00F03154" w:rsidRDefault="005F0A6E" w:rsidP="00750DBD">
            <w:pPr>
              <w:cnfStyle w:val="000000100000" w:firstRow="0" w:lastRow="0" w:firstColumn="0" w:lastColumn="0" w:oddVBand="0" w:evenVBand="0" w:oddHBand="1" w:evenHBand="0" w:firstRowFirstColumn="0" w:firstRowLastColumn="0" w:lastRowFirstColumn="0" w:lastRowLastColumn="0"/>
            </w:pPr>
            <w:r>
              <w:t>Varies by size of asset</w:t>
            </w:r>
          </w:p>
        </w:tc>
      </w:tr>
      <w:tr w:rsidR="00F03154" w:rsidTr="00F03154">
        <w:tc>
          <w:tcPr>
            <w:cnfStyle w:val="001000000000" w:firstRow="0" w:lastRow="0" w:firstColumn="1" w:lastColumn="0" w:oddVBand="0" w:evenVBand="0" w:oddHBand="0" w:evenHBand="0" w:firstRowFirstColumn="0" w:firstRowLastColumn="0" w:lastRowFirstColumn="0" w:lastRowLastColumn="0"/>
            <w:tcW w:w="3192" w:type="dxa"/>
          </w:tcPr>
          <w:p w:rsidR="00F03154" w:rsidRDefault="00F03154" w:rsidP="00750DBD">
            <w:r>
              <w:t>Basic Environment / Props</w:t>
            </w:r>
          </w:p>
        </w:tc>
        <w:tc>
          <w:tcPr>
            <w:cnfStyle w:val="000010000000" w:firstRow="0" w:lastRow="0" w:firstColumn="0" w:lastColumn="0" w:oddVBand="1" w:evenVBand="0" w:oddHBand="0" w:evenHBand="0" w:firstRowFirstColumn="0" w:firstRowLastColumn="0" w:lastRowFirstColumn="0" w:lastRowLastColumn="0"/>
            <w:tcW w:w="3192" w:type="dxa"/>
          </w:tcPr>
          <w:p w:rsidR="00F03154" w:rsidRDefault="00F03154" w:rsidP="00750DBD">
            <w:r>
              <w:t>Max 1,500</w:t>
            </w:r>
          </w:p>
        </w:tc>
        <w:tc>
          <w:tcPr>
            <w:tcW w:w="3192" w:type="dxa"/>
          </w:tcPr>
          <w:p w:rsidR="00F03154" w:rsidRDefault="005F0A6E" w:rsidP="00750DBD">
            <w:pPr>
              <w:cnfStyle w:val="000000000000" w:firstRow="0" w:lastRow="0" w:firstColumn="0" w:lastColumn="0" w:oddVBand="0" w:evenVBand="0" w:oddHBand="0" w:evenHBand="0" w:firstRowFirstColumn="0" w:firstRowLastColumn="0" w:lastRowFirstColumn="0" w:lastRowLastColumn="0"/>
            </w:pPr>
            <w:r>
              <w:t>Varies by size of asset</w:t>
            </w:r>
          </w:p>
        </w:tc>
      </w:tr>
      <w:tr w:rsidR="00F03154" w:rsidTr="00F031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F03154" w:rsidRDefault="00F03154" w:rsidP="00750DBD">
            <w:r>
              <w:t>Special Props</w:t>
            </w:r>
          </w:p>
        </w:tc>
        <w:tc>
          <w:tcPr>
            <w:cnfStyle w:val="000010000000" w:firstRow="0" w:lastRow="0" w:firstColumn="0" w:lastColumn="0" w:oddVBand="1" w:evenVBand="0" w:oddHBand="0" w:evenHBand="0" w:firstRowFirstColumn="0" w:firstRowLastColumn="0" w:lastRowFirstColumn="0" w:lastRowLastColumn="0"/>
            <w:tcW w:w="3192" w:type="dxa"/>
          </w:tcPr>
          <w:p w:rsidR="00F03154" w:rsidRDefault="00F03154" w:rsidP="00750DBD">
            <w:r>
              <w:t>Max 5,000</w:t>
            </w:r>
          </w:p>
        </w:tc>
        <w:tc>
          <w:tcPr>
            <w:tcW w:w="3192" w:type="dxa"/>
          </w:tcPr>
          <w:p w:rsidR="00F03154" w:rsidRDefault="005F0A6E" w:rsidP="00E831BC">
            <w:pPr>
              <w:keepNext/>
              <w:cnfStyle w:val="000000100000" w:firstRow="0" w:lastRow="0" w:firstColumn="0" w:lastColumn="0" w:oddVBand="0" w:evenVBand="0" w:oddHBand="1" w:evenHBand="0" w:firstRowFirstColumn="0" w:firstRowLastColumn="0" w:lastRowFirstColumn="0" w:lastRowLastColumn="0"/>
            </w:pPr>
            <w:r>
              <w:t>Varies by size/importance of asset</w:t>
            </w:r>
          </w:p>
        </w:tc>
      </w:tr>
    </w:tbl>
    <w:p w:rsidR="00750DBD" w:rsidRDefault="00E831BC" w:rsidP="00E831BC">
      <w:pPr>
        <w:pStyle w:val="Caption"/>
        <w:jc w:val="center"/>
      </w:pPr>
      <w:bookmarkStart w:id="101" w:name="_Toc310888024"/>
      <w:r>
        <w:t xml:space="preserve">Table </w:t>
      </w:r>
      <w:fldSimple w:instr=" SEQ Table \* ARABIC ">
        <w:r w:rsidR="00C83168">
          <w:rPr>
            <w:noProof/>
          </w:rPr>
          <w:t>5</w:t>
        </w:r>
      </w:fldSimple>
      <w:r>
        <w:t>: Tri Limit based on Asset Type</w:t>
      </w:r>
      <w:bookmarkEnd w:id="101"/>
    </w:p>
    <w:p w:rsidR="009D2C3F" w:rsidRDefault="009D2C3F" w:rsidP="00750DBD"/>
    <w:p w:rsidR="00A13A4A" w:rsidRDefault="00A13A4A" w:rsidP="00A13A4A">
      <w:pPr>
        <w:pStyle w:val="Heading3"/>
      </w:pPr>
      <w:bookmarkStart w:id="102" w:name="_Toc310887952"/>
      <w:r>
        <w:lastRenderedPageBreak/>
        <w:t>Proportion/Scale</w:t>
      </w:r>
      <w:bookmarkEnd w:id="102"/>
    </w:p>
    <w:p w:rsidR="00A13A4A" w:rsidRDefault="00A56D55" w:rsidP="00A13A4A">
      <w:pPr>
        <w:keepNext/>
      </w:pPr>
      <w:r>
        <w:rPr>
          <w:noProof/>
        </w:rPr>
        <w:drawing>
          <wp:inline distT="0" distB="0" distL="0" distR="0" wp14:anchorId="51A8D2FF" wp14:editId="54B35B60">
            <wp:extent cx="6228252" cy="2760785"/>
            <wp:effectExtent l="0" t="0" r="1270" b="1905"/>
            <wp:docPr id="12" name="Picture 12" descr="C:\UDK\Art\concepts\scale_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DK\Art\concepts\scale_v2.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228829" cy="2761041"/>
                    </a:xfrm>
                    <a:prstGeom prst="rect">
                      <a:avLst/>
                    </a:prstGeom>
                    <a:noFill/>
                    <a:ln>
                      <a:noFill/>
                    </a:ln>
                  </pic:spPr>
                </pic:pic>
              </a:graphicData>
            </a:graphic>
          </wp:inline>
        </w:drawing>
      </w:r>
    </w:p>
    <w:p w:rsidR="00A13A4A" w:rsidRPr="0067162A" w:rsidRDefault="00A13A4A" w:rsidP="00512AFF">
      <w:pPr>
        <w:pStyle w:val="Caption"/>
        <w:jc w:val="center"/>
      </w:pPr>
      <w:bookmarkStart w:id="103" w:name="_Toc310888005"/>
      <w:r>
        <w:t xml:space="preserve">Figure </w:t>
      </w:r>
      <w:fldSimple w:instr=" SEQ Figure \* ARABIC ">
        <w:r w:rsidR="00E92169">
          <w:rPr>
            <w:noProof/>
          </w:rPr>
          <w:t>33</w:t>
        </w:r>
      </w:fldSimple>
      <w:r>
        <w:t>: Height Scale in Unreal Units</w:t>
      </w:r>
      <w:bookmarkEnd w:id="103"/>
    </w:p>
    <w:p w:rsidR="00A13A4A" w:rsidRDefault="00A13A4A" w:rsidP="00A13A4A">
      <w:r>
        <w:t xml:space="preserve">Votive’s height is the reference point for all measurements in </w:t>
      </w:r>
      <w:r w:rsidRPr="00C2682F">
        <w:rPr>
          <w:i/>
        </w:rPr>
        <w:t>Arbor</w:t>
      </w:r>
      <w:r>
        <w:t>.  The standard character in U</w:t>
      </w:r>
      <w:r w:rsidR="001E57C0">
        <w:t>DK</w:t>
      </w:r>
      <w:r>
        <w:t xml:space="preserve"> is 96 units tall, or 6 ft. tall in real world units.  Votive is one foot tall, but in order to make him the height of a standard character, designers must multiply all units by six.  For example, instead of Votive being 16 units tall (1 ft), he is 96 UU tall.  Likewise, a six foot-tall environment asset is 576 UU tall.  </w:t>
      </w:r>
    </w:p>
    <w:p w:rsidR="00A13A4A" w:rsidRDefault="00A56D55" w:rsidP="001E57C0">
      <w:pPr>
        <w:pStyle w:val="Heading4"/>
      </w:pPr>
      <w:r>
        <w:rPr>
          <w:noProof/>
        </w:rPr>
        <mc:AlternateContent>
          <mc:Choice Requires="wps">
            <w:drawing>
              <wp:anchor distT="0" distB="0" distL="114300" distR="114300" simplePos="0" relativeHeight="251722752" behindDoc="0" locked="0" layoutInCell="1" allowOverlap="1" wp14:anchorId="7FC54A70" wp14:editId="4EC59F5A">
                <wp:simplePos x="0" y="0"/>
                <wp:positionH relativeFrom="column">
                  <wp:posOffset>3691890</wp:posOffset>
                </wp:positionH>
                <wp:positionV relativeFrom="paragraph">
                  <wp:posOffset>3013075</wp:posOffset>
                </wp:positionV>
                <wp:extent cx="2108200" cy="635"/>
                <wp:effectExtent l="0" t="0" r="0" b="0"/>
                <wp:wrapTight wrapText="bothSides">
                  <wp:wrapPolygon edited="0">
                    <wp:start x="0" y="0"/>
                    <wp:lineTo x="0" y="21600"/>
                    <wp:lineTo x="21600" y="21600"/>
                    <wp:lineTo x="21600" y="0"/>
                  </wp:wrapPolygon>
                </wp:wrapTight>
                <wp:docPr id="14" name="Text Box 14"/>
                <wp:cNvGraphicFramePr/>
                <a:graphic xmlns:a="http://schemas.openxmlformats.org/drawingml/2006/main">
                  <a:graphicData uri="http://schemas.microsoft.com/office/word/2010/wordprocessingShape">
                    <wps:wsp>
                      <wps:cNvSpPr txBox="1"/>
                      <wps:spPr>
                        <a:xfrm>
                          <a:off x="0" y="0"/>
                          <a:ext cx="2108200" cy="635"/>
                        </a:xfrm>
                        <a:prstGeom prst="rect">
                          <a:avLst/>
                        </a:prstGeom>
                        <a:solidFill>
                          <a:prstClr val="white"/>
                        </a:solidFill>
                        <a:ln>
                          <a:noFill/>
                        </a:ln>
                        <a:effectLst/>
                      </wps:spPr>
                      <wps:txbx>
                        <w:txbxContent>
                          <w:p w:rsidR="00C93BF9" w:rsidRDefault="00C93BF9" w:rsidP="00A56D55">
                            <w:pPr>
                              <w:pStyle w:val="Caption"/>
                              <w:rPr>
                                <w:noProof/>
                              </w:rPr>
                            </w:pPr>
                            <w:bookmarkStart w:id="104" w:name="_Toc310888006"/>
                            <w:r>
                              <w:t xml:space="preserve">Figure </w:t>
                            </w:r>
                            <w:fldSimple w:instr=" SEQ Figure \* ARABIC ">
                              <w:r>
                                <w:rPr>
                                  <w:noProof/>
                                </w:rPr>
                                <w:t>34</w:t>
                              </w:r>
                            </w:fldSimple>
                            <w:r>
                              <w:t>: Proper Units Setup for Unreal Unit Conversion</w:t>
                            </w:r>
                            <w:bookmarkEnd w:id="10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4" o:spid="_x0000_s1028" type="#_x0000_t202" style="position:absolute;margin-left:290.7pt;margin-top:237.25pt;width:166pt;height:.05pt;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" stroked="f">
                <v:textbox style="mso-fit-shape-to-text:t" inset="0,0,0,0">
                  <w:txbxContent>
                    <w:p w:rsidR="00BE551A" w:rsidRDefault="00BE551A" w:rsidP="00A56D55">
                      <w:pPr>
                        <w:pStyle w:val="Caption"/>
                        <w:rPr>
                          <w:noProof/>
                        </w:rPr>
                      </w:pPr>
                      <w:bookmarkStart w:id="107" w:name="_Toc310888006"/>
                      <w:r>
                        <w:t xml:space="preserve">Figure </w:t>
                      </w:r>
                      <w:r>
                        <w:fldChar w:fldCharType="begin"/>
                      </w:r>
                      <w:r>
                        <w:instrText xml:space="preserve"> SEQ Figure \* ARABIC </w:instrText>
                      </w:r>
                      <w:r>
                        <w:fldChar w:fldCharType="separate"/>
                      </w:r>
                      <w:r>
                        <w:rPr>
                          <w:noProof/>
                        </w:rPr>
                        <w:t>34</w:t>
                      </w:r>
                      <w:r>
                        <w:rPr>
                          <w:noProof/>
                        </w:rPr>
                        <w:fldChar w:fldCharType="end"/>
                      </w:r>
                      <w:r>
                        <w:t>: Proper Units Setup for Unreal Unit Conversion</w:t>
                      </w:r>
                      <w:bookmarkEnd w:id="107"/>
                    </w:p>
                  </w:txbxContent>
                </v:textbox>
                <w10:wrap type="tight"/>
              </v:shape>
            </w:pict>
          </mc:Fallback>
        </mc:AlternateContent>
      </w:r>
      <w:r>
        <w:rPr>
          <w:noProof/>
        </w:rPr>
        <w:drawing>
          <wp:anchor distT="0" distB="0" distL="114300" distR="114300" simplePos="0" relativeHeight="251720704" behindDoc="1" locked="0" layoutInCell="1" allowOverlap="1" wp14:anchorId="0E7F127F" wp14:editId="3BF53A99">
            <wp:simplePos x="0" y="0"/>
            <wp:positionH relativeFrom="column">
              <wp:posOffset>3691890</wp:posOffset>
            </wp:positionH>
            <wp:positionV relativeFrom="paragraph">
              <wp:posOffset>242570</wp:posOffset>
            </wp:positionV>
            <wp:extent cx="2108200" cy="2713355"/>
            <wp:effectExtent l="0" t="0" r="6350" b="0"/>
            <wp:wrapTight wrapText="bothSides">
              <wp:wrapPolygon edited="0">
                <wp:start x="0" y="0"/>
                <wp:lineTo x="0" y="21383"/>
                <wp:lineTo x="21470" y="21383"/>
                <wp:lineTo x="21470" y="0"/>
                <wp:lineTo x="0" y="0"/>
              </wp:wrapPolygon>
            </wp:wrapTight>
            <wp:docPr id="6" name="Picture 6" descr="C:\AC15_Matt_Musante\TGP\3 - 3D_Capstone\Arbor Local\Matt\ASG Images\scale_units_set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C15_Matt_Musante\TGP\3 - 3D_Capstone\Arbor Local\Matt\ASG Images\scale_units_setup.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08200" cy="2713355"/>
                    </a:xfrm>
                    <a:prstGeom prst="rect">
                      <a:avLst/>
                    </a:prstGeom>
                    <a:noFill/>
                    <a:ln>
                      <a:noFill/>
                    </a:ln>
                  </pic:spPr>
                </pic:pic>
              </a:graphicData>
            </a:graphic>
            <wp14:sizeRelH relativeFrom="page">
              <wp14:pctWidth>0</wp14:pctWidth>
            </wp14:sizeRelH>
            <wp14:sizeRelV relativeFrom="page">
              <wp14:pctHeight>0</wp14:pctHeight>
            </wp14:sizeRelV>
          </wp:anchor>
        </w:drawing>
      </w:r>
      <w:r w:rsidR="00A13A4A">
        <w:t>Unit of Measurement/Scale</w:t>
      </w:r>
    </w:p>
    <w:p w:rsidR="001E57C0" w:rsidRDefault="001E57C0" w:rsidP="001E57C0">
      <w:r>
        <w:t xml:space="preserve">The conversion rate for 3DSMax Generic Units to Unreal Units (in UDK) is: </w:t>
      </w:r>
    </w:p>
    <w:p w:rsidR="001E57C0" w:rsidRDefault="001E57C0" w:rsidP="001E57C0">
      <w:pPr>
        <w:ind w:firstLine="360"/>
      </w:pPr>
      <w:r>
        <w:t>1 UU = 1 GU = 0.75 inch</w:t>
      </w:r>
    </w:p>
    <w:p w:rsidR="001E57C0" w:rsidRPr="001E57C0" w:rsidRDefault="001E57C0" w:rsidP="001E57C0">
      <w:r>
        <w:t>To ensure all assets export from 3DSMax at the proper scale, use Units Setup to set the Generic Unit scale to 0.75 inch.</w:t>
      </w:r>
    </w:p>
    <w:p w:rsidR="00A56D55" w:rsidRPr="00AF5C5C" w:rsidRDefault="00A56D55" w:rsidP="00A56D55">
      <w:pPr>
        <w:pStyle w:val="NoSpacing"/>
        <w:rPr>
          <w:rStyle w:val="Emphasis"/>
          <w:i w:val="0"/>
        </w:rPr>
      </w:pPr>
      <w:r w:rsidRPr="00C63613">
        <w:rPr>
          <w:rStyle w:val="Emphasis"/>
          <w:b/>
          <w:i w:val="0"/>
        </w:rPr>
        <w:t>96 UU</w:t>
      </w:r>
      <w:r>
        <w:rPr>
          <w:rStyle w:val="Emphasis"/>
          <w:i w:val="0"/>
        </w:rPr>
        <w:t xml:space="preserve"> = 1 foot</w:t>
      </w:r>
    </w:p>
    <w:p w:rsidR="00A56D55" w:rsidRDefault="00A56D55" w:rsidP="00A56D55">
      <w:pPr>
        <w:pStyle w:val="NoSpacing"/>
        <w:rPr>
          <w:rStyle w:val="Emphasis"/>
          <w:i w:val="0"/>
        </w:rPr>
      </w:pPr>
      <w:r w:rsidRPr="00C63613">
        <w:rPr>
          <w:rStyle w:val="Emphasis"/>
          <w:b/>
          <w:i w:val="0"/>
        </w:rPr>
        <w:t>Votive</w:t>
      </w:r>
      <w:r>
        <w:rPr>
          <w:rStyle w:val="Emphasis"/>
          <w:i w:val="0"/>
        </w:rPr>
        <w:t xml:space="preserve"> = 96 UU</w:t>
      </w:r>
    </w:p>
    <w:p w:rsidR="00A56D55" w:rsidRDefault="00A56D55" w:rsidP="00A56D55">
      <w:pPr>
        <w:pStyle w:val="NoSpacing"/>
        <w:rPr>
          <w:rStyle w:val="Emphasis"/>
          <w:i w:val="0"/>
        </w:rPr>
      </w:pPr>
      <w:r w:rsidRPr="00C63613">
        <w:rPr>
          <w:rStyle w:val="Emphasis"/>
          <w:b/>
          <w:i w:val="0"/>
        </w:rPr>
        <w:t>Leaf</w:t>
      </w:r>
      <w:r>
        <w:rPr>
          <w:rStyle w:val="Emphasis"/>
          <w:i w:val="0"/>
        </w:rPr>
        <w:t xml:space="preserve"> = 64 UU</w:t>
      </w:r>
    </w:p>
    <w:p w:rsidR="00A56D55" w:rsidRDefault="00A56D55" w:rsidP="00A56D55">
      <w:pPr>
        <w:pStyle w:val="NoSpacing"/>
        <w:rPr>
          <w:rStyle w:val="Emphasis"/>
          <w:i w:val="0"/>
        </w:rPr>
      </w:pPr>
      <w:r w:rsidRPr="00C63613">
        <w:rPr>
          <w:rStyle w:val="Emphasis"/>
          <w:b/>
          <w:i w:val="0"/>
        </w:rPr>
        <w:t>Sacred Bulb</w:t>
      </w:r>
      <w:r>
        <w:rPr>
          <w:rStyle w:val="Emphasis"/>
          <w:i w:val="0"/>
        </w:rPr>
        <w:t xml:space="preserve"> = 96 UU</w:t>
      </w:r>
    </w:p>
    <w:p w:rsidR="00A56D55" w:rsidRDefault="00A56D55" w:rsidP="00A56D55">
      <w:pPr>
        <w:pStyle w:val="NoSpacing"/>
        <w:rPr>
          <w:rStyle w:val="Emphasis"/>
          <w:i w:val="0"/>
        </w:rPr>
      </w:pPr>
      <w:r w:rsidRPr="00C63613">
        <w:rPr>
          <w:rStyle w:val="Emphasis"/>
          <w:b/>
          <w:i w:val="0"/>
        </w:rPr>
        <w:t>Pill Bug</w:t>
      </w:r>
      <w:r>
        <w:rPr>
          <w:rStyle w:val="Emphasis"/>
          <w:i w:val="0"/>
        </w:rPr>
        <w:t xml:space="preserve"> = 20.8 UU </w:t>
      </w:r>
    </w:p>
    <w:p w:rsidR="00A56D55" w:rsidRPr="005754F2" w:rsidRDefault="00A56D55" w:rsidP="00A56D55">
      <w:pPr>
        <w:pStyle w:val="NoSpacing"/>
        <w:rPr>
          <w:rStyle w:val="Emphasis"/>
          <w:i w:val="0"/>
        </w:rPr>
      </w:pPr>
      <w:r w:rsidRPr="00C63613">
        <w:rPr>
          <w:rStyle w:val="Emphasis"/>
          <w:b/>
          <w:i w:val="0"/>
        </w:rPr>
        <w:t>Slug</w:t>
      </w:r>
      <w:r>
        <w:rPr>
          <w:rStyle w:val="Emphasis"/>
          <w:i w:val="0"/>
        </w:rPr>
        <w:t xml:space="preserve"> = 51.2</w:t>
      </w:r>
      <w:r w:rsidRPr="005754F2">
        <w:rPr>
          <w:rStyle w:val="Emphasis"/>
          <w:i w:val="0"/>
        </w:rPr>
        <w:t xml:space="preserve"> UU </w:t>
      </w:r>
    </w:p>
    <w:p w:rsidR="00A56D55" w:rsidRDefault="00A56D55" w:rsidP="00A56D55">
      <w:pPr>
        <w:pStyle w:val="NoSpacing"/>
        <w:rPr>
          <w:rStyle w:val="Emphasis"/>
          <w:i w:val="0"/>
        </w:rPr>
      </w:pPr>
      <w:r w:rsidRPr="00C63613">
        <w:rPr>
          <w:rStyle w:val="Emphasis"/>
          <w:b/>
          <w:i w:val="0"/>
        </w:rPr>
        <w:t>Snap Dragon</w:t>
      </w:r>
      <w:r>
        <w:rPr>
          <w:rStyle w:val="Emphasis"/>
          <w:i w:val="0"/>
        </w:rPr>
        <w:t xml:space="preserve"> = 560 UU</w:t>
      </w:r>
    </w:p>
    <w:p w:rsidR="00A56D55" w:rsidRDefault="00A56D55" w:rsidP="00A56D55">
      <w:pPr>
        <w:pStyle w:val="NoSpacing"/>
        <w:rPr>
          <w:rStyle w:val="Emphasis"/>
          <w:i w:val="0"/>
        </w:rPr>
      </w:pPr>
      <w:r>
        <w:rPr>
          <w:rStyle w:val="Emphasis"/>
          <w:b/>
          <w:i w:val="0"/>
        </w:rPr>
        <w:t>Hallowed Soil</w:t>
      </w:r>
      <w:r>
        <w:rPr>
          <w:rStyle w:val="Emphasis"/>
          <w:i w:val="0"/>
        </w:rPr>
        <w:t xml:space="preserve"> = 320 UU</w:t>
      </w:r>
    </w:p>
    <w:p w:rsidR="00A56D55" w:rsidRPr="007D3DBB" w:rsidRDefault="00A56D55" w:rsidP="00A56D55">
      <w:pPr>
        <w:pStyle w:val="NoSpacing"/>
        <w:rPr>
          <w:rStyle w:val="Emphasis"/>
          <w:i w:val="0"/>
          <w:iCs w:val="0"/>
        </w:rPr>
      </w:pPr>
      <w:r>
        <w:rPr>
          <w:rStyle w:val="Emphasis"/>
          <w:b/>
          <w:i w:val="0"/>
        </w:rPr>
        <w:t>Column Section</w:t>
      </w:r>
      <w:r>
        <w:rPr>
          <w:rStyle w:val="Emphasis"/>
          <w:i w:val="0"/>
        </w:rPr>
        <w:t xml:space="preserve"> = 128 UU</w:t>
      </w:r>
    </w:p>
    <w:p w:rsidR="007D3DBB" w:rsidRPr="00AC2C0C" w:rsidRDefault="007D3DBB" w:rsidP="007D3DBB">
      <w:pPr>
        <w:pStyle w:val="NoSpacing"/>
        <w:numPr>
          <w:ilvl w:val="0"/>
          <w:numId w:val="0"/>
        </w:numPr>
        <w:ind w:left="720"/>
        <w:rPr>
          <w:rStyle w:val="Emphasis"/>
          <w:i w:val="0"/>
          <w:iCs w:val="0"/>
        </w:rPr>
      </w:pPr>
    </w:p>
    <w:p w:rsidR="00F07A69" w:rsidRDefault="00F07A69" w:rsidP="00F07A69">
      <w:pPr>
        <w:pStyle w:val="Heading3"/>
      </w:pPr>
      <w:bookmarkStart w:id="105" w:name="_Toc310887953"/>
      <w:r>
        <w:lastRenderedPageBreak/>
        <w:t>Exporting Procedures</w:t>
      </w:r>
      <w:bookmarkEnd w:id="105"/>
    </w:p>
    <w:p w:rsidR="00DC470E" w:rsidRDefault="007D3DBB" w:rsidP="00DC470E">
      <w:r>
        <w:t xml:space="preserve">All meshes exported from 3DSMax for use in UDK </w:t>
      </w:r>
      <w:r>
        <w:rPr>
          <w:i/>
        </w:rPr>
        <w:t>must</w:t>
      </w:r>
      <w:r>
        <w:t xml:space="preserve"> follow a stringent process to ensure the assets import properly</w:t>
      </w:r>
      <w:proofErr w:type="gramStart"/>
      <w:r>
        <w:t xml:space="preserve">. </w:t>
      </w:r>
      <w:proofErr w:type="gramEnd"/>
      <w:r w:rsidR="00DC470E">
        <w:t>Follow these steps before exporting a static mesh:</w:t>
      </w:r>
    </w:p>
    <w:tbl>
      <w:tblPr>
        <w:tblStyle w:val="LightList-Accent3"/>
        <w:tblW w:w="0" w:type="auto"/>
        <w:tblLook w:val="00A0" w:firstRow="1" w:lastRow="0" w:firstColumn="1" w:lastColumn="0" w:noHBand="0" w:noVBand="0"/>
      </w:tblPr>
      <w:tblGrid>
        <w:gridCol w:w="4788"/>
        <w:gridCol w:w="4788"/>
      </w:tblGrid>
      <w:tr w:rsidR="00DC470E" w:rsidTr="00DC47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DC470E" w:rsidRDefault="00DC470E" w:rsidP="00DC470E">
            <w:r>
              <w:t>Export Setup Step</w:t>
            </w:r>
          </w:p>
        </w:tc>
        <w:tc>
          <w:tcPr>
            <w:cnfStyle w:val="000010000000" w:firstRow="0" w:lastRow="0" w:firstColumn="0" w:lastColumn="0" w:oddVBand="1" w:evenVBand="0" w:oddHBand="0" w:evenHBand="0" w:firstRowFirstColumn="0" w:firstRowLastColumn="0" w:lastRowFirstColumn="0" w:lastRowLastColumn="0"/>
            <w:tcW w:w="4788" w:type="dxa"/>
          </w:tcPr>
          <w:p w:rsidR="00DC470E" w:rsidRDefault="00DC470E" w:rsidP="00DC470E">
            <w:r>
              <w:t>Description</w:t>
            </w:r>
          </w:p>
        </w:tc>
      </w:tr>
      <w:tr w:rsidR="00DC470E" w:rsidTr="00DC47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DC470E" w:rsidRDefault="00DC470E" w:rsidP="00DC470E">
            <w:r>
              <w:t>Appropriate Pivot Point Placement</w:t>
            </w:r>
          </w:p>
        </w:tc>
        <w:tc>
          <w:tcPr>
            <w:cnfStyle w:val="000010000000" w:firstRow="0" w:lastRow="0" w:firstColumn="0" w:lastColumn="0" w:oddVBand="1" w:evenVBand="0" w:oddHBand="0" w:evenHBand="0" w:firstRowFirstColumn="0" w:firstRowLastColumn="0" w:lastRowFirstColumn="0" w:lastRowLastColumn="0"/>
            <w:tcW w:w="4788" w:type="dxa"/>
          </w:tcPr>
          <w:p w:rsidR="00DC470E" w:rsidRDefault="00DC470E" w:rsidP="00DC470E">
            <w:r>
              <w:t>Usually where the object meets another surface (centered to bottom, centered to back, specific corner, etc)</w:t>
            </w:r>
          </w:p>
        </w:tc>
      </w:tr>
      <w:tr w:rsidR="00DC470E" w:rsidTr="00DC470E">
        <w:tc>
          <w:tcPr>
            <w:cnfStyle w:val="001000000000" w:firstRow="0" w:lastRow="0" w:firstColumn="1" w:lastColumn="0" w:oddVBand="0" w:evenVBand="0" w:oddHBand="0" w:evenHBand="0" w:firstRowFirstColumn="0" w:firstRowLastColumn="0" w:lastRowFirstColumn="0" w:lastRowLastColumn="0"/>
            <w:tcW w:w="4788" w:type="dxa"/>
          </w:tcPr>
          <w:p w:rsidR="00DC470E" w:rsidRDefault="00DC470E" w:rsidP="00DC470E">
            <w:r>
              <w:t>Object Moved to World Origin Point (0, 0, 0)</w:t>
            </w:r>
          </w:p>
        </w:tc>
        <w:tc>
          <w:tcPr>
            <w:cnfStyle w:val="000010000000" w:firstRow="0" w:lastRow="0" w:firstColumn="0" w:lastColumn="0" w:oddVBand="1" w:evenVBand="0" w:oddHBand="0" w:evenHBand="0" w:firstRowFirstColumn="0" w:firstRowLastColumn="0" w:lastRowFirstColumn="0" w:lastRowLastColumn="0"/>
            <w:tcW w:w="4788" w:type="dxa"/>
          </w:tcPr>
          <w:p w:rsidR="00DC470E" w:rsidRDefault="00DC470E" w:rsidP="00DC470E">
            <w:r>
              <w:t>Move the object by snapping the pivot to the world origin</w:t>
            </w:r>
          </w:p>
        </w:tc>
      </w:tr>
      <w:tr w:rsidR="00DC470E" w:rsidTr="00DC47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DC470E" w:rsidRDefault="00DC470E" w:rsidP="00DC470E">
            <w:r>
              <w:t>Reset Transform</w:t>
            </w:r>
          </w:p>
        </w:tc>
        <w:tc>
          <w:tcPr>
            <w:cnfStyle w:val="000010000000" w:firstRow="0" w:lastRow="0" w:firstColumn="0" w:lastColumn="0" w:oddVBand="1" w:evenVBand="0" w:oddHBand="0" w:evenHBand="0" w:firstRowFirstColumn="0" w:firstRowLastColumn="0" w:lastRowFirstColumn="0" w:lastRowLastColumn="0"/>
            <w:tcW w:w="4788" w:type="dxa"/>
          </w:tcPr>
          <w:p w:rsidR="00DC470E" w:rsidRDefault="00DC470E" w:rsidP="00512AFF">
            <w:pPr>
              <w:keepNext/>
            </w:pPr>
            <w:r>
              <w:t>“Reset Xform” modifier applied, then object collapsed back to Editable Poly</w:t>
            </w:r>
          </w:p>
        </w:tc>
      </w:tr>
    </w:tbl>
    <w:p w:rsidR="00DC470E" w:rsidRDefault="00512AFF" w:rsidP="00512AFF">
      <w:pPr>
        <w:pStyle w:val="Caption"/>
        <w:jc w:val="center"/>
      </w:pPr>
      <w:bookmarkStart w:id="106" w:name="_Toc310888025"/>
      <w:r>
        <w:t xml:space="preserve">Table </w:t>
      </w:r>
      <w:fldSimple w:instr=" SEQ Table \* ARABIC ">
        <w:r w:rsidR="00C83168">
          <w:rPr>
            <w:noProof/>
          </w:rPr>
          <w:t>6</w:t>
        </w:r>
      </w:fldSimple>
      <w:r>
        <w:t>: Setting up an object for exporting from 3DSMax</w:t>
      </w:r>
      <w:bookmarkEnd w:id="106"/>
    </w:p>
    <w:p w:rsidR="00595E96" w:rsidRPr="00C333F2" w:rsidRDefault="00595E96" w:rsidP="00DC470E">
      <w:r>
        <w:t xml:space="preserve">After setting </w:t>
      </w:r>
      <w:r w:rsidR="0051741A">
        <w:t>up the object for exporting, use the .FBX file format</w:t>
      </w:r>
      <w:proofErr w:type="gramStart"/>
      <w:r w:rsidR="0051741A">
        <w:t xml:space="preserve">. </w:t>
      </w:r>
      <w:proofErr w:type="gramEnd"/>
      <w:r w:rsidR="0051741A">
        <w:t>When exporting with .FBX for UDK, check the “Tangents and Binormals” option under the Geometry rollout</w:t>
      </w:r>
      <w:proofErr w:type="gramStart"/>
      <w:r w:rsidR="0051741A">
        <w:t xml:space="preserve">. </w:t>
      </w:r>
      <w:proofErr w:type="gramEnd"/>
      <w:r w:rsidR="0051741A">
        <w:t>This ensures your smoothing groups and normal information translate properly into UDK, and helps alleviate some Normal Map issues that crop up in UDK</w:t>
      </w:r>
      <w:proofErr w:type="gramStart"/>
      <w:r w:rsidR="0051741A">
        <w:t xml:space="preserve">. </w:t>
      </w:r>
      <w:proofErr w:type="gramEnd"/>
      <w:r w:rsidR="0051741A">
        <w:t>When importing a static mesh into UDK, check the “</w:t>
      </w:r>
      <w:r w:rsidR="00C333F2">
        <w:t>Explicit Normals” option under the Advanced Static Mesh rollout</w:t>
      </w:r>
      <w:proofErr w:type="gramStart"/>
      <w:r w:rsidR="00C333F2">
        <w:t xml:space="preserve">. </w:t>
      </w:r>
      <w:proofErr w:type="gramEnd"/>
      <w:r w:rsidR="00C333F2">
        <w:t>This ensure your Tangent and Binormal information inports properly into UDK</w:t>
      </w:r>
      <w:proofErr w:type="gramStart"/>
      <w:r w:rsidR="00C333F2">
        <w:t xml:space="preserve">. </w:t>
      </w:r>
      <w:proofErr w:type="gramEnd"/>
      <w:r w:rsidR="00C333F2">
        <w:rPr>
          <w:i/>
        </w:rPr>
        <w:t>Note: this option only functions for Static Meshes</w:t>
      </w:r>
      <w:r w:rsidR="00C333F2">
        <w:t>.</w:t>
      </w:r>
    </w:p>
    <w:p w:rsidR="001A6589" w:rsidRDefault="00595E96" w:rsidP="001A6589">
      <w:pPr>
        <w:keepNext/>
        <w:jc w:val="center"/>
      </w:pPr>
      <w:r>
        <w:rPr>
          <w:noProof/>
        </w:rPr>
        <w:drawing>
          <wp:inline distT="0" distB="0" distL="0" distR="0" wp14:anchorId="49D5DCB8" wp14:editId="2C815038">
            <wp:extent cx="2895600" cy="2889413"/>
            <wp:effectExtent l="0" t="0" r="0" b="6350"/>
            <wp:docPr id="31" name="Picture 31" descr="C:\AC15_Matt_Musante\TGP\3 - 3D_Capstone\Arbor Local\Matt\ASG Images\fbx_export_op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C15_Matt_Musante\TGP\3 - 3D_Capstone\Arbor Local\Matt\ASG Images\fbx_export_options.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95600" cy="2889413"/>
                    </a:xfrm>
                    <a:prstGeom prst="rect">
                      <a:avLst/>
                    </a:prstGeom>
                    <a:noFill/>
                    <a:ln>
                      <a:noFill/>
                    </a:ln>
                  </pic:spPr>
                </pic:pic>
              </a:graphicData>
            </a:graphic>
          </wp:inline>
        </w:drawing>
      </w:r>
      <w:r w:rsidR="001A6589">
        <w:rPr>
          <w:noProof/>
        </w:rPr>
        <w:tab/>
      </w:r>
      <w:r w:rsidR="001A6589">
        <w:rPr>
          <w:noProof/>
        </w:rPr>
        <w:drawing>
          <wp:inline distT="0" distB="0" distL="0" distR="0" wp14:anchorId="77EF31DB" wp14:editId="2E58A3A2">
            <wp:extent cx="1864794" cy="2882900"/>
            <wp:effectExtent l="0" t="0" r="2540" b="0"/>
            <wp:docPr id="32" name="Picture 32" descr="C:\AC15_Matt_Musante\TGP\3 - 3D_Capstone\Arbor Local\Matt\ASG Images\static_import_op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C15_Matt_Musante\TGP\3 - 3D_Capstone\Arbor Local\Matt\ASG Images\static_import_options.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868312" cy="2888338"/>
                    </a:xfrm>
                    <a:prstGeom prst="rect">
                      <a:avLst/>
                    </a:prstGeom>
                    <a:noFill/>
                    <a:ln>
                      <a:noFill/>
                    </a:ln>
                  </pic:spPr>
                </pic:pic>
              </a:graphicData>
            </a:graphic>
          </wp:inline>
        </w:drawing>
      </w:r>
    </w:p>
    <w:p w:rsidR="001A6589" w:rsidRDefault="001A6589" w:rsidP="001A6589">
      <w:pPr>
        <w:pStyle w:val="Caption"/>
        <w:jc w:val="center"/>
      </w:pPr>
      <w:bookmarkStart w:id="107" w:name="_Toc310888007"/>
      <w:r>
        <w:t xml:space="preserve">Figure </w:t>
      </w:r>
      <w:fldSimple w:instr=" SEQ Figure \* ARABIC ">
        <w:r w:rsidR="00E92169">
          <w:rPr>
            <w:noProof/>
          </w:rPr>
          <w:t>35</w:t>
        </w:r>
      </w:fldSimple>
      <w:r>
        <w:t>: Left to Right: Exporting .FBX with Tangent and Binormals, Importing .FBX with Explicit Normals</w:t>
      </w:r>
      <w:bookmarkEnd w:id="107"/>
    </w:p>
    <w:p w:rsidR="001A6589" w:rsidRDefault="001A6589" w:rsidP="001A6589">
      <w:pPr>
        <w:keepNext/>
      </w:pPr>
    </w:p>
    <w:p w:rsidR="00595E96" w:rsidRDefault="00595E96" w:rsidP="00DC470E"/>
    <w:p w:rsidR="00675AB6" w:rsidRDefault="00675AB6" w:rsidP="00675AB6">
      <w:pPr>
        <w:pStyle w:val="Heading4"/>
      </w:pPr>
      <w:r>
        <w:t>Multiple Materials for a Single Static Mesh</w:t>
      </w:r>
    </w:p>
    <w:p w:rsidR="00675AB6" w:rsidRDefault="00675AB6" w:rsidP="00675AB6">
      <w:r>
        <w:t>Some assets benefit from having separate materials applied to different parts of the mesh</w:t>
      </w:r>
      <w:proofErr w:type="gramStart"/>
      <w:r>
        <w:t xml:space="preserve">. </w:t>
      </w:r>
      <w:proofErr w:type="gramEnd"/>
      <w:r>
        <w:t xml:space="preserve">Examples include the Altar, which utilizes a stone material for the main body and a decayed textile for the draping </w:t>
      </w:r>
      <w:r>
        <w:lastRenderedPageBreak/>
        <w:t>cloth, and the broken column segments, which utilize the column base material for the outside and a fractured rock material for the segment caps</w:t>
      </w:r>
      <w:proofErr w:type="gramStart"/>
      <w:r>
        <w:t xml:space="preserve">. </w:t>
      </w:r>
      <w:proofErr w:type="gramEnd"/>
      <w:r>
        <w:t>In the latter case, adding a second material is more efficient than creating a new UV layout for the column segments to accommodate the fractured caps.</w:t>
      </w:r>
    </w:p>
    <w:p w:rsidR="00675AB6" w:rsidRDefault="00675AB6" w:rsidP="00675AB6">
      <w:r>
        <w:t>Using multiple materials for a single static mesh is costly however, requiring two materials loaded in to memory to display a single asset</w:t>
      </w:r>
      <w:proofErr w:type="gramStart"/>
      <w:r>
        <w:t xml:space="preserve">. </w:t>
      </w:r>
      <w:proofErr w:type="gramEnd"/>
      <w:r>
        <w:t>Therefore, try to use modular materials when applying multiple materials to a single mesh</w:t>
      </w:r>
      <w:proofErr w:type="gramStart"/>
      <w:r>
        <w:t xml:space="preserve">. </w:t>
      </w:r>
      <w:proofErr w:type="gramEnd"/>
      <w:r>
        <w:t>This way, the inefficient second texture can easily provide extra detail to additional models in the same fashion</w:t>
      </w:r>
      <w:proofErr w:type="gramStart"/>
      <w:r>
        <w:t xml:space="preserve">. </w:t>
      </w:r>
      <w:proofErr w:type="gramEnd"/>
      <w:r>
        <w:t>Detail Maps are a good candidate for this type of usage.</w:t>
      </w:r>
    </w:p>
    <w:p w:rsidR="00675AB6" w:rsidRDefault="00675AB6" w:rsidP="00675AB6">
      <w:r>
        <w:t>To create a Static Mesh with multiple material channels upon import into UDK, assign separate materials in 3DSMax to all the faces/pieces of the mesh that require different materials</w:t>
      </w:r>
      <w:proofErr w:type="gramStart"/>
      <w:r>
        <w:t xml:space="preserve">. </w:t>
      </w:r>
      <w:proofErr w:type="gramEnd"/>
      <w:r>
        <w:t>A Multi-Subobject Material is a good method for keeping track of the different materials assigned to a single mesh</w:t>
      </w:r>
      <w:proofErr w:type="gramStart"/>
      <w:r>
        <w:t xml:space="preserve">. </w:t>
      </w:r>
      <w:proofErr w:type="gramEnd"/>
      <w:r>
        <w:t>With multiple materials assigned to the mesh (and other exporting procedures finalized), export the static mesh as a .FBX</w:t>
      </w:r>
      <w:proofErr w:type="gramStart"/>
      <w:r>
        <w:t xml:space="preserve">. </w:t>
      </w:r>
      <w:proofErr w:type="gramEnd"/>
      <w:r>
        <w:t>After importing the static mesh into UDK, open the mesh in the Static Mesh Editor and scroll to the material subsection</w:t>
      </w:r>
      <w:proofErr w:type="gramStart"/>
      <w:r>
        <w:t xml:space="preserve">. </w:t>
      </w:r>
      <w:proofErr w:type="gramEnd"/>
      <w:r>
        <w:t>There will be an additional material channel for every material applied to the static mesh at the time of exporting.</w:t>
      </w:r>
    </w:p>
    <w:p w:rsidR="00675AB6" w:rsidRDefault="00675AB6" w:rsidP="00675AB6">
      <w:pPr>
        <w:keepNext/>
        <w:jc w:val="center"/>
      </w:pPr>
      <w:r>
        <w:rPr>
          <w:noProof/>
        </w:rPr>
        <w:drawing>
          <wp:inline distT="0" distB="0" distL="0" distR="0" wp14:anchorId="198A481C" wp14:editId="68FD0DDF">
            <wp:extent cx="3747596" cy="1673006"/>
            <wp:effectExtent l="0" t="0" r="5715" b="3810"/>
            <wp:docPr id="5" name="Picture 5" descr="C:\AC15_Matt_Musante\TGP\3 - 3D_Capstone\Arbor Local\Matt\ASG Images\altar_multimaterial_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C15_Matt_Musante\TGP\3 - 3D_Capstone\Arbor Local\Matt\ASG Images\altar_multimaterial_ex.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751953" cy="1674951"/>
                    </a:xfrm>
                    <a:prstGeom prst="rect">
                      <a:avLst/>
                    </a:prstGeom>
                    <a:noFill/>
                    <a:ln>
                      <a:noFill/>
                    </a:ln>
                  </pic:spPr>
                </pic:pic>
              </a:graphicData>
            </a:graphic>
          </wp:inline>
        </w:drawing>
      </w:r>
    </w:p>
    <w:p w:rsidR="00675AB6" w:rsidRDefault="00675AB6" w:rsidP="00595E96">
      <w:pPr>
        <w:pStyle w:val="Caption"/>
        <w:jc w:val="center"/>
      </w:pPr>
      <w:bookmarkStart w:id="108" w:name="_Toc310888008"/>
      <w:r>
        <w:t xml:space="preserve">Figure </w:t>
      </w:r>
      <w:fldSimple w:instr=" SEQ Figure \* ARABIC ">
        <w:r w:rsidR="00E92169">
          <w:rPr>
            <w:noProof/>
          </w:rPr>
          <w:t>36</w:t>
        </w:r>
      </w:fldSimple>
      <w:r>
        <w:t>: Example of two material channels on a single static mesh</w:t>
      </w:r>
      <w:bookmarkEnd w:id="108"/>
    </w:p>
    <w:p w:rsidR="00675AB6" w:rsidRDefault="00675AB6" w:rsidP="00675AB6">
      <w:pPr>
        <w:pStyle w:val="Heading4"/>
      </w:pPr>
      <w:r>
        <w:t>Collision</w:t>
      </w:r>
    </w:p>
    <w:p w:rsidR="00675AB6" w:rsidRDefault="00675AB6" w:rsidP="00675AB6">
      <w:r>
        <w:t>Collision volumes placed by Level Designers are the primary source of collision for the player</w:t>
      </w:r>
      <w:proofErr w:type="gramStart"/>
      <w:r>
        <w:t xml:space="preserve">. </w:t>
      </w:r>
      <w:proofErr w:type="gramEnd"/>
      <w:r>
        <w:t>However, there are some instances where unique per asset collision is required</w:t>
      </w:r>
      <w:proofErr w:type="gramStart"/>
      <w:r>
        <w:t xml:space="preserve">. </w:t>
      </w:r>
      <w:proofErr w:type="gramEnd"/>
      <w:r>
        <w:t>Modular environment pieces can use simple collision methods present in the Static Mesh Editor to apply basic collision primitives to the mesh</w:t>
      </w:r>
      <w:proofErr w:type="gramStart"/>
      <w:r>
        <w:t xml:space="preserve">. </w:t>
      </w:r>
      <w:proofErr w:type="gramEnd"/>
      <w:r>
        <w:t>Keep in mind that extraneous collision volumes drain system resources, especially on modular assets repeated throughout the level</w:t>
      </w:r>
      <w:proofErr w:type="gramStart"/>
      <w:r>
        <w:t xml:space="preserve">. </w:t>
      </w:r>
      <w:proofErr w:type="gramEnd"/>
      <w:r>
        <w:t>Therefore, if a modular asset requires collision, make a copy of the asset and use the “_COLLISION” suffix to differentiate it, and apply simple collision in the Static Mesh Editor.</w:t>
      </w:r>
    </w:p>
    <w:p w:rsidR="00675AB6" w:rsidRDefault="00675AB6" w:rsidP="00675AB6">
      <w:r>
        <w:t>Certain important assets require custom collision applied within 3DSMax and exported with the Static Mesh</w:t>
      </w:r>
      <w:proofErr w:type="gramStart"/>
      <w:r>
        <w:t xml:space="preserve">. </w:t>
      </w:r>
      <w:proofErr w:type="gramEnd"/>
      <w:r>
        <w:t>Specifically, the Sacred Bulb and Pillbug (rolled up static mesh version) both require cylindrical collision to function properly in the confines of a 2D platformer.</w:t>
      </w:r>
    </w:p>
    <w:p w:rsidR="00675AB6" w:rsidRDefault="00675AB6" w:rsidP="00675AB6">
      <w:r>
        <w:rPr>
          <w:noProof/>
        </w:rPr>
        <w:lastRenderedPageBreak/>
        <w:drawing>
          <wp:anchor distT="0" distB="0" distL="114300" distR="114300" simplePos="0" relativeHeight="251724800" behindDoc="1" locked="0" layoutInCell="1" allowOverlap="1" wp14:anchorId="4F0A0A97" wp14:editId="4F450FE2">
            <wp:simplePos x="0" y="0"/>
            <wp:positionH relativeFrom="column">
              <wp:posOffset>2800985</wp:posOffset>
            </wp:positionH>
            <wp:positionV relativeFrom="paragraph">
              <wp:posOffset>686435</wp:posOffset>
            </wp:positionV>
            <wp:extent cx="3085465" cy="3100705"/>
            <wp:effectExtent l="0" t="0" r="635" b="4445"/>
            <wp:wrapTight wrapText="bothSides">
              <wp:wrapPolygon edited="0">
                <wp:start x="0" y="0"/>
                <wp:lineTo x="0" y="21498"/>
                <wp:lineTo x="21471" y="21498"/>
                <wp:lineTo x="21471" y="0"/>
                <wp:lineTo x="0" y="0"/>
              </wp:wrapPolygon>
            </wp:wrapTight>
            <wp:docPr id="16" name="Picture 16" descr="C:\AC15_Matt_Musante\TGP\3 - 3D_Capstone\Arbor Local\Matt\ASG Images\collsion_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C15_Matt_Musante\TGP\3 - 3D_Capstone\Arbor Local\Matt\ASG Images\collsion_ex.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85465" cy="3100705"/>
                    </a:xfrm>
                    <a:prstGeom prst="rect">
                      <a:avLst/>
                    </a:prstGeom>
                    <a:noFill/>
                    <a:ln>
                      <a:noFill/>
                    </a:ln>
                  </pic:spPr>
                </pic:pic>
              </a:graphicData>
            </a:graphic>
            <wp14:sizeRelH relativeFrom="page">
              <wp14:pctWidth>0</wp14:pctWidth>
            </wp14:sizeRelH>
            <wp14:sizeRelV relativeFrom="page">
              <wp14:pctHeight>0</wp14:pctHeight>
            </wp14:sizeRelV>
          </wp:anchor>
        </w:drawing>
      </w:r>
      <w:r>
        <w:t>In order to export custom collision from 3DSMax, first make sure the base mesh is set up properly for export, and that the object is properly named</w:t>
      </w:r>
      <w:proofErr w:type="gramStart"/>
      <w:r>
        <w:t xml:space="preserve">. </w:t>
      </w:r>
      <w:proofErr w:type="gramEnd"/>
      <w:r>
        <w:t>Next, create a new object for the collision of the base mesh</w:t>
      </w:r>
      <w:proofErr w:type="gramStart"/>
      <w:r>
        <w:t xml:space="preserve">. </w:t>
      </w:r>
      <w:proofErr w:type="gramEnd"/>
      <w:r>
        <w:t>In the case of the Sacred Bulb and Pillbug, this is a simple 12-sided Cylinder with no unnecessary edges (no height segments)</w:t>
      </w:r>
      <w:proofErr w:type="gramStart"/>
      <w:r>
        <w:t xml:space="preserve">. </w:t>
      </w:r>
      <w:proofErr w:type="gramEnd"/>
      <w:r>
        <w:t xml:space="preserve">Make sure the custom collision geometry has the same pivot point as the base mesh. </w:t>
      </w:r>
    </w:p>
    <w:p w:rsidR="00675AB6" w:rsidRDefault="00675AB6" w:rsidP="00675AB6">
      <w:r>
        <w:t xml:space="preserve">The collision geometry </w:t>
      </w:r>
      <w:r>
        <w:rPr>
          <w:i/>
        </w:rPr>
        <w:t>cannot</w:t>
      </w:r>
      <w:r>
        <w:t xml:space="preserve"> have any concave surface area</w:t>
      </w:r>
      <w:proofErr w:type="gramStart"/>
      <w:r>
        <w:t xml:space="preserve">. </w:t>
      </w:r>
      <w:proofErr w:type="gramEnd"/>
      <w:r>
        <w:t xml:space="preserve">If building collision for a concave shape, use intersecting, airtight elements, such as boxes, and attach them together to form a single object. </w:t>
      </w:r>
    </w:p>
    <w:p w:rsidR="00675AB6" w:rsidRDefault="00675AB6" w:rsidP="00675AB6">
      <w:r>
        <w:t>The collision geometry must use the following naming convention:</w:t>
      </w:r>
    </w:p>
    <w:p w:rsidR="00675AB6" w:rsidRDefault="00675AB6" w:rsidP="00675AB6">
      <w:r>
        <w:tab/>
        <w:t>MCDCX</w:t>
      </w:r>
      <w:proofErr w:type="gramStart"/>
      <w:r>
        <w:t>_[</w:t>
      </w:r>
      <w:proofErr w:type="gramEnd"/>
      <w:r>
        <w:t>BaseMeshName]</w:t>
      </w:r>
      <w:r w:rsidRPr="00485F45">
        <w:rPr>
          <w:noProof/>
        </w:rPr>
        <w:t xml:space="preserve"> </w:t>
      </w:r>
    </w:p>
    <w:p w:rsidR="00675AB6" w:rsidRDefault="00675AB6" w:rsidP="00675AB6">
      <w:pPr>
        <w:rPr>
          <w:noProof/>
        </w:rPr>
      </w:pPr>
      <w:r>
        <w:rPr>
          <w:noProof/>
        </w:rPr>
        <mc:AlternateContent>
          <mc:Choice Requires="wps">
            <w:drawing>
              <wp:anchor distT="0" distB="0" distL="114300" distR="114300" simplePos="0" relativeHeight="251725824" behindDoc="0" locked="0" layoutInCell="1" allowOverlap="1" wp14:anchorId="277F2074" wp14:editId="530CC354">
                <wp:simplePos x="0" y="0"/>
                <wp:positionH relativeFrom="column">
                  <wp:posOffset>2839085</wp:posOffset>
                </wp:positionH>
                <wp:positionV relativeFrom="paragraph">
                  <wp:posOffset>631825</wp:posOffset>
                </wp:positionV>
                <wp:extent cx="3085465" cy="635"/>
                <wp:effectExtent l="0" t="0" r="635" b="0"/>
                <wp:wrapTight wrapText="bothSides">
                  <wp:wrapPolygon edited="0">
                    <wp:start x="0" y="0"/>
                    <wp:lineTo x="0" y="20057"/>
                    <wp:lineTo x="21471" y="20057"/>
                    <wp:lineTo x="21471" y="0"/>
                    <wp:lineTo x="0" y="0"/>
                  </wp:wrapPolygon>
                </wp:wrapTight>
                <wp:docPr id="29" name="Text Box 29"/>
                <wp:cNvGraphicFramePr/>
                <a:graphic xmlns:a="http://schemas.openxmlformats.org/drawingml/2006/main">
                  <a:graphicData uri="http://schemas.microsoft.com/office/word/2010/wordprocessingShape">
                    <wps:wsp>
                      <wps:cNvSpPr txBox="1"/>
                      <wps:spPr>
                        <a:xfrm>
                          <a:off x="0" y="0"/>
                          <a:ext cx="3085465" cy="635"/>
                        </a:xfrm>
                        <a:prstGeom prst="rect">
                          <a:avLst/>
                        </a:prstGeom>
                        <a:solidFill>
                          <a:prstClr val="white"/>
                        </a:solidFill>
                        <a:ln>
                          <a:noFill/>
                        </a:ln>
                        <a:effectLst/>
                      </wps:spPr>
                      <wps:txbx>
                        <w:txbxContent>
                          <w:p w:rsidR="00C93BF9" w:rsidRDefault="00C93BF9" w:rsidP="00675AB6">
                            <w:pPr>
                              <w:pStyle w:val="Caption"/>
                              <w:rPr>
                                <w:noProof/>
                              </w:rPr>
                            </w:pPr>
                            <w:bookmarkStart w:id="109" w:name="_Toc310888009"/>
                            <w:r>
                              <w:t xml:space="preserve">Figure </w:t>
                            </w:r>
                            <w:fldSimple w:instr=" SEQ Figure \* ARABIC ">
                              <w:r>
                                <w:rPr>
                                  <w:noProof/>
                                </w:rPr>
                                <w:t>37</w:t>
                              </w:r>
                            </w:fldSimple>
                            <w:r>
                              <w:t xml:space="preserve">: Example of custom collision imported with </w:t>
                            </w:r>
                            <w:proofErr w:type="gramStart"/>
                            <w:r>
                              <w:t>a</w:t>
                            </w:r>
                            <w:proofErr w:type="gramEnd"/>
                            <w:r>
                              <w:t xml:space="preserve"> .FBX</w:t>
                            </w:r>
                            <w:bookmarkEnd w:id="10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29" o:spid="_x0000_s1029" type="#_x0000_t202" style="position:absolute;margin-left:223.55pt;margin-top:49.75pt;width:242.95pt;height:.05pt;z-index:251725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" stroked="f">
                <v:textbox style="mso-fit-shape-to-text:t" inset="0,0,0,0">
                  <w:txbxContent>
                    <w:p w:rsidR="00BE551A" w:rsidRDefault="00BE551A" w:rsidP="00675AB6">
                      <w:pPr>
                        <w:pStyle w:val="Caption"/>
                        <w:rPr>
                          <w:noProof/>
                        </w:rPr>
                      </w:pPr>
                      <w:bookmarkStart w:id="113" w:name="_Toc310888009"/>
                      <w:r>
                        <w:t xml:space="preserve">Figure </w:t>
                      </w:r>
                      <w:r>
                        <w:fldChar w:fldCharType="begin"/>
                      </w:r>
                      <w:r>
                        <w:instrText xml:space="preserve"> SEQ Figure \* ARABIC </w:instrText>
                      </w:r>
                      <w:r>
                        <w:fldChar w:fldCharType="separate"/>
                      </w:r>
                      <w:r>
                        <w:rPr>
                          <w:noProof/>
                        </w:rPr>
                        <w:t>37</w:t>
                      </w:r>
                      <w:r>
                        <w:rPr>
                          <w:noProof/>
                        </w:rPr>
                        <w:fldChar w:fldCharType="end"/>
                      </w:r>
                      <w:r>
                        <w:t xml:space="preserve">: Example of custom collision imported with </w:t>
                      </w:r>
                      <w:proofErr w:type="gramStart"/>
                      <w:r>
                        <w:t>a</w:t>
                      </w:r>
                      <w:proofErr w:type="gramEnd"/>
                      <w:r>
                        <w:t xml:space="preserve"> .FBX</w:t>
                      </w:r>
                      <w:bookmarkEnd w:id="113"/>
                    </w:p>
                  </w:txbxContent>
                </v:textbox>
                <w10:wrap type="tight"/>
              </v:shape>
            </w:pict>
          </mc:Fallback>
        </mc:AlternateContent>
      </w:r>
      <w:r>
        <w:t>Select both the base mesh and the collision geometry, then Export Selected as .FBX</w:t>
      </w:r>
      <w:proofErr w:type="gramStart"/>
      <w:r>
        <w:t xml:space="preserve">. </w:t>
      </w:r>
      <w:proofErr w:type="gramEnd"/>
      <w:r>
        <w:t>Import into UDK as normal, and check the custom collision in the Static Mesh Editor.</w:t>
      </w:r>
      <w:r w:rsidRPr="00485F45">
        <w:rPr>
          <w:noProof/>
        </w:rPr>
        <w:t xml:space="preserve"> </w:t>
      </w:r>
    </w:p>
    <w:p w:rsidR="00675AB6" w:rsidRDefault="00675AB6" w:rsidP="00675AB6">
      <w:r>
        <w:br w:type="page"/>
      </w:r>
    </w:p>
    <w:p w:rsidR="00F07A69" w:rsidRDefault="00DC470E" w:rsidP="0036656D">
      <w:pPr>
        <w:pStyle w:val="Heading4"/>
      </w:pPr>
      <w:r>
        <w:lastRenderedPageBreak/>
        <w:t>Exporting Multiple Static Meshes in a Single .FBX</w:t>
      </w:r>
    </w:p>
    <w:p w:rsidR="000B2B68" w:rsidRDefault="000B2B68" w:rsidP="000B2B68">
      <w:r>
        <w:t>When dealing with a large quantity of static meshes that require importing into UDK, such as with a modular set, all of the meshes can be exported in a single .FBX and imported into UDK as individual assets</w:t>
      </w:r>
      <w:proofErr w:type="gramStart"/>
      <w:r>
        <w:t xml:space="preserve">. </w:t>
      </w:r>
      <w:proofErr w:type="gramEnd"/>
      <w:r>
        <w:t>After all the objects are set up for exporting, select all the objects for export and perform Export Selected as .FBX</w:t>
      </w:r>
      <w:proofErr w:type="gramStart"/>
      <w:r>
        <w:t xml:space="preserve">. </w:t>
      </w:r>
      <w:proofErr w:type="gramEnd"/>
      <w:r>
        <w:t>All meshes export in the .FBX file.</w:t>
      </w:r>
    </w:p>
    <w:p w:rsidR="000B2B68" w:rsidRDefault="00A529AD" w:rsidP="000B2B68">
      <w:r>
        <w:rPr>
          <w:noProof/>
        </w:rPr>
        <mc:AlternateContent>
          <mc:Choice Requires="wps">
            <w:drawing>
              <wp:anchor distT="0" distB="0" distL="114300" distR="114300" simplePos="0" relativeHeight="251728896" behindDoc="0" locked="0" layoutInCell="1" allowOverlap="1" wp14:anchorId="2BAE4868" wp14:editId="581C7DEB">
                <wp:simplePos x="0" y="0"/>
                <wp:positionH relativeFrom="column">
                  <wp:posOffset>2603500</wp:posOffset>
                </wp:positionH>
                <wp:positionV relativeFrom="paragraph">
                  <wp:posOffset>1360805</wp:posOffset>
                </wp:positionV>
                <wp:extent cx="3429000" cy="635"/>
                <wp:effectExtent l="0" t="0" r="0" b="0"/>
                <wp:wrapTight wrapText="bothSides">
                  <wp:wrapPolygon edited="0">
                    <wp:start x="0" y="0"/>
                    <wp:lineTo x="0" y="21600"/>
                    <wp:lineTo x="21600" y="21600"/>
                    <wp:lineTo x="21600" y="0"/>
                  </wp:wrapPolygon>
                </wp:wrapTight>
                <wp:docPr id="35" name="Text Box 35"/>
                <wp:cNvGraphicFramePr/>
                <a:graphic xmlns:a="http://schemas.openxmlformats.org/drawingml/2006/main">
                  <a:graphicData uri="http://schemas.microsoft.com/office/word/2010/wordprocessingShape">
                    <wps:wsp>
                      <wps:cNvSpPr txBox="1"/>
                      <wps:spPr>
                        <a:xfrm>
                          <a:off x="0" y="0"/>
                          <a:ext cx="3429000" cy="635"/>
                        </a:xfrm>
                        <a:prstGeom prst="rect">
                          <a:avLst/>
                        </a:prstGeom>
                        <a:solidFill>
                          <a:prstClr val="white"/>
                        </a:solidFill>
                        <a:ln>
                          <a:noFill/>
                        </a:ln>
                        <a:effectLst/>
                      </wps:spPr>
                      <wps:txbx>
                        <w:txbxContent>
                          <w:p w:rsidR="00C93BF9" w:rsidRDefault="00C93BF9" w:rsidP="00A529AD">
                            <w:pPr>
                              <w:pStyle w:val="Caption"/>
                              <w:rPr>
                                <w:noProof/>
                              </w:rPr>
                            </w:pPr>
                            <w:bookmarkStart w:id="110" w:name="_Toc310888010"/>
                            <w:r>
                              <w:t xml:space="preserve">Figure </w:t>
                            </w:r>
                            <w:fldSimple w:instr=" SEQ Figure \* ARABIC ">
                              <w:r>
                                <w:rPr>
                                  <w:noProof/>
                                </w:rPr>
                                <w:t>38</w:t>
                              </w:r>
                            </w:fldSimple>
                            <w:r>
                              <w:t>: Uncheck Combine Meshes to batch import into UDK</w:t>
                            </w:r>
                            <w:bookmarkEnd w:id="11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5" o:spid="_x0000_s1030" type="#_x0000_t202" style="position:absolute;margin-left:205pt;margin-top:107.15pt;width:270pt;height:.05pt;z-index:251728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" stroked="f">
                <v:textbox style="mso-fit-shape-to-text:t" inset="0,0,0,0">
                  <w:txbxContent>
                    <w:p w:rsidR="00BE551A" w:rsidRDefault="00BE551A" w:rsidP="00A529AD">
                      <w:pPr>
                        <w:pStyle w:val="Caption"/>
                        <w:rPr>
                          <w:noProof/>
                        </w:rPr>
                      </w:pPr>
                      <w:bookmarkStart w:id="115" w:name="_Toc310888010"/>
                      <w:r>
                        <w:t xml:space="preserve">Figure </w:t>
                      </w:r>
                      <w:r>
                        <w:fldChar w:fldCharType="begin"/>
                      </w:r>
                      <w:r>
                        <w:instrText xml:space="preserve"> SEQ Figure \* ARABIC </w:instrText>
                      </w:r>
                      <w:r>
                        <w:fldChar w:fldCharType="separate"/>
                      </w:r>
                      <w:r>
                        <w:rPr>
                          <w:noProof/>
                        </w:rPr>
                        <w:t>38</w:t>
                      </w:r>
                      <w:r>
                        <w:rPr>
                          <w:noProof/>
                        </w:rPr>
                        <w:fldChar w:fldCharType="end"/>
                      </w:r>
                      <w:r>
                        <w:t>: Uncheck Combine Meshes to batch import into UDK</w:t>
                      </w:r>
                      <w:bookmarkEnd w:id="115"/>
                    </w:p>
                  </w:txbxContent>
                </v:textbox>
                <w10:wrap type="tight"/>
              </v:shape>
            </w:pict>
          </mc:Fallback>
        </mc:AlternateContent>
      </w:r>
      <w:r w:rsidR="000B2B68">
        <w:rPr>
          <w:noProof/>
        </w:rPr>
        <w:drawing>
          <wp:anchor distT="0" distB="0" distL="114300" distR="114300" simplePos="0" relativeHeight="251726848" behindDoc="1" locked="0" layoutInCell="1" allowOverlap="1" wp14:anchorId="58178CCB" wp14:editId="1A811B38">
            <wp:simplePos x="0" y="0"/>
            <wp:positionH relativeFrom="column">
              <wp:posOffset>2603500</wp:posOffset>
            </wp:positionH>
            <wp:positionV relativeFrom="paragraph">
              <wp:posOffset>81280</wp:posOffset>
            </wp:positionV>
            <wp:extent cx="3429000" cy="1222375"/>
            <wp:effectExtent l="0" t="0" r="0" b="0"/>
            <wp:wrapTight wrapText="bothSides">
              <wp:wrapPolygon edited="0">
                <wp:start x="0" y="0"/>
                <wp:lineTo x="0" y="21207"/>
                <wp:lineTo x="21480" y="21207"/>
                <wp:lineTo x="21480" y="0"/>
                <wp:lineTo x="0" y="0"/>
              </wp:wrapPolygon>
            </wp:wrapTight>
            <wp:docPr id="33" name="Picture 33" descr="C:\AC15_Matt_Musante\TGP\3 - 3D_Capstone\Arbor Local\Matt\ASG Images\combine_mesh_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C15_Matt_Musante\TGP\3 - 3D_Capstone\Arbor Local\Matt\ASG Images\combine_mesh_ex.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29000" cy="1222375"/>
                    </a:xfrm>
                    <a:prstGeom prst="rect">
                      <a:avLst/>
                    </a:prstGeom>
                    <a:noFill/>
                    <a:ln>
                      <a:noFill/>
                    </a:ln>
                  </pic:spPr>
                </pic:pic>
              </a:graphicData>
            </a:graphic>
            <wp14:sizeRelH relativeFrom="page">
              <wp14:pctWidth>0</wp14:pctWidth>
            </wp14:sizeRelH>
            <wp14:sizeRelV relativeFrom="page">
              <wp14:pctHeight>0</wp14:pctHeight>
            </wp14:sizeRelV>
          </wp:anchor>
        </w:drawing>
      </w:r>
      <w:r w:rsidR="000B2B68">
        <w:t>Import the .FBX containing all the meshes into the necessary package</w:t>
      </w:r>
      <w:proofErr w:type="gramStart"/>
      <w:r w:rsidR="000B2B68">
        <w:t xml:space="preserve">. </w:t>
      </w:r>
      <w:proofErr w:type="gramEnd"/>
      <w:r w:rsidR="000B2B68">
        <w:t>In the import options dialogue, make sure the “Combine Meshes” option is unchecked in the Static Meshes rollout</w:t>
      </w:r>
      <w:proofErr w:type="gramStart"/>
      <w:r w:rsidR="000B2B68">
        <w:t xml:space="preserve">. </w:t>
      </w:r>
      <w:proofErr w:type="gramEnd"/>
      <w:r w:rsidR="000B2B68">
        <w:t>This imports every object stored in the .FBX as an individual asset (conversely, keeping this option checked allows you to combine multiple objects into a single static mesh).</w:t>
      </w:r>
    </w:p>
    <w:p w:rsidR="000B2B68" w:rsidRDefault="000B2B68" w:rsidP="000B2B68">
      <w:r>
        <w:t>UDK assigns a name to each object imported in this manner according the following convention:</w:t>
      </w:r>
    </w:p>
    <w:p w:rsidR="000B2B68" w:rsidRDefault="000B2B68" w:rsidP="000B2B68">
      <w:r>
        <w:t>[NameOf.FBX</w:t>
      </w:r>
      <w:proofErr w:type="gramStart"/>
      <w:r>
        <w:t>]_[</w:t>
      </w:r>
      <w:proofErr w:type="gramEnd"/>
      <w:r>
        <w:t>NameOfObject]</w:t>
      </w:r>
    </w:p>
    <w:p w:rsidR="000B2B68" w:rsidRDefault="000B2B68" w:rsidP="000B2B68">
      <w:r>
        <w:t>Use this naming convention to your advantage by naming the .FBX the requisite prefixes, and name each object in 3DSMax (before exporting) the proper description suffix.</w:t>
      </w:r>
    </w:p>
    <w:p w:rsidR="0036656D" w:rsidRDefault="000B2B68" w:rsidP="0036656D">
      <w:r>
        <w:rPr>
          <w:i/>
        </w:rPr>
        <w:t>Note: this operation only works for the initial import</w:t>
      </w:r>
      <w:proofErr w:type="gramStart"/>
      <w:r>
        <w:rPr>
          <w:i/>
        </w:rPr>
        <w:t xml:space="preserve">. </w:t>
      </w:r>
      <w:proofErr w:type="gramEnd"/>
      <w:r>
        <w:rPr>
          <w:i/>
        </w:rPr>
        <w:t>You cannot use the “reimport static mesh” feature to update a static mesh once imported in this manner, as it will automatically import all objects in the .FBX as a combined mesh.</w:t>
      </w:r>
    </w:p>
    <w:p w:rsidR="0036656D" w:rsidRDefault="0036656D" w:rsidP="0036656D">
      <w:pPr>
        <w:pStyle w:val="Heading4"/>
      </w:pPr>
      <w:r>
        <w:t>Preparing a Skeletal Mesh for ActorX Exporting</w:t>
      </w:r>
    </w:p>
    <w:p w:rsidR="000366F1" w:rsidRDefault="000366F1" w:rsidP="000366F1">
      <w:r>
        <w:t xml:space="preserve">The pipeline for exporting Skeletal Meshes in </w:t>
      </w:r>
      <w:r>
        <w:rPr>
          <w:i/>
        </w:rPr>
        <w:t>Arbor</w:t>
      </w:r>
      <w:r>
        <w:t xml:space="preserve"> requires using the ActorX Plug-in for 3DSMax to export the skinned mesh and animations in a native file format for UDK</w:t>
      </w:r>
      <w:proofErr w:type="gramStart"/>
      <w:r>
        <w:t xml:space="preserve">. </w:t>
      </w:r>
      <w:proofErr w:type="gramEnd"/>
      <w:r>
        <w:t>Unfortunately, the primary version of 3DSMax used for Arbor is the 2012 version, and the ActorX Plug-in is not compatible with any 3DSMax version beyond 2011</w:t>
      </w:r>
      <w:proofErr w:type="gramStart"/>
      <w:r>
        <w:t xml:space="preserve">. </w:t>
      </w:r>
      <w:proofErr w:type="gramEnd"/>
      <w:r>
        <w:t>In order to export Skeletal Meshes (.PSK) and Animations (.PSA), the .MAX file containing the final mesh and animations saves out from 3DSMax 2012 in a 2011 compatibility format.</w:t>
      </w:r>
    </w:p>
    <w:p w:rsidR="000366F1" w:rsidRPr="000366F1" w:rsidRDefault="000366F1" w:rsidP="000366F1">
      <w:r>
        <w:t>Choose Save As for the candidate file</w:t>
      </w:r>
      <w:proofErr w:type="gramStart"/>
      <w:r>
        <w:t xml:space="preserve">. </w:t>
      </w:r>
      <w:proofErr w:type="gramEnd"/>
      <w:r>
        <w:t>Under the file extensions rollout, choose the 2011 option and save the new file</w:t>
      </w:r>
      <w:proofErr w:type="gramStart"/>
      <w:r>
        <w:t xml:space="preserve">. </w:t>
      </w:r>
      <w:proofErr w:type="gramEnd"/>
      <w:r>
        <w:t>Once saved in this manner, the new file opens in 3DSMax 2011, where ActorX functions</w:t>
      </w:r>
      <w:proofErr w:type="gramStart"/>
      <w:r>
        <w:t xml:space="preserve">. </w:t>
      </w:r>
      <w:proofErr w:type="gramEnd"/>
      <w:r>
        <w:t>Export the .PSK and .PSA as normal using ActorX.</w:t>
      </w:r>
    </w:p>
    <w:p w:rsidR="00662B37" w:rsidRDefault="00662B37" w:rsidP="00662B37">
      <w:pPr>
        <w:pStyle w:val="Heading2"/>
      </w:pPr>
      <w:bookmarkStart w:id="111" w:name="_Toc310887954"/>
      <w:r>
        <w:t>Materials/Textures</w:t>
      </w:r>
      <w:bookmarkEnd w:id="111"/>
      <w:r>
        <w:t xml:space="preserve"> </w:t>
      </w:r>
    </w:p>
    <w:p w:rsidR="00662B37" w:rsidRDefault="00662B37" w:rsidP="00662B37">
      <w:r>
        <w:t>Key assets, props, and characters require custom materials tailored to the object to ensure the best in-game representation.  Environment pieces continue the trend of modularity by using a special material that utilizes Vertex Painting in UDK to create patches of extra detail along the surface of an object.</w:t>
      </w:r>
    </w:p>
    <w:p w:rsidR="00662B37" w:rsidRDefault="00662B37" w:rsidP="00662B37">
      <w:pPr>
        <w:sectPr w:rsidR="00662B37" w:rsidSect="009073D5">
          <w:headerReference w:type="even" r:id="rId67"/>
          <w:headerReference w:type="default" r:id="rId68"/>
          <w:footerReference w:type="default" r:id="rId69"/>
          <w:headerReference w:type="first" r:id="rId70"/>
          <w:pgSz w:w="12240" w:h="15840"/>
          <w:pgMar w:top="1440" w:right="1440" w:bottom="1440" w:left="1440" w:header="720" w:footer="720" w:gutter="0"/>
          <w:pgBorders w:offsetFrom="page">
            <w:top w:val="threeDEngrave" w:sz="24" w:space="24" w:color="auto"/>
            <w:left w:val="threeDEngrave" w:sz="24" w:space="24" w:color="auto"/>
            <w:bottom w:val="threeDEngrave" w:sz="24" w:space="24" w:color="auto"/>
            <w:right w:val="threeDEngrave" w:sz="24" w:space="24" w:color="auto"/>
          </w:pgBorders>
          <w:cols w:space="720"/>
          <w:docGrid w:linePitch="360"/>
        </w:sectPr>
      </w:pPr>
    </w:p>
    <w:p w:rsidR="00662B37" w:rsidRDefault="00662B37" w:rsidP="00662B37"/>
    <w:p w:rsidR="00662B37" w:rsidRDefault="00662B37" w:rsidP="00662B37">
      <w:pPr>
        <w:pStyle w:val="Heading3"/>
      </w:pPr>
      <w:bookmarkStart w:id="112" w:name="_Toc310887955"/>
      <w:r>
        <w:t>Arbor Ancestor Material</w:t>
      </w:r>
      <w:bookmarkEnd w:id="112"/>
    </w:p>
    <w:p w:rsidR="00662B37" w:rsidRDefault="00662B37" w:rsidP="00E44978">
      <w:pPr>
        <w:keepNext/>
        <w:jc w:val="center"/>
      </w:pPr>
      <w:r>
        <w:rPr>
          <w:noProof/>
        </w:rPr>
        <w:drawing>
          <wp:inline distT="0" distB="0" distL="0" distR="0" wp14:anchorId="65FDF428" wp14:editId="5A8C80F1">
            <wp:extent cx="8327557" cy="31908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C15_Matt_Musante\TGP\2 - 3D_Lite\BLASTMASTER\ART\Documentation\images\SoftShader01.jpg"/>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bwMode="auto">
                    <a:xfrm>
                      <a:off x="0" y="0"/>
                      <a:ext cx="8341224" cy="3196112"/>
                    </a:xfrm>
                    <a:prstGeom prst="rect">
                      <a:avLst/>
                    </a:prstGeom>
                    <a:noFill/>
                    <a:ln w="9525">
                      <a:noFill/>
                      <a:miter lim="800000"/>
                      <a:headEnd/>
                      <a:tailEnd/>
                    </a:ln>
                  </pic:spPr>
                </pic:pic>
              </a:graphicData>
            </a:graphic>
          </wp:inline>
        </w:drawing>
      </w:r>
    </w:p>
    <w:p w:rsidR="00662B37" w:rsidRDefault="00662B37" w:rsidP="00662B37">
      <w:pPr>
        <w:pStyle w:val="Caption"/>
        <w:jc w:val="center"/>
      </w:pPr>
      <w:bookmarkStart w:id="113" w:name="_Toc310888011"/>
      <w:r>
        <w:t xml:space="preserve">Figure </w:t>
      </w:r>
      <w:fldSimple w:instr=" SEQ Figure \* ARABIC ">
        <w:r w:rsidR="00E92169">
          <w:rPr>
            <w:noProof/>
          </w:rPr>
          <w:t>39</w:t>
        </w:r>
      </w:fldSimple>
      <w:r>
        <w:t>: Arbor Ancestor Material; Shader created in UDK</w:t>
      </w:r>
      <w:bookmarkEnd w:id="113"/>
    </w:p>
    <w:p w:rsidR="00662B37" w:rsidRPr="008A2A96" w:rsidRDefault="00662B37" w:rsidP="00662B37">
      <w:pPr>
        <w:sectPr w:rsidR="00662B37" w:rsidRPr="008A2A96" w:rsidSect="008A2A96">
          <w:pgSz w:w="15840" w:h="12240" w:orient="landscape"/>
          <w:pgMar w:top="1440" w:right="1440" w:bottom="1440" w:left="1440" w:header="720" w:footer="720" w:gutter="0"/>
          <w:pgBorders w:offsetFrom="page">
            <w:top w:val="threeDEngrave" w:sz="24" w:space="24" w:color="auto"/>
            <w:left w:val="threeDEngrave" w:sz="24" w:space="24" w:color="auto"/>
            <w:bottom w:val="threeDEngrave" w:sz="24" w:space="24" w:color="auto"/>
            <w:right w:val="threeDEngrave" w:sz="24" w:space="24" w:color="auto"/>
          </w:pgBorders>
          <w:cols w:space="720"/>
          <w:docGrid w:linePitch="360"/>
        </w:sectPr>
      </w:pPr>
    </w:p>
    <w:p w:rsidR="00662B37" w:rsidRPr="00FE431F" w:rsidRDefault="00662B37" w:rsidP="00662B37">
      <w:r>
        <w:lastRenderedPageBreak/>
        <w:t xml:space="preserve">The Arbor Ancestor Material is a custom UDK material developed for </w:t>
      </w:r>
      <w:r>
        <w:rPr>
          <w:i/>
        </w:rPr>
        <w:t>Arbor</w:t>
      </w:r>
      <w:r>
        <w:t xml:space="preserve">.  </w:t>
      </w:r>
      <w:proofErr w:type="gramStart"/>
      <w:r w:rsidRPr="00345A73">
        <w:rPr>
          <w:i/>
        </w:rPr>
        <w:t>Arbor’s</w:t>
      </w:r>
      <w:proofErr w:type="gramEnd"/>
      <w:r>
        <w:t xml:space="preserve"> hyper-real texturing style uses Detail Maps to increase detail across a surface and provide unique surface variation.  The material uses a “Vertex Color” node to generate masks for Detail Maps applied across the surface of environment assets, allowing near infinite variations of basic environment assets by swapping out Detail Maps and repainting the vertex colors across the asset to generate unique detail masks.  Any given instance of the Arbor Ancestor Material only holds up to t</w:t>
      </w:r>
      <w:r w:rsidR="00E44978">
        <w:t>hree</w:t>
      </w:r>
      <w:r>
        <w:t xml:space="preserve"> Detail Maps, however several more Detail Maps exists for use in </w:t>
      </w:r>
      <w:r>
        <w:rPr>
          <w:i/>
        </w:rPr>
        <w:t>Arbor</w:t>
      </w:r>
      <w:proofErr w:type="gramStart"/>
      <w:r w:rsidR="00E44978">
        <w:t xml:space="preserve">. </w:t>
      </w:r>
      <w:proofErr w:type="gramEnd"/>
      <w:r w:rsidR="00E44978">
        <w:t xml:space="preserve">Each Detail Map channel associated with a material instance has an option for color tinting </w:t>
      </w:r>
      <w:proofErr w:type="gramStart"/>
      <w:r w:rsidR="00E44978">
        <w:t>to better blend</w:t>
      </w:r>
      <w:proofErr w:type="gramEnd"/>
      <w:r w:rsidR="00E44978">
        <w:t xml:space="preserve"> the Detail Maps with the associate material instance.</w:t>
      </w:r>
      <w:r>
        <w:t xml:space="preserve">  Deciding which Detail Maps to use on an environment piece and how is an important step in the process of rendering a final, polished environment.</w:t>
      </w:r>
    </w:p>
    <w:p w:rsidR="00662B37" w:rsidRDefault="00662B37" w:rsidP="00E44978">
      <w:pPr>
        <w:sectPr w:rsidR="00662B37" w:rsidSect="009073D5">
          <w:pgSz w:w="12240" w:h="15840"/>
          <w:pgMar w:top="1440" w:right="1440" w:bottom="1440" w:left="1440" w:header="720" w:footer="720" w:gutter="0"/>
          <w:pgBorders w:offsetFrom="page">
            <w:top w:val="threeDEngrave" w:sz="24" w:space="24" w:color="auto"/>
            <w:left w:val="threeDEngrave" w:sz="24" w:space="24" w:color="auto"/>
            <w:bottom w:val="threeDEngrave" w:sz="24" w:space="24" w:color="auto"/>
            <w:right w:val="threeDEngrave" w:sz="24" w:space="24" w:color="auto"/>
          </w:pgBorders>
          <w:cols w:space="720"/>
          <w:docGrid w:linePitch="360"/>
        </w:sectPr>
      </w:pPr>
      <w:r>
        <w:t>The Arbor Ancestor Material uses several different textures to complete the detail maps, which adds to the memory footprint of the game.  To reduce memory strain, the Arbor Ancestor Material dynamically generates a Specular Map based entirely from the Diffuse Map(s).  An option to add a custom Specular Map exists as well, but a custom Specular Map still utilizes diffuse information and therefore uses a smaller resolution than the other texture types</w:t>
      </w:r>
      <w:proofErr w:type="gramStart"/>
      <w:r>
        <w:t xml:space="preserve">. </w:t>
      </w:r>
      <w:proofErr w:type="gramEnd"/>
      <w:r>
        <w:t>The Arbor Ancestor Material comes complete with options for Emission (Glow</w:t>
      </w:r>
      <w:r w:rsidR="00E44978">
        <w:t>) for the base object and associated detail maps, as well as dynamic Fresnel highlighting option (generally accessed by programmers) and a method for adding edge fracturing to detail maps across a mesh, giving a more organic feel to the final mesh.</w:t>
      </w:r>
    </w:p>
    <w:p w:rsidR="00662B37" w:rsidRDefault="00662B37" w:rsidP="00662B37">
      <w:pPr>
        <w:pStyle w:val="Heading3"/>
      </w:pPr>
      <w:bookmarkStart w:id="114" w:name="_Toc310887956"/>
      <w:r>
        <w:lastRenderedPageBreak/>
        <w:t>Arbor Ancestor Material Instance Options</w:t>
      </w:r>
      <w:bookmarkEnd w:id="114"/>
    </w:p>
    <w:p w:rsidR="00662B37" w:rsidRDefault="00662B37" w:rsidP="00E44978">
      <w:pPr>
        <w:keepNext/>
        <w:jc w:val="center"/>
      </w:pPr>
      <w:r>
        <w:rPr>
          <w:noProof/>
        </w:rPr>
        <w:drawing>
          <wp:inline distT="0" distB="0" distL="0" distR="0" wp14:anchorId="5B3B724B" wp14:editId="129C91CC">
            <wp:extent cx="6634032" cy="4227127"/>
            <wp:effectExtent l="0" t="0" r="0" b="254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C15_Matt_Musante\TGP\2 - 3D_Lite\BLASTMASTER\ART\Documentation\images\SoftShader_InstOpt.jpg"/>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6634032" cy="4227127"/>
                    </a:xfrm>
                    <a:prstGeom prst="rect">
                      <a:avLst/>
                    </a:prstGeom>
                    <a:noFill/>
                    <a:ln w="9525">
                      <a:noFill/>
                      <a:miter lim="800000"/>
                      <a:headEnd/>
                      <a:tailEnd/>
                    </a:ln>
                  </pic:spPr>
                </pic:pic>
              </a:graphicData>
            </a:graphic>
          </wp:inline>
        </w:drawing>
      </w:r>
    </w:p>
    <w:p w:rsidR="00662B37" w:rsidRDefault="00662B37" w:rsidP="00D757E8">
      <w:pPr>
        <w:pStyle w:val="Caption"/>
        <w:jc w:val="center"/>
      </w:pPr>
      <w:bookmarkStart w:id="115" w:name="_Toc310888012"/>
      <w:r>
        <w:t xml:space="preserve">Figure </w:t>
      </w:r>
      <w:fldSimple w:instr=" SEQ Figure \* ARABIC ">
        <w:r w:rsidR="00E92169">
          <w:rPr>
            <w:noProof/>
          </w:rPr>
          <w:t>40</w:t>
        </w:r>
      </w:fldSimple>
      <w:r>
        <w:t>: Arbor Ancestor Material Instance Options</w:t>
      </w:r>
      <w:bookmarkEnd w:id="115"/>
    </w:p>
    <w:p w:rsidR="00D757E8" w:rsidRPr="005416AF" w:rsidRDefault="00D757E8" w:rsidP="00D757E8">
      <w:r>
        <w:t>The Arbor Ancestor Material is the base material environment assets inherit.  Each asset uses an Instance of the original, which simplifies setting up final assets and reduces memory strain.  The instances have a variety of options based on the parameters present in the base material.</w:t>
      </w:r>
    </w:p>
    <w:p w:rsidR="00D757E8" w:rsidRDefault="00D757E8" w:rsidP="00662B37">
      <w:pPr>
        <w:sectPr w:rsidR="00D757E8" w:rsidSect="008A2A96">
          <w:pgSz w:w="15840" w:h="12240" w:orient="landscape"/>
          <w:pgMar w:top="1440" w:right="1440" w:bottom="1440" w:left="1440" w:header="720" w:footer="720" w:gutter="0"/>
          <w:pgBorders w:offsetFrom="page">
            <w:top w:val="threeDEngrave" w:sz="24" w:space="24" w:color="auto"/>
            <w:left w:val="threeDEngrave" w:sz="24" w:space="24" w:color="auto"/>
            <w:bottom w:val="threeDEngrave" w:sz="24" w:space="24" w:color="auto"/>
            <w:right w:val="threeDEngrave" w:sz="24" w:space="24" w:color="auto"/>
          </w:pgBorders>
          <w:cols w:space="720"/>
          <w:docGrid w:linePitch="360"/>
        </w:sectPr>
      </w:pPr>
    </w:p>
    <w:p w:rsidR="00C83168" w:rsidRDefault="00C83168" w:rsidP="00C83168">
      <w:pPr>
        <w:pStyle w:val="Heading4"/>
      </w:pPr>
      <w:r>
        <w:lastRenderedPageBreak/>
        <w:t>Vector Parameter Values</w:t>
      </w:r>
    </w:p>
    <w:tbl>
      <w:tblPr>
        <w:tblStyle w:val="LightList-Accent3"/>
        <w:tblW w:w="0" w:type="auto"/>
        <w:jc w:val="center"/>
        <w:tblLook w:val="00A0" w:firstRow="1" w:lastRow="0" w:firstColumn="1" w:lastColumn="0" w:noHBand="0" w:noVBand="0"/>
      </w:tblPr>
      <w:tblGrid>
        <w:gridCol w:w="2420"/>
        <w:gridCol w:w="2474"/>
        <w:gridCol w:w="2468"/>
      </w:tblGrid>
      <w:tr w:rsidR="00E44978" w:rsidTr="00C831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20" w:type="dxa"/>
          </w:tcPr>
          <w:p w:rsidR="00E44978" w:rsidRDefault="00E44978" w:rsidP="00BE551A">
            <w:r>
              <w:t>Option</w:t>
            </w:r>
          </w:p>
        </w:tc>
        <w:tc>
          <w:tcPr>
            <w:cnfStyle w:val="000010000000" w:firstRow="0" w:lastRow="0" w:firstColumn="0" w:lastColumn="0" w:oddVBand="1" w:evenVBand="0" w:oddHBand="0" w:evenHBand="0" w:firstRowFirstColumn="0" w:firstRowLastColumn="0" w:lastRowFirstColumn="0" w:lastRowLastColumn="0"/>
            <w:tcW w:w="2474" w:type="dxa"/>
          </w:tcPr>
          <w:p w:rsidR="00E44978" w:rsidRDefault="00E44978" w:rsidP="00BE551A">
            <w:r>
              <w:t>Function</w:t>
            </w:r>
          </w:p>
        </w:tc>
        <w:tc>
          <w:tcPr>
            <w:tcW w:w="2468" w:type="dxa"/>
          </w:tcPr>
          <w:p w:rsidR="00E44978" w:rsidRDefault="00E44978" w:rsidP="00BE551A">
            <w:pPr>
              <w:cnfStyle w:val="100000000000" w:firstRow="1" w:lastRow="0" w:firstColumn="0" w:lastColumn="0" w:oddVBand="0" w:evenVBand="0" w:oddHBand="0" w:evenHBand="0" w:firstRowFirstColumn="0" w:firstRowLastColumn="0" w:lastRowFirstColumn="0" w:lastRowLastColumn="0"/>
            </w:pPr>
            <w:proofErr w:type="gramStart"/>
            <w:r>
              <w:t>Hidden by Default?</w:t>
            </w:r>
            <w:proofErr w:type="gramEnd"/>
          </w:p>
        </w:tc>
      </w:tr>
      <w:tr w:rsidR="00E44978" w:rsidTr="00C831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20" w:type="dxa"/>
          </w:tcPr>
          <w:p w:rsidR="00E44978" w:rsidRDefault="00E44978" w:rsidP="00E44978">
            <w:r>
              <w:t>Detail Diffuse 1 Tint</w:t>
            </w:r>
          </w:p>
        </w:tc>
        <w:tc>
          <w:tcPr>
            <w:cnfStyle w:val="000010000000" w:firstRow="0" w:lastRow="0" w:firstColumn="0" w:lastColumn="0" w:oddVBand="1" w:evenVBand="0" w:oddHBand="0" w:evenHBand="0" w:firstRowFirstColumn="0" w:firstRowLastColumn="0" w:lastRowFirstColumn="0" w:lastRowLastColumn="0"/>
            <w:tcW w:w="2474" w:type="dxa"/>
          </w:tcPr>
          <w:p w:rsidR="00E44978" w:rsidRDefault="00E44978" w:rsidP="00BE551A">
            <w:bookmarkStart w:id="116" w:name="OLE_LINK1"/>
            <w:bookmarkStart w:id="117" w:name="OLE_LINK2"/>
            <w:r>
              <w:t>Tints Diffuse of Detail Map 1</w:t>
            </w:r>
            <w:bookmarkEnd w:id="116"/>
            <w:bookmarkEnd w:id="117"/>
          </w:p>
        </w:tc>
        <w:tc>
          <w:tcPr>
            <w:tcW w:w="2468" w:type="dxa"/>
          </w:tcPr>
          <w:p w:rsidR="00E44978" w:rsidRDefault="00E44978" w:rsidP="00BE551A">
            <w:pPr>
              <w:cnfStyle w:val="000000100000" w:firstRow="0" w:lastRow="0" w:firstColumn="0" w:lastColumn="0" w:oddVBand="0" w:evenVBand="0" w:oddHBand="1" w:evenHBand="0" w:firstRowFirstColumn="0" w:firstRowLastColumn="0" w:lastRowFirstColumn="0" w:lastRowLastColumn="0"/>
            </w:pPr>
            <w:r>
              <w:t>No</w:t>
            </w:r>
          </w:p>
        </w:tc>
      </w:tr>
      <w:tr w:rsidR="00E44978" w:rsidTr="00C83168">
        <w:trPr>
          <w:jc w:val="center"/>
        </w:trPr>
        <w:tc>
          <w:tcPr>
            <w:cnfStyle w:val="001000000000" w:firstRow="0" w:lastRow="0" w:firstColumn="1" w:lastColumn="0" w:oddVBand="0" w:evenVBand="0" w:oddHBand="0" w:evenHBand="0" w:firstRowFirstColumn="0" w:firstRowLastColumn="0" w:lastRowFirstColumn="0" w:lastRowLastColumn="0"/>
            <w:tcW w:w="2420" w:type="dxa"/>
          </w:tcPr>
          <w:p w:rsidR="00E44978" w:rsidRDefault="00E44978" w:rsidP="00BE551A">
            <w:r>
              <w:t>Detail Diffuse 2 Tint</w:t>
            </w:r>
          </w:p>
        </w:tc>
        <w:tc>
          <w:tcPr>
            <w:cnfStyle w:val="000010000000" w:firstRow="0" w:lastRow="0" w:firstColumn="0" w:lastColumn="0" w:oddVBand="1" w:evenVBand="0" w:oddHBand="0" w:evenHBand="0" w:firstRowFirstColumn="0" w:firstRowLastColumn="0" w:lastRowFirstColumn="0" w:lastRowLastColumn="0"/>
            <w:tcW w:w="2474" w:type="dxa"/>
          </w:tcPr>
          <w:p w:rsidR="00E44978" w:rsidRDefault="00E44978" w:rsidP="00BE551A">
            <w:r>
              <w:t>Tints Diffuse of Detail Map 2</w:t>
            </w:r>
          </w:p>
        </w:tc>
        <w:tc>
          <w:tcPr>
            <w:tcW w:w="2468" w:type="dxa"/>
          </w:tcPr>
          <w:p w:rsidR="00E44978" w:rsidRDefault="00E44978" w:rsidP="00BE551A">
            <w:pPr>
              <w:cnfStyle w:val="000000000000" w:firstRow="0" w:lastRow="0" w:firstColumn="0" w:lastColumn="0" w:oddVBand="0" w:evenVBand="0" w:oddHBand="0" w:evenHBand="0" w:firstRowFirstColumn="0" w:firstRowLastColumn="0" w:lastRowFirstColumn="0" w:lastRowLastColumn="0"/>
            </w:pPr>
            <w:r>
              <w:t>No</w:t>
            </w:r>
          </w:p>
        </w:tc>
      </w:tr>
      <w:tr w:rsidR="00E44978" w:rsidTr="00C831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20" w:type="dxa"/>
          </w:tcPr>
          <w:p w:rsidR="00E44978" w:rsidRDefault="00E44978" w:rsidP="00BE551A">
            <w:r>
              <w:t>Detail Diffuse 3 Tint</w:t>
            </w:r>
          </w:p>
        </w:tc>
        <w:tc>
          <w:tcPr>
            <w:cnfStyle w:val="000010000000" w:firstRow="0" w:lastRow="0" w:firstColumn="0" w:lastColumn="0" w:oddVBand="1" w:evenVBand="0" w:oddHBand="0" w:evenHBand="0" w:firstRowFirstColumn="0" w:firstRowLastColumn="0" w:lastRowFirstColumn="0" w:lastRowLastColumn="0"/>
            <w:tcW w:w="2474" w:type="dxa"/>
          </w:tcPr>
          <w:p w:rsidR="00E44978" w:rsidRDefault="00E44978" w:rsidP="00BE551A">
            <w:r>
              <w:t>Tints Diffuse of Detail Map 3</w:t>
            </w:r>
          </w:p>
        </w:tc>
        <w:tc>
          <w:tcPr>
            <w:tcW w:w="2468" w:type="dxa"/>
          </w:tcPr>
          <w:p w:rsidR="00E44978" w:rsidRDefault="00E44978" w:rsidP="00BE551A">
            <w:pPr>
              <w:cnfStyle w:val="000000100000" w:firstRow="0" w:lastRow="0" w:firstColumn="0" w:lastColumn="0" w:oddVBand="0" w:evenVBand="0" w:oddHBand="1" w:evenHBand="0" w:firstRowFirstColumn="0" w:firstRowLastColumn="0" w:lastRowFirstColumn="0" w:lastRowLastColumn="0"/>
            </w:pPr>
            <w:r>
              <w:t>No</w:t>
            </w:r>
          </w:p>
        </w:tc>
      </w:tr>
      <w:tr w:rsidR="00E44978" w:rsidTr="00C83168">
        <w:trPr>
          <w:jc w:val="center"/>
        </w:trPr>
        <w:tc>
          <w:tcPr>
            <w:cnfStyle w:val="001000000000" w:firstRow="0" w:lastRow="0" w:firstColumn="1" w:lastColumn="0" w:oddVBand="0" w:evenVBand="0" w:oddHBand="0" w:evenHBand="0" w:firstRowFirstColumn="0" w:firstRowLastColumn="0" w:lastRowFirstColumn="0" w:lastRowLastColumn="0"/>
            <w:tcW w:w="2420" w:type="dxa"/>
          </w:tcPr>
          <w:p w:rsidR="00E44978" w:rsidRDefault="00E44978" w:rsidP="00BE551A">
            <w:r>
              <w:t>Highlight Color</w:t>
            </w:r>
          </w:p>
        </w:tc>
        <w:tc>
          <w:tcPr>
            <w:cnfStyle w:val="000010000000" w:firstRow="0" w:lastRow="0" w:firstColumn="0" w:lastColumn="0" w:oddVBand="1" w:evenVBand="0" w:oddHBand="0" w:evenHBand="0" w:firstRowFirstColumn="0" w:firstRowLastColumn="0" w:lastRowFirstColumn="0" w:lastRowLastColumn="0"/>
            <w:tcW w:w="2474" w:type="dxa"/>
          </w:tcPr>
          <w:p w:rsidR="00E44978" w:rsidRDefault="00E44978" w:rsidP="00BE551A">
            <w:r>
              <w:t>Emissive coloration for Fresnel Highlighting</w:t>
            </w:r>
          </w:p>
        </w:tc>
        <w:tc>
          <w:tcPr>
            <w:tcW w:w="2468" w:type="dxa"/>
          </w:tcPr>
          <w:p w:rsidR="00E44978" w:rsidRDefault="00E44978" w:rsidP="00BE551A">
            <w:pPr>
              <w:cnfStyle w:val="000000000000" w:firstRow="0" w:lastRow="0" w:firstColumn="0" w:lastColumn="0" w:oddVBand="0" w:evenVBand="0" w:oddHBand="0" w:evenHBand="0" w:firstRowFirstColumn="0" w:firstRowLastColumn="0" w:lastRowFirstColumn="0" w:lastRowLastColumn="0"/>
            </w:pPr>
            <w:r>
              <w:t>No</w:t>
            </w:r>
          </w:p>
        </w:tc>
      </w:tr>
    </w:tbl>
    <w:p w:rsidR="00E44978" w:rsidRPr="00E44978" w:rsidRDefault="00C83168" w:rsidP="00C83168">
      <w:pPr>
        <w:pStyle w:val="Caption"/>
        <w:jc w:val="center"/>
      </w:pPr>
      <w:bookmarkStart w:id="118" w:name="_Toc310888026"/>
      <w:r>
        <w:t xml:space="preserve">Table </w:t>
      </w:r>
      <w:fldSimple w:instr=" SEQ Table \* ARABIC ">
        <w:r>
          <w:rPr>
            <w:noProof/>
          </w:rPr>
          <w:t>7</w:t>
        </w:r>
      </w:fldSimple>
      <w:r>
        <w:t>: Vector Parameter Values for Ancestor Material Instances</w:t>
      </w:r>
      <w:bookmarkEnd w:id="118"/>
    </w:p>
    <w:p w:rsidR="00662B37" w:rsidRDefault="00662B37" w:rsidP="00662B37">
      <w:pPr>
        <w:pStyle w:val="Heading4"/>
      </w:pPr>
      <w:r>
        <w:t>Scalar Parameter Values</w:t>
      </w:r>
    </w:p>
    <w:tbl>
      <w:tblPr>
        <w:tblStyle w:val="LightList-Accent3"/>
        <w:tblW w:w="0" w:type="auto"/>
        <w:jc w:val="center"/>
        <w:tblLook w:val="00A0" w:firstRow="1" w:lastRow="0" w:firstColumn="1" w:lastColumn="0" w:noHBand="0" w:noVBand="0"/>
      </w:tblPr>
      <w:tblGrid>
        <w:gridCol w:w="2420"/>
        <w:gridCol w:w="2474"/>
        <w:gridCol w:w="2468"/>
      </w:tblGrid>
      <w:tr w:rsidR="00C24B3E" w:rsidTr="00C831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20" w:type="dxa"/>
          </w:tcPr>
          <w:p w:rsidR="00C24B3E" w:rsidRDefault="00C24B3E" w:rsidP="00D757E8">
            <w:r>
              <w:t>Option</w:t>
            </w:r>
          </w:p>
        </w:tc>
        <w:tc>
          <w:tcPr>
            <w:cnfStyle w:val="000010000000" w:firstRow="0" w:lastRow="0" w:firstColumn="0" w:lastColumn="0" w:oddVBand="1" w:evenVBand="0" w:oddHBand="0" w:evenHBand="0" w:firstRowFirstColumn="0" w:firstRowLastColumn="0" w:lastRowFirstColumn="0" w:lastRowLastColumn="0"/>
            <w:tcW w:w="2474" w:type="dxa"/>
          </w:tcPr>
          <w:p w:rsidR="00C24B3E" w:rsidRDefault="00C24B3E" w:rsidP="00D757E8">
            <w:r>
              <w:t>Function</w:t>
            </w:r>
          </w:p>
        </w:tc>
        <w:tc>
          <w:tcPr>
            <w:tcW w:w="2468" w:type="dxa"/>
          </w:tcPr>
          <w:p w:rsidR="00C24B3E" w:rsidRDefault="00C24B3E" w:rsidP="00D757E8">
            <w:pPr>
              <w:cnfStyle w:val="100000000000" w:firstRow="1" w:lastRow="0" w:firstColumn="0" w:lastColumn="0" w:oddVBand="0" w:evenVBand="0" w:oddHBand="0" w:evenHBand="0" w:firstRowFirstColumn="0" w:firstRowLastColumn="0" w:lastRowFirstColumn="0" w:lastRowLastColumn="0"/>
            </w:pPr>
            <w:proofErr w:type="gramStart"/>
            <w:r>
              <w:t>Hidden by Default?</w:t>
            </w:r>
            <w:proofErr w:type="gramEnd"/>
          </w:p>
        </w:tc>
      </w:tr>
      <w:tr w:rsidR="005E3CE8" w:rsidTr="00C831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20" w:type="dxa"/>
          </w:tcPr>
          <w:p w:rsidR="005E3CE8" w:rsidRDefault="005E3CE8" w:rsidP="00D757E8">
            <w:r>
              <w:t>Detail Blending Factor</w:t>
            </w:r>
          </w:p>
        </w:tc>
        <w:tc>
          <w:tcPr>
            <w:cnfStyle w:val="000010000000" w:firstRow="0" w:lastRow="0" w:firstColumn="0" w:lastColumn="0" w:oddVBand="1" w:evenVBand="0" w:oddHBand="0" w:evenHBand="0" w:firstRowFirstColumn="0" w:firstRowLastColumn="0" w:lastRowFirstColumn="0" w:lastRowLastColumn="0"/>
            <w:tcW w:w="2474" w:type="dxa"/>
          </w:tcPr>
          <w:p w:rsidR="005E3CE8" w:rsidRDefault="005E3CE8" w:rsidP="006D08E1">
            <w:r>
              <w:t>Adjusts intensity/effect of fracturing edges of Detail Map masks</w:t>
            </w:r>
          </w:p>
        </w:tc>
        <w:tc>
          <w:tcPr>
            <w:tcW w:w="2468" w:type="dxa"/>
          </w:tcPr>
          <w:p w:rsidR="005E3CE8" w:rsidRDefault="005E3CE8" w:rsidP="00D757E8">
            <w:pPr>
              <w:cnfStyle w:val="000000100000" w:firstRow="0" w:lastRow="0" w:firstColumn="0" w:lastColumn="0" w:oddVBand="0" w:evenVBand="0" w:oddHBand="1" w:evenHBand="0" w:firstRowFirstColumn="0" w:firstRowLastColumn="0" w:lastRowFirstColumn="0" w:lastRowLastColumn="0"/>
            </w:pPr>
            <w:r>
              <w:t>No</w:t>
            </w:r>
          </w:p>
        </w:tc>
      </w:tr>
      <w:tr w:rsidR="00C24B3E" w:rsidTr="00C83168">
        <w:trPr>
          <w:jc w:val="center"/>
        </w:trPr>
        <w:tc>
          <w:tcPr>
            <w:cnfStyle w:val="001000000000" w:firstRow="0" w:lastRow="0" w:firstColumn="1" w:lastColumn="0" w:oddVBand="0" w:evenVBand="0" w:oddHBand="0" w:evenHBand="0" w:firstRowFirstColumn="0" w:firstRowLastColumn="0" w:lastRowFirstColumn="0" w:lastRowLastColumn="0"/>
            <w:tcW w:w="2420" w:type="dxa"/>
          </w:tcPr>
          <w:p w:rsidR="00C24B3E" w:rsidRDefault="00C24B3E" w:rsidP="00D757E8">
            <w:r>
              <w:t>Detail Tiling Amount</w:t>
            </w:r>
          </w:p>
        </w:tc>
        <w:tc>
          <w:tcPr>
            <w:cnfStyle w:val="000010000000" w:firstRow="0" w:lastRow="0" w:firstColumn="0" w:lastColumn="0" w:oddVBand="1" w:evenVBand="0" w:oddHBand="0" w:evenHBand="0" w:firstRowFirstColumn="0" w:firstRowLastColumn="0" w:lastRowFirstColumn="0" w:lastRowLastColumn="0"/>
            <w:tcW w:w="2474" w:type="dxa"/>
          </w:tcPr>
          <w:p w:rsidR="00C24B3E" w:rsidRDefault="00C24B3E" w:rsidP="006D08E1">
            <w:r>
              <w:t>Number of times the Detail Maps tile across a mesh</w:t>
            </w:r>
          </w:p>
        </w:tc>
        <w:tc>
          <w:tcPr>
            <w:tcW w:w="2468" w:type="dxa"/>
          </w:tcPr>
          <w:p w:rsidR="00C24B3E" w:rsidRDefault="00C24B3E" w:rsidP="00D757E8">
            <w:pPr>
              <w:cnfStyle w:val="000000000000" w:firstRow="0" w:lastRow="0" w:firstColumn="0" w:lastColumn="0" w:oddVBand="0" w:evenVBand="0" w:oddHBand="0" w:evenHBand="0" w:firstRowFirstColumn="0" w:firstRowLastColumn="0" w:lastRowFirstColumn="0" w:lastRowLastColumn="0"/>
            </w:pPr>
            <w:r>
              <w:t>No</w:t>
            </w:r>
          </w:p>
        </w:tc>
      </w:tr>
      <w:tr w:rsidR="00C24B3E" w:rsidTr="00C831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20" w:type="dxa"/>
          </w:tcPr>
          <w:p w:rsidR="00C24B3E" w:rsidRDefault="00C24B3E" w:rsidP="00D757E8">
            <w:r>
              <w:t>Diffuse Power</w:t>
            </w:r>
          </w:p>
        </w:tc>
        <w:tc>
          <w:tcPr>
            <w:cnfStyle w:val="000010000000" w:firstRow="0" w:lastRow="0" w:firstColumn="0" w:lastColumn="0" w:oddVBand="1" w:evenVBand="0" w:oddHBand="0" w:evenHBand="0" w:firstRowFirstColumn="0" w:firstRowLastColumn="0" w:lastRowFirstColumn="0" w:lastRowLastColumn="0"/>
            <w:tcW w:w="2474" w:type="dxa"/>
          </w:tcPr>
          <w:p w:rsidR="00C24B3E" w:rsidRDefault="00C24B3E" w:rsidP="00D757E8">
            <w:r>
              <w:t>Multiplies aggregate diffuse map to adjust contrast levels</w:t>
            </w:r>
          </w:p>
        </w:tc>
        <w:tc>
          <w:tcPr>
            <w:tcW w:w="2468" w:type="dxa"/>
          </w:tcPr>
          <w:p w:rsidR="00C24B3E" w:rsidRDefault="00C24B3E" w:rsidP="00D757E8">
            <w:pPr>
              <w:cnfStyle w:val="000000100000" w:firstRow="0" w:lastRow="0" w:firstColumn="0" w:lastColumn="0" w:oddVBand="0" w:evenVBand="0" w:oddHBand="1" w:evenHBand="0" w:firstRowFirstColumn="0" w:firstRowLastColumn="0" w:lastRowFirstColumn="0" w:lastRowLastColumn="0"/>
            </w:pPr>
            <w:r>
              <w:t>No</w:t>
            </w:r>
          </w:p>
        </w:tc>
      </w:tr>
      <w:tr w:rsidR="00C24B3E" w:rsidTr="00C83168">
        <w:trPr>
          <w:jc w:val="center"/>
        </w:trPr>
        <w:tc>
          <w:tcPr>
            <w:cnfStyle w:val="001000000000" w:firstRow="0" w:lastRow="0" w:firstColumn="1" w:lastColumn="0" w:oddVBand="0" w:evenVBand="0" w:oddHBand="0" w:evenHBand="0" w:firstRowFirstColumn="0" w:firstRowLastColumn="0" w:lastRowFirstColumn="0" w:lastRowLastColumn="0"/>
            <w:tcW w:w="2420" w:type="dxa"/>
          </w:tcPr>
          <w:p w:rsidR="00C24B3E" w:rsidRDefault="00C24B3E" w:rsidP="00D757E8">
            <w:r>
              <w:t>Emissive Power</w:t>
            </w:r>
          </w:p>
        </w:tc>
        <w:tc>
          <w:tcPr>
            <w:cnfStyle w:val="000010000000" w:firstRow="0" w:lastRow="0" w:firstColumn="0" w:lastColumn="0" w:oddVBand="1" w:evenVBand="0" w:oddHBand="0" w:evenHBand="0" w:firstRowFirstColumn="0" w:firstRowLastColumn="0" w:lastRowFirstColumn="0" w:lastRowLastColumn="0"/>
            <w:tcW w:w="2474" w:type="dxa"/>
          </w:tcPr>
          <w:p w:rsidR="00C24B3E" w:rsidRDefault="00C24B3E" w:rsidP="00D757E8">
            <w:r>
              <w:t>Multiplies aggregate emissive map to adjust emissive bloom / brightness</w:t>
            </w:r>
          </w:p>
        </w:tc>
        <w:tc>
          <w:tcPr>
            <w:tcW w:w="2468" w:type="dxa"/>
          </w:tcPr>
          <w:p w:rsidR="00C24B3E" w:rsidRDefault="00C24B3E" w:rsidP="00D757E8">
            <w:pPr>
              <w:cnfStyle w:val="000000000000" w:firstRow="0" w:lastRow="0" w:firstColumn="0" w:lastColumn="0" w:oddVBand="0" w:evenVBand="0" w:oddHBand="0" w:evenHBand="0" w:firstRowFirstColumn="0" w:firstRowLastColumn="0" w:lastRowFirstColumn="0" w:lastRowLastColumn="0"/>
            </w:pPr>
            <w:r>
              <w:t>Yes</w:t>
            </w:r>
          </w:p>
        </w:tc>
      </w:tr>
      <w:tr w:rsidR="005E3CE8" w:rsidTr="00C831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20" w:type="dxa"/>
          </w:tcPr>
          <w:p w:rsidR="005E3CE8" w:rsidRDefault="005E3CE8" w:rsidP="00D757E8">
            <w:r>
              <w:t>FresnelMask</w:t>
            </w:r>
          </w:p>
        </w:tc>
        <w:tc>
          <w:tcPr>
            <w:cnfStyle w:val="000010000000" w:firstRow="0" w:lastRow="0" w:firstColumn="0" w:lastColumn="0" w:oddVBand="1" w:evenVBand="0" w:oddHBand="0" w:evenHBand="0" w:firstRowFirstColumn="0" w:firstRowLastColumn="0" w:lastRowFirstColumn="0" w:lastRowLastColumn="0"/>
            <w:tcW w:w="2474" w:type="dxa"/>
          </w:tcPr>
          <w:p w:rsidR="005E3CE8" w:rsidRDefault="005E3CE8" w:rsidP="00D757E8">
            <w:r>
              <w:t>1 to 0 throttle setting the visibility of Fresnel highlighting on a mesh; 1 is completely visible, 0 is off</w:t>
            </w:r>
          </w:p>
        </w:tc>
        <w:tc>
          <w:tcPr>
            <w:tcW w:w="2468" w:type="dxa"/>
          </w:tcPr>
          <w:p w:rsidR="005E3CE8" w:rsidRDefault="005E3CE8" w:rsidP="00D757E8">
            <w:pPr>
              <w:cnfStyle w:val="000000100000" w:firstRow="0" w:lastRow="0" w:firstColumn="0" w:lastColumn="0" w:oddVBand="0" w:evenVBand="0" w:oddHBand="1" w:evenHBand="0" w:firstRowFirstColumn="0" w:firstRowLastColumn="0" w:lastRowFirstColumn="0" w:lastRowLastColumn="0"/>
            </w:pPr>
            <w:r>
              <w:t>No</w:t>
            </w:r>
          </w:p>
        </w:tc>
      </w:tr>
      <w:tr w:rsidR="005E3CE8" w:rsidTr="00C83168">
        <w:trPr>
          <w:jc w:val="center"/>
        </w:trPr>
        <w:tc>
          <w:tcPr>
            <w:cnfStyle w:val="001000000000" w:firstRow="0" w:lastRow="0" w:firstColumn="1" w:lastColumn="0" w:oddVBand="0" w:evenVBand="0" w:oddHBand="0" w:evenHBand="0" w:firstRowFirstColumn="0" w:firstRowLastColumn="0" w:lastRowFirstColumn="0" w:lastRowLastColumn="0"/>
            <w:tcW w:w="2420" w:type="dxa"/>
          </w:tcPr>
          <w:p w:rsidR="005E3CE8" w:rsidRDefault="005E3CE8" w:rsidP="00D757E8">
            <w:r>
              <w:t>Highlight Amount</w:t>
            </w:r>
          </w:p>
        </w:tc>
        <w:tc>
          <w:tcPr>
            <w:cnfStyle w:val="000010000000" w:firstRow="0" w:lastRow="0" w:firstColumn="0" w:lastColumn="0" w:oddVBand="1" w:evenVBand="0" w:oddHBand="0" w:evenHBand="0" w:firstRowFirstColumn="0" w:firstRowLastColumn="0" w:lastRowFirstColumn="0" w:lastRowLastColumn="0"/>
            <w:tcW w:w="2474" w:type="dxa"/>
          </w:tcPr>
          <w:p w:rsidR="005E3CE8" w:rsidRDefault="005E3CE8" w:rsidP="00D757E8">
            <w:r>
              <w:t>0 to 5 value for affecting intensity of Fresnel  highlight emission</w:t>
            </w:r>
          </w:p>
        </w:tc>
        <w:tc>
          <w:tcPr>
            <w:tcW w:w="2468" w:type="dxa"/>
          </w:tcPr>
          <w:p w:rsidR="005E3CE8" w:rsidRDefault="005E3CE8" w:rsidP="00D757E8">
            <w:pPr>
              <w:cnfStyle w:val="000000000000" w:firstRow="0" w:lastRow="0" w:firstColumn="0" w:lastColumn="0" w:oddVBand="0" w:evenVBand="0" w:oddHBand="0" w:evenHBand="0" w:firstRowFirstColumn="0" w:firstRowLastColumn="0" w:lastRowFirstColumn="0" w:lastRowLastColumn="0"/>
            </w:pPr>
            <w:r>
              <w:t>No</w:t>
            </w:r>
          </w:p>
        </w:tc>
      </w:tr>
      <w:tr w:rsidR="006D400B" w:rsidTr="00C831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20" w:type="dxa"/>
          </w:tcPr>
          <w:p w:rsidR="006D400B" w:rsidRDefault="006D400B" w:rsidP="00D757E8">
            <w:r>
              <w:t>Specular Boost</w:t>
            </w:r>
          </w:p>
        </w:tc>
        <w:tc>
          <w:tcPr>
            <w:cnfStyle w:val="000010000000" w:firstRow="0" w:lastRow="0" w:firstColumn="0" w:lastColumn="0" w:oddVBand="1" w:evenVBand="0" w:oddHBand="0" w:evenHBand="0" w:firstRowFirstColumn="0" w:firstRowLastColumn="0" w:lastRowFirstColumn="0" w:lastRowLastColumn="0"/>
            <w:tcW w:w="2474" w:type="dxa"/>
          </w:tcPr>
          <w:p w:rsidR="006D400B" w:rsidRDefault="006D400B" w:rsidP="00D757E8">
            <w:r>
              <w:t>Adds to generated / custom specular to increase overall specular effectiveness</w:t>
            </w:r>
          </w:p>
        </w:tc>
        <w:tc>
          <w:tcPr>
            <w:tcW w:w="2468" w:type="dxa"/>
          </w:tcPr>
          <w:p w:rsidR="006D400B" w:rsidRDefault="006D400B" w:rsidP="00D757E8">
            <w:pPr>
              <w:cnfStyle w:val="000000100000" w:firstRow="0" w:lastRow="0" w:firstColumn="0" w:lastColumn="0" w:oddVBand="0" w:evenVBand="0" w:oddHBand="1" w:evenHBand="0" w:firstRowFirstColumn="0" w:firstRowLastColumn="0" w:lastRowFirstColumn="0" w:lastRowLastColumn="0"/>
            </w:pPr>
            <w:r>
              <w:t>No</w:t>
            </w:r>
          </w:p>
        </w:tc>
      </w:tr>
      <w:tr w:rsidR="00C24B3E" w:rsidTr="00C83168">
        <w:trPr>
          <w:jc w:val="center"/>
        </w:trPr>
        <w:tc>
          <w:tcPr>
            <w:cnfStyle w:val="001000000000" w:firstRow="0" w:lastRow="0" w:firstColumn="1" w:lastColumn="0" w:oddVBand="0" w:evenVBand="0" w:oddHBand="0" w:evenHBand="0" w:firstRowFirstColumn="0" w:firstRowLastColumn="0" w:lastRowFirstColumn="0" w:lastRowLastColumn="0"/>
            <w:tcW w:w="2420" w:type="dxa"/>
          </w:tcPr>
          <w:p w:rsidR="00C24B3E" w:rsidRDefault="00C24B3E" w:rsidP="00D757E8">
            <w:r>
              <w:t>Specular Power</w:t>
            </w:r>
          </w:p>
        </w:tc>
        <w:tc>
          <w:tcPr>
            <w:cnfStyle w:val="000010000000" w:firstRow="0" w:lastRow="0" w:firstColumn="0" w:lastColumn="0" w:oddVBand="1" w:evenVBand="0" w:oddHBand="0" w:evenHBand="0" w:firstRowFirstColumn="0" w:firstRowLastColumn="0" w:lastRowFirstColumn="0" w:lastRowLastColumn="0"/>
            <w:tcW w:w="2474" w:type="dxa"/>
          </w:tcPr>
          <w:p w:rsidR="00C24B3E" w:rsidRDefault="00C24B3E" w:rsidP="00D757E8">
            <w:r>
              <w:t>Multiplies generated / custom specular map to adjust specularity contrast</w:t>
            </w:r>
          </w:p>
        </w:tc>
        <w:tc>
          <w:tcPr>
            <w:tcW w:w="2468" w:type="dxa"/>
          </w:tcPr>
          <w:p w:rsidR="00C24B3E" w:rsidRDefault="00C24B3E" w:rsidP="00D757E8">
            <w:pPr>
              <w:cnfStyle w:val="000000000000" w:firstRow="0" w:lastRow="0" w:firstColumn="0" w:lastColumn="0" w:oddVBand="0" w:evenVBand="0" w:oddHBand="0" w:evenHBand="0" w:firstRowFirstColumn="0" w:firstRowLastColumn="0" w:lastRowFirstColumn="0" w:lastRowLastColumn="0"/>
            </w:pPr>
            <w:r>
              <w:t>Yes</w:t>
            </w:r>
          </w:p>
        </w:tc>
      </w:tr>
    </w:tbl>
    <w:p w:rsidR="00D757E8" w:rsidRPr="00D757E8" w:rsidRDefault="00512AFF" w:rsidP="00512AFF">
      <w:pPr>
        <w:pStyle w:val="Caption"/>
        <w:jc w:val="center"/>
      </w:pPr>
      <w:bookmarkStart w:id="119" w:name="_Toc310888027"/>
      <w:r>
        <w:t xml:space="preserve">Table </w:t>
      </w:r>
      <w:fldSimple w:instr=" SEQ Table \* ARABIC ">
        <w:r w:rsidR="00C83168">
          <w:rPr>
            <w:noProof/>
          </w:rPr>
          <w:t>8</w:t>
        </w:r>
      </w:fldSimple>
      <w:r>
        <w:t>: Scalar Parameter Values for Ancestor Material Instances</w:t>
      </w:r>
      <w:bookmarkEnd w:id="119"/>
    </w:p>
    <w:p w:rsidR="00C83168" w:rsidRDefault="00C83168">
      <w:pPr>
        <w:rPr>
          <w:rFonts w:asciiTheme="majorHAnsi" w:eastAsiaTheme="majorEastAsia" w:hAnsiTheme="majorHAnsi" w:cstheme="majorBidi"/>
          <w:b/>
          <w:bCs/>
          <w:i/>
          <w:iCs/>
          <w:color w:val="4F81BD" w:themeColor="accent1"/>
        </w:rPr>
      </w:pPr>
      <w:r>
        <w:br w:type="page"/>
      </w:r>
    </w:p>
    <w:p w:rsidR="00662B37" w:rsidRDefault="00662B37" w:rsidP="00662B37">
      <w:pPr>
        <w:pStyle w:val="Heading4"/>
      </w:pPr>
      <w:r>
        <w:lastRenderedPageBreak/>
        <w:t>Static Switch Parameter Values</w:t>
      </w:r>
    </w:p>
    <w:tbl>
      <w:tblPr>
        <w:tblStyle w:val="LightList-Accent3"/>
        <w:tblW w:w="0" w:type="auto"/>
        <w:jc w:val="center"/>
        <w:tblLook w:val="00A0" w:firstRow="1" w:lastRow="0" w:firstColumn="1" w:lastColumn="0" w:noHBand="0" w:noVBand="0"/>
      </w:tblPr>
      <w:tblGrid>
        <w:gridCol w:w="2420"/>
        <w:gridCol w:w="2474"/>
        <w:gridCol w:w="2468"/>
        <w:gridCol w:w="2214"/>
      </w:tblGrid>
      <w:tr w:rsidR="006D08E1" w:rsidTr="00C831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20" w:type="dxa"/>
          </w:tcPr>
          <w:p w:rsidR="006D08E1" w:rsidRDefault="006D08E1" w:rsidP="00C24B3E">
            <w:r>
              <w:t>Option</w:t>
            </w:r>
          </w:p>
        </w:tc>
        <w:tc>
          <w:tcPr>
            <w:cnfStyle w:val="000010000000" w:firstRow="0" w:lastRow="0" w:firstColumn="0" w:lastColumn="0" w:oddVBand="1" w:evenVBand="0" w:oddHBand="0" w:evenHBand="0" w:firstRowFirstColumn="0" w:firstRowLastColumn="0" w:lastRowFirstColumn="0" w:lastRowLastColumn="0"/>
            <w:tcW w:w="2474" w:type="dxa"/>
          </w:tcPr>
          <w:p w:rsidR="006D08E1" w:rsidRDefault="006D08E1" w:rsidP="00C24B3E">
            <w:r>
              <w:t>Function</w:t>
            </w:r>
          </w:p>
        </w:tc>
        <w:tc>
          <w:tcPr>
            <w:tcW w:w="2468" w:type="dxa"/>
          </w:tcPr>
          <w:p w:rsidR="006D08E1" w:rsidRDefault="006D08E1" w:rsidP="00C24B3E">
            <w:pPr>
              <w:cnfStyle w:val="100000000000" w:firstRow="1" w:lastRow="0" w:firstColumn="0" w:lastColumn="0" w:oddVBand="0" w:evenVBand="0" w:oddHBand="0" w:evenHBand="0" w:firstRowFirstColumn="0" w:firstRowLastColumn="0" w:lastRowFirstColumn="0" w:lastRowLastColumn="0"/>
            </w:pPr>
            <w:proofErr w:type="gramStart"/>
            <w:r>
              <w:t>Hidden by Default?</w:t>
            </w:r>
            <w:proofErr w:type="gramEnd"/>
          </w:p>
        </w:tc>
        <w:tc>
          <w:tcPr>
            <w:cnfStyle w:val="000010000000" w:firstRow="0" w:lastRow="0" w:firstColumn="0" w:lastColumn="0" w:oddVBand="1" w:evenVBand="0" w:oddHBand="0" w:evenHBand="0" w:firstRowFirstColumn="0" w:firstRowLastColumn="0" w:lastRowFirstColumn="0" w:lastRowLastColumn="0"/>
            <w:tcW w:w="2214" w:type="dxa"/>
          </w:tcPr>
          <w:p w:rsidR="006D08E1" w:rsidRDefault="006D08E1" w:rsidP="00C24B3E">
            <w:r>
              <w:t>Enables Options</w:t>
            </w:r>
          </w:p>
        </w:tc>
      </w:tr>
      <w:tr w:rsidR="006D08E1" w:rsidTr="00C831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20" w:type="dxa"/>
          </w:tcPr>
          <w:p w:rsidR="006D08E1" w:rsidRDefault="006D08E1" w:rsidP="00C24B3E">
            <w:r>
              <w:t>Use Custom Specular</w:t>
            </w:r>
          </w:p>
        </w:tc>
        <w:tc>
          <w:tcPr>
            <w:cnfStyle w:val="000010000000" w:firstRow="0" w:lastRow="0" w:firstColumn="0" w:lastColumn="0" w:oddVBand="1" w:evenVBand="0" w:oddHBand="0" w:evenHBand="0" w:firstRowFirstColumn="0" w:firstRowLastColumn="0" w:lastRowFirstColumn="0" w:lastRowLastColumn="0"/>
            <w:tcW w:w="2474" w:type="dxa"/>
          </w:tcPr>
          <w:p w:rsidR="006D08E1" w:rsidRDefault="006D08E1" w:rsidP="00C24B3E">
            <w:r>
              <w:t>Allows over-ride of generated specular map with custom specular map</w:t>
            </w:r>
          </w:p>
        </w:tc>
        <w:tc>
          <w:tcPr>
            <w:tcW w:w="2468" w:type="dxa"/>
          </w:tcPr>
          <w:p w:rsidR="006D08E1" w:rsidRDefault="006D08E1" w:rsidP="00C24B3E">
            <w:pPr>
              <w:cnfStyle w:val="000000100000" w:firstRow="0" w:lastRow="0" w:firstColumn="0" w:lastColumn="0" w:oddVBand="0" w:evenVBand="0" w:oddHBand="1" w:evenHBand="0" w:firstRowFirstColumn="0" w:firstRowLastColumn="0" w:lastRowFirstColumn="0" w:lastRowLastColumn="0"/>
            </w:pPr>
            <w:r>
              <w:t>No</w:t>
            </w:r>
          </w:p>
        </w:tc>
        <w:tc>
          <w:tcPr>
            <w:cnfStyle w:val="000010000000" w:firstRow="0" w:lastRow="0" w:firstColumn="0" w:lastColumn="0" w:oddVBand="1" w:evenVBand="0" w:oddHBand="0" w:evenHBand="0" w:firstRowFirstColumn="0" w:firstRowLastColumn="0" w:lastRowFirstColumn="0" w:lastRowLastColumn="0"/>
            <w:tcW w:w="2214" w:type="dxa"/>
          </w:tcPr>
          <w:p w:rsidR="006D08E1" w:rsidRDefault="006D08E1" w:rsidP="00C24B3E">
            <w:r>
              <w:t>Base Specular, Specular Power</w:t>
            </w:r>
          </w:p>
        </w:tc>
      </w:tr>
      <w:tr w:rsidR="006D08E1" w:rsidTr="00C83168">
        <w:trPr>
          <w:jc w:val="center"/>
        </w:trPr>
        <w:tc>
          <w:tcPr>
            <w:cnfStyle w:val="001000000000" w:firstRow="0" w:lastRow="0" w:firstColumn="1" w:lastColumn="0" w:oddVBand="0" w:evenVBand="0" w:oddHBand="0" w:evenHBand="0" w:firstRowFirstColumn="0" w:firstRowLastColumn="0" w:lastRowFirstColumn="0" w:lastRowLastColumn="0"/>
            <w:tcW w:w="2420" w:type="dxa"/>
          </w:tcPr>
          <w:p w:rsidR="006D08E1" w:rsidRDefault="006D08E1" w:rsidP="00C24B3E">
            <w:r>
              <w:t>Use Emissive Channel</w:t>
            </w:r>
          </w:p>
        </w:tc>
        <w:tc>
          <w:tcPr>
            <w:cnfStyle w:val="000010000000" w:firstRow="0" w:lastRow="0" w:firstColumn="0" w:lastColumn="0" w:oddVBand="1" w:evenVBand="0" w:oddHBand="0" w:evenHBand="0" w:firstRowFirstColumn="0" w:firstRowLastColumn="0" w:lastRowFirstColumn="0" w:lastRowLastColumn="0"/>
            <w:tcW w:w="2474" w:type="dxa"/>
          </w:tcPr>
          <w:p w:rsidR="006D08E1" w:rsidRDefault="006D08E1" w:rsidP="00C24B3E">
            <w:r>
              <w:t>Enables emissive channel for base texture and detail maps, allowing surfaces to glow</w:t>
            </w:r>
            <w:r w:rsidR="005E3CE8">
              <w:t xml:space="preserve">; Note Fresnel Highlighting is always on, and </w:t>
            </w:r>
            <w:proofErr w:type="gramStart"/>
            <w:r w:rsidR="005E3CE8">
              <w:t>is not affected</w:t>
            </w:r>
            <w:proofErr w:type="gramEnd"/>
            <w:r w:rsidR="005E3CE8">
              <w:t xml:space="preserve"> by this option.</w:t>
            </w:r>
          </w:p>
        </w:tc>
        <w:tc>
          <w:tcPr>
            <w:tcW w:w="2468" w:type="dxa"/>
          </w:tcPr>
          <w:p w:rsidR="006D08E1" w:rsidRDefault="006D08E1" w:rsidP="00C24B3E">
            <w:pPr>
              <w:cnfStyle w:val="000000000000" w:firstRow="0" w:lastRow="0" w:firstColumn="0" w:lastColumn="0" w:oddVBand="0" w:evenVBand="0" w:oddHBand="0" w:evenHBand="0" w:firstRowFirstColumn="0" w:firstRowLastColumn="0" w:lastRowFirstColumn="0" w:lastRowLastColumn="0"/>
            </w:pPr>
            <w:r>
              <w:t>No</w:t>
            </w:r>
          </w:p>
        </w:tc>
        <w:tc>
          <w:tcPr>
            <w:cnfStyle w:val="000010000000" w:firstRow="0" w:lastRow="0" w:firstColumn="0" w:lastColumn="0" w:oddVBand="1" w:evenVBand="0" w:oddHBand="0" w:evenHBand="0" w:firstRowFirstColumn="0" w:firstRowLastColumn="0" w:lastRowFirstColumn="0" w:lastRowLastColumn="0"/>
            <w:tcW w:w="2214" w:type="dxa"/>
          </w:tcPr>
          <w:p w:rsidR="006D08E1" w:rsidRDefault="006D08E1" w:rsidP="00C24B3E">
            <w:r>
              <w:t>Base Emissive, Detail Emissive 1/2/3, Emissive Power</w:t>
            </w:r>
          </w:p>
        </w:tc>
      </w:tr>
    </w:tbl>
    <w:p w:rsidR="008314A8" w:rsidRDefault="00512AFF" w:rsidP="006D400B">
      <w:pPr>
        <w:pStyle w:val="Caption"/>
        <w:jc w:val="center"/>
      </w:pPr>
      <w:bookmarkStart w:id="120" w:name="_Toc310888028"/>
      <w:r>
        <w:t xml:space="preserve">Table </w:t>
      </w:r>
      <w:fldSimple w:instr=" SEQ Table \* ARABIC ">
        <w:r w:rsidR="00C83168">
          <w:rPr>
            <w:noProof/>
          </w:rPr>
          <w:t>9</w:t>
        </w:r>
      </w:fldSimple>
      <w:r>
        <w:t xml:space="preserve">: </w:t>
      </w:r>
      <w:r w:rsidRPr="00157E05">
        <w:t>S</w:t>
      </w:r>
      <w:r>
        <w:t>tatic Switch</w:t>
      </w:r>
      <w:r w:rsidRPr="00157E05">
        <w:t xml:space="preserve"> Parameter Values for Ancestor Material Instances</w:t>
      </w:r>
      <w:bookmarkEnd w:id="120"/>
    </w:p>
    <w:p w:rsidR="00662B37" w:rsidRDefault="00662B37" w:rsidP="00662B37">
      <w:pPr>
        <w:pStyle w:val="Heading4"/>
      </w:pPr>
      <w:r>
        <w:t>Texture Parameter Values</w:t>
      </w:r>
    </w:p>
    <w:tbl>
      <w:tblPr>
        <w:tblStyle w:val="LightList-Accent3"/>
        <w:tblW w:w="0" w:type="auto"/>
        <w:jc w:val="center"/>
        <w:tblLook w:val="00A0" w:firstRow="1" w:lastRow="0" w:firstColumn="1" w:lastColumn="0" w:noHBand="0" w:noVBand="0"/>
      </w:tblPr>
      <w:tblGrid>
        <w:gridCol w:w="2365"/>
        <w:gridCol w:w="2418"/>
        <w:gridCol w:w="2411"/>
        <w:gridCol w:w="2382"/>
      </w:tblGrid>
      <w:tr w:rsidR="00C24B3E" w:rsidTr="00C831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65" w:type="dxa"/>
          </w:tcPr>
          <w:p w:rsidR="00C24B3E" w:rsidRDefault="00C24B3E" w:rsidP="00C24B3E">
            <w:r>
              <w:t>Option</w:t>
            </w:r>
          </w:p>
        </w:tc>
        <w:tc>
          <w:tcPr>
            <w:cnfStyle w:val="000010000000" w:firstRow="0" w:lastRow="0" w:firstColumn="0" w:lastColumn="0" w:oddVBand="1" w:evenVBand="0" w:oddHBand="0" w:evenHBand="0" w:firstRowFirstColumn="0" w:firstRowLastColumn="0" w:lastRowFirstColumn="0" w:lastRowLastColumn="0"/>
            <w:tcW w:w="2418" w:type="dxa"/>
          </w:tcPr>
          <w:p w:rsidR="00C24B3E" w:rsidRDefault="00C24B3E" w:rsidP="00C24B3E">
            <w:r>
              <w:t>Function</w:t>
            </w:r>
          </w:p>
        </w:tc>
        <w:tc>
          <w:tcPr>
            <w:tcW w:w="2411" w:type="dxa"/>
          </w:tcPr>
          <w:p w:rsidR="00C24B3E" w:rsidRDefault="00C24B3E" w:rsidP="00C24B3E">
            <w:pPr>
              <w:cnfStyle w:val="100000000000" w:firstRow="1" w:lastRow="0" w:firstColumn="0" w:lastColumn="0" w:oddVBand="0" w:evenVBand="0" w:oddHBand="0" w:evenHBand="0" w:firstRowFirstColumn="0" w:firstRowLastColumn="0" w:lastRowFirstColumn="0" w:lastRowLastColumn="0"/>
            </w:pPr>
            <w:proofErr w:type="gramStart"/>
            <w:r>
              <w:t>Hidden by Default?</w:t>
            </w:r>
            <w:proofErr w:type="gramEnd"/>
          </w:p>
        </w:tc>
        <w:tc>
          <w:tcPr>
            <w:cnfStyle w:val="000010000000" w:firstRow="0" w:lastRow="0" w:firstColumn="0" w:lastColumn="0" w:oddVBand="1" w:evenVBand="0" w:oddHBand="0" w:evenHBand="0" w:firstRowFirstColumn="0" w:firstRowLastColumn="0" w:lastRowFirstColumn="0" w:lastRowLastColumn="0"/>
            <w:tcW w:w="2382" w:type="dxa"/>
          </w:tcPr>
          <w:p w:rsidR="00C24B3E" w:rsidRDefault="00C24B3E" w:rsidP="00C24B3E">
            <w:r>
              <w:t>Default Texture</w:t>
            </w:r>
          </w:p>
        </w:tc>
      </w:tr>
      <w:tr w:rsidR="00C24B3E" w:rsidTr="00C831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65" w:type="dxa"/>
          </w:tcPr>
          <w:p w:rsidR="00C24B3E" w:rsidRDefault="00C24B3E" w:rsidP="00C24B3E">
            <w:r>
              <w:t>Base Diffuse</w:t>
            </w:r>
          </w:p>
        </w:tc>
        <w:tc>
          <w:tcPr>
            <w:cnfStyle w:val="000010000000" w:firstRow="0" w:lastRow="0" w:firstColumn="0" w:lastColumn="0" w:oddVBand="1" w:evenVBand="0" w:oddHBand="0" w:evenHBand="0" w:firstRowFirstColumn="0" w:firstRowLastColumn="0" w:lastRowFirstColumn="0" w:lastRowLastColumn="0"/>
            <w:tcW w:w="2418" w:type="dxa"/>
          </w:tcPr>
          <w:p w:rsidR="00C24B3E" w:rsidRDefault="00C24B3E" w:rsidP="00C24B3E">
            <w:r>
              <w:t>Mesh base diffuse</w:t>
            </w:r>
          </w:p>
        </w:tc>
        <w:tc>
          <w:tcPr>
            <w:tcW w:w="2411" w:type="dxa"/>
          </w:tcPr>
          <w:p w:rsidR="00C24B3E" w:rsidRDefault="00C24B3E" w:rsidP="00C24B3E">
            <w:pPr>
              <w:cnfStyle w:val="000000100000" w:firstRow="0" w:lastRow="0" w:firstColumn="0" w:lastColumn="0" w:oddVBand="0" w:evenVBand="0" w:oddHBand="1" w:evenHBand="0" w:firstRowFirstColumn="0" w:firstRowLastColumn="0" w:lastRowFirstColumn="0" w:lastRowLastColumn="0"/>
            </w:pPr>
            <w:r>
              <w:t>No</w:t>
            </w:r>
          </w:p>
        </w:tc>
        <w:tc>
          <w:tcPr>
            <w:cnfStyle w:val="000010000000" w:firstRow="0" w:lastRow="0" w:firstColumn="0" w:lastColumn="0" w:oddVBand="1" w:evenVBand="0" w:oddHBand="0" w:evenHBand="0" w:firstRowFirstColumn="0" w:firstRowLastColumn="0" w:lastRowFirstColumn="0" w:lastRowLastColumn="0"/>
            <w:tcW w:w="2382" w:type="dxa"/>
          </w:tcPr>
          <w:p w:rsidR="00C24B3E" w:rsidRDefault="00C24B3E" w:rsidP="00C24B3E">
            <w:r>
              <w:t>Brick Wall</w:t>
            </w:r>
          </w:p>
        </w:tc>
      </w:tr>
      <w:tr w:rsidR="00C24B3E" w:rsidTr="00C83168">
        <w:trPr>
          <w:jc w:val="center"/>
        </w:trPr>
        <w:tc>
          <w:tcPr>
            <w:cnfStyle w:val="001000000000" w:firstRow="0" w:lastRow="0" w:firstColumn="1" w:lastColumn="0" w:oddVBand="0" w:evenVBand="0" w:oddHBand="0" w:evenHBand="0" w:firstRowFirstColumn="0" w:firstRowLastColumn="0" w:lastRowFirstColumn="0" w:lastRowLastColumn="0"/>
            <w:tcW w:w="2365" w:type="dxa"/>
          </w:tcPr>
          <w:p w:rsidR="00C24B3E" w:rsidRDefault="00C24B3E" w:rsidP="00C24B3E">
            <w:r>
              <w:t>Base Emissive</w:t>
            </w:r>
          </w:p>
        </w:tc>
        <w:tc>
          <w:tcPr>
            <w:cnfStyle w:val="000010000000" w:firstRow="0" w:lastRow="0" w:firstColumn="0" w:lastColumn="0" w:oddVBand="1" w:evenVBand="0" w:oddHBand="0" w:evenHBand="0" w:firstRowFirstColumn="0" w:firstRowLastColumn="0" w:lastRowFirstColumn="0" w:lastRowLastColumn="0"/>
            <w:tcW w:w="2418" w:type="dxa"/>
          </w:tcPr>
          <w:p w:rsidR="00C24B3E" w:rsidRDefault="00C24B3E" w:rsidP="00C24B3E">
            <w:r>
              <w:t>Mesh base emissive</w:t>
            </w:r>
          </w:p>
        </w:tc>
        <w:tc>
          <w:tcPr>
            <w:tcW w:w="2411" w:type="dxa"/>
          </w:tcPr>
          <w:p w:rsidR="00C24B3E" w:rsidRDefault="00C24B3E" w:rsidP="00C24B3E">
            <w:pPr>
              <w:cnfStyle w:val="000000000000" w:firstRow="0" w:lastRow="0" w:firstColumn="0" w:lastColumn="0" w:oddVBand="0" w:evenVBand="0" w:oddHBand="0" w:evenHBand="0" w:firstRowFirstColumn="0" w:firstRowLastColumn="0" w:lastRowFirstColumn="0" w:lastRowLastColumn="0"/>
            </w:pPr>
            <w:r>
              <w:t>Yes</w:t>
            </w:r>
          </w:p>
        </w:tc>
        <w:tc>
          <w:tcPr>
            <w:cnfStyle w:val="000010000000" w:firstRow="0" w:lastRow="0" w:firstColumn="0" w:lastColumn="0" w:oddVBand="1" w:evenVBand="0" w:oddHBand="0" w:evenHBand="0" w:firstRowFirstColumn="0" w:firstRowLastColumn="0" w:lastRowFirstColumn="0" w:lastRowLastColumn="0"/>
            <w:tcW w:w="2382" w:type="dxa"/>
          </w:tcPr>
          <w:p w:rsidR="00C24B3E" w:rsidRDefault="00C24B3E" w:rsidP="00C24B3E">
            <w:r>
              <w:t>Black pixel</w:t>
            </w:r>
          </w:p>
        </w:tc>
      </w:tr>
      <w:tr w:rsidR="00C24B3E" w:rsidTr="00C831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65" w:type="dxa"/>
          </w:tcPr>
          <w:p w:rsidR="00C24B3E" w:rsidRDefault="00C24B3E" w:rsidP="00C24B3E">
            <w:r>
              <w:t>Base Normal</w:t>
            </w:r>
          </w:p>
        </w:tc>
        <w:tc>
          <w:tcPr>
            <w:cnfStyle w:val="000010000000" w:firstRow="0" w:lastRow="0" w:firstColumn="0" w:lastColumn="0" w:oddVBand="1" w:evenVBand="0" w:oddHBand="0" w:evenHBand="0" w:firstRowFirstColumn="0" w:firstRowLastColumn="0" w:lastRowFirstColumn="0" w:lastRowLastColumn="0"/>
            <w:tcW w:w="2418" w:type="dxa"/>
          </w:tcPr>
          <w:p w:rsidR="00C24B3E" w:rsidRDefault="00C24B3E" w:rsidP="00C24B3E">
            <w:r>
              <w:t>Mesh base normal</w:t>
            </w:r>
          </w:p>
        </w:tc>
        <w:tc>
          <w:tcPr>
            <w:tcW w:w="2411" w:type="dxa"/>
          </w:tcPr>
          <w:p w:rsidR="00C24B3E" w:rsidRDefault="00C24B3E" w:rsidP="00C24B3E">
            <w:pPr>
              <w:cnfStyle w:val="000000100000" w:firstRow="0" w:lastRow="0" w:firstColumn="0" w:lastColumn="0" w:oddVBand="0" w:evenVBand="0" w:oddHBand="1" w:evenHBand="0" w:firstRowFirstColumn="0" w:firstRowLastColumn="0" w:lastRowFirstColumn="0" w:lastRowLastColumn="0"/>
            </w:pPr>
            <w:r>
              <w:t>No</w:t>
            </w:r>
          </w:p>
        </w:tc>
        <w:tc>
          <w:tcPr>
            <w:cnfStyle w:val="000010000000" w:firstRow="0" w:lastRow="0" w:firstColumn="0" w:lastColumn="0" w:oddVBand="1" w:evenVBand="0" w:oddHBand="0" w:evenHBand="0" w:firstRowFirstColumn="0" w:firstRowLastColumn="0" w:lastRowFirstColumn="0" w:lastRowLastColumn="0"/>
            <w:tcW w:w="2382" w:type="dxa"/>
          </w:tcPr>
          <w:p w:rsidR="00C24B3E" w:rsidRDefault="00C24B3E" w:rsidP="00C24B3E">
            <w:r>
              <w:t>Brick Wall normal</w:t>
            </w:r>
          </w:p>
        </w:tc>
      </w:tr>
      <w:tr w:rsidR="00C24B3E" w:rsidTr="00C83168">
        <w:trPr>
          <w:jc w:val="center"/>
        </w:trPr>
        <w:tc>
          <w:tcPr>
            <w:cnfStyle w:val="001000000000" w:firstRow="0" w:lastRow="0" w:firstColumn="1" w:lastColumn="0" w:oddVBand="0" w:evenVBand="0" w:oddHBand="0" w:evenHBand="0" w:firstRowFirstColumn="0" w:firstRowLastColumn="0" w:lastRowFirstColumn="0" w:lastRowLastColumn="0"/>
            <w:tcW w:w="2365" w:type="dxa"/>
          </w:tcPr>
          <w:p w:rsidR="00C24B3E" w:rsidRDefault="00C24B3E" w:rsidP="00C24B3E">
            <w:r>
              <w:t>Base Specular</w:t>
            </w:r>
          </w:p>
        </w:tc>
        <w:tc>
          <w:tcPr>
            <w:cnfStyle w:val="000010000000" w:firstRow="0" w:lastRow="0" w:firstColumn="0" w:lastColumn="0" w:oddVBand="1" w:evenVBand="0" w:oddHBand="0" w:evenHBand="0" w:firstRowFirstColumn="0" w:firstRowLastColumn="0" w:lastRowFirstColumn="0" w:lastRowLastColumn="0"/>
            <w:tcW w:w="2418" w:type="dxa"/>
          </w:tcPr>
          <w:p w:rsidR="00C24B3E" w:rsidRDefault="00C24B3E" w:rsidP="00C24B3E">
            <w:r>
              <w:t>Mesh custom specular</w:t>
            </w:r>
          </w:p>
        </w:tc>
        <w:tc>
          <w:tcPr>
            <w:tcW w:w="2411" w:type="dxa"/>
          </w:tcPr>
          <w:p w:rsidR="00C24B3E" w:rsidRDefault="00C24B3E" w:rsidP="00C24B3E">
            <w:pPr>
              <w:cnfStyle w:val="000000000000" w:firstRow="0" w:lastRow="0" w:firstColumn="0" w:lastColumn="0" w:oddVBand="0" w:evenVBand="0" w:oddHBand="0" w:evenHBand="0" w:firstRowFirstColumn="0" w:firstRowLastColumn="0" w:lastRowFirstColumn="0" w:lastRowLastColumn="0"/>
            </w:pPr>
            <w:r>
              <w:t>Yes</w:t>
            </w:r>
          </w:p>
        </w:tc>
        <w:tc>
          <w:tcPr>
            <w:cnfStyle w:val="000010000000" w:firstRow="0" w:lastRow="0" w:firstColumn="0" w:lastColumn="0" w:oddVBand="1" w:evenVBand="0" w:oddHBand="0" w:evenHBand="0" w:firstRowFirstColumn="0" w:firstRowLastColumn="0" w:lastRowFirstColumn="0" w:lastRowLastColumn="0"/>
            <w:tcW w:w="2382" w:type="dxa"/>
          </w:tcPr>
          <w:p w:rsidR="00C24B3E" w:rsidRDefault="00C24B3E" w:rsidP="00C24B3E">
            <w:r>
              <w:t>Black pixel</w:t>
            </w:r>
          </w:p>
        </w:tc>
      </w:tr>
      <w:tr w:rsidR="00C24B3E" w:rsidTr="00C831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65" w:type="dxa"/>
          </w:tcPr>
          <w:p w:rsidR="00C24B3E" w:rsidRDefault="00C24B3E" w:rsidP="00C24B3E">
            <w:r>
              <w:t>Detail Diffuse 1</w:t>
            </w:r>
          </w:p>
        </w:tc>
        <w:tc>
          <w:tcPr>
            <w:cnfStyle w:val="000010000000" w:firstRow="0" w:lastRow="0" w:firstColumn="0" w:lastColumn="0" w:oddVBand="1" w:evenVBand="0" w:oddHBand="0" w:evenHBand="0" w:firstRowFirstColumn="0" w:firstRowLastColumn="0" w:lastRowFirstColumn="0" w:lastRowLastColumn="0"/>
            <w:tcW w:w="2418" w:type="dxa"/>
          </w:tcPr>
          <w:p w:rsidR="00C24B3E" w:rsidRDefault="00D90301" w:rsidP="00C24B3E">
            <w:r>
              <w:t>Detail diffuse 1</w:t>
            </w:r>
          </w:p>
        </w:tc>
        <w:tc>
          <w:tcPr>
            <w:tcW w:w="2411" w:type="dxa"/>
          </w:tcPr>
          <w:p w:rsidR="00C24B3E" w:rsidRDefault="00C24B3E" w:rsidP="00C24B3E">
            <w:pPr>
              <w:cnfStyle w:val="000000100000" w:firstRow="0" w:lastRow="0" w:firstColumn="0" w:lastColumn="0" w:oddVBand="0" w:evenVBand="0" w:oddHBand="1" w:evenHBand="0" w:firstRowFirstColumn="0" w:firstRowLastColumn="0" w:lastRowFirstColumn="0" w:lastRowLastColumn="0"/>
            </w:pPr>
            <w:r>
              <w:t>Yes</w:t>
            </w:r>
          </w:p>
        </w:tc>
        <w:tc>
          <w:tcPr>
            <w:cnfStyle w:val="000010000000" w:firstRow="0" w:lastRow="0" w:firstColumn="0" w:lastColumn="0" w:oddVBand="1" w:evenVBand="0" w:oddHBand="0" w:evenHBand="0" w:firstRowFirstColumn="0" w:firstRowLastColumn="0" w:lastRowFirstColumn="0" w:lastRowLastColumn="0"/>
            <w:tcW w:w="2382" w:type="dxa"/>
          </w:tcPr>
          <w:p w:rsidR="00C24B3E" w:rsidRDefault="00D90301" w:rsidP="00C24B3E">
            <w:r>
              <w:t>Blasted</w:t>
            </w:r>
            <w:r w:rsidR="00C24B3E">
              <w:t xml:space="preserve"> Rock</w:t>
            </w:r>
          </w:p>
        </w:tc>
      </w:tr>
      <w:tr w:rsidR="00C24B3E" w:rsidTr="00C83168">
        <w:trPr>
          <w:jc w:val="center"/>
        </w:trPr>
        <w:tc>
          <w:tcPr>
            <w:cnfStyle w:val="001000000000" w:firstRow="0" w:lastRow="0" w:firstColumn="1" w:lastColumn="0" w:oddVBand="0" w:evenVBand="0" w:oddHBand="0" w:evenHBand="0" w:firstRowFirstColumn="0" w:firstRowLastColumn="0" w:lastRowFirstColumn="0" w:lastRowLastColumn="0"/>
            <w:tcW w:w="2365" w:type="dxa"/>
          </w:tcPr>
          <w:p w:rsidR="00C24B3E" w:rsidRDefault="00C24B3E" w:rsidP="00C24B3E">
            <w:r>
              <w:t>Detail Diffuse 2</w:t>
            </w:r>
          </w:p>
        </w:tc>
        <w:tc>
          <w:tcPr>
            <w:cnfStyle w:val="000010000000" w:firstRow="0" w:lastRow="0" w:firstColumn="0" w:lastColumn="0" w:oddVBand="1" w:evenVBand="0" w:oddHBand="0" w:evenHBand="0" w:firstRowFirstColumn="0" w:firstRowLastColumn="0" w:lastRowFirstColumn="0" w:lastRowLastColumn="0"/>
            <w:tcW w:w="2418" w:type="dxa"/>
          </w:tcPr>
          <w:p w:rsidR="00C24B3E" w:rsidRDefault="00D90301" w:rsidP="00C24B3E">
            <w:r>
              <w:t>Detail diffuse 2</w:t>
            </w:r>
          </w:p>
        </w:tc>
        <w:tc>
          <w:tcPr>
            <w:tcW w:w="2411" w:type="dxa"/>
          </w:tcPr>
          <w:p w:rsidR="00C24B3E" w:rsidRDefault="00C24B3E" w:rsidP="00C24B3E">
            <w:pPr>
              <w:cnfStyle w:val="000000000000" w:firstRow="0" w:lastRow="0" w:firstColumn="0" w:lastColumn="0" w:oddVBand="0" w:evenVBand="0" w:oddHBand="0" w:evenHBand="0" w:firstRowFirstColumn="0" w:firstRowLastColumn="0" w:lastRowFirstColumn="0" w:lastRowLastColumn="0"/>
            </w:pPr>
            <w:r>
              <w:t>Yes</w:t>
            </w:r>
          </w:p>
        </w:tc>
        <w:tc>
          <w:tcPr>
            <w:cnfStyle w:val="000010000000" w:firstRow="0" w:lastRow="0" w:firstColumn="0" w:lastColumn="0" w:oddVBand="1" w:evenVBand="0" w:oddHBand="0" w:evenHBand="0" w:firstRowFirstColumn="0" w:firstRowLastColumn="0" w:lastRowFirstColumn="0" w:lastRowLastColumn="0"/>
            <w:tcW w:w="2382" w:type="dxa"/>
          </w:tcPr>
          <w:p w:rsidR="00C24B3E" w:rsidRDefault="00C24B3E" w:rsidP="00C24B3E">
            <w:r>
              <w:t>Moss</w:t>
            </w:r>
          </w:p>
        </w:tc>
      </w:tr>
      <w:tr w:rsidR="00C24B3E" w:rsidTr="00C831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65" w:type="dxa"/>
          </w:tcPr>
          <w:p w:rsidR="00C24B3E" w:rsidRDefault="00C24B3E" w:rsidP="00C24B3E">
            <w:r>
              <w:t>Detail Diffuse 3</w:t>
            </w:r>
          </w:p>
        </w:tc>
        <w:tc>
          <w:tcPr>
            <w:cnfStyle w:val="000010000000" w:firstRow="0" w:lastRow="0" w:firstColumn="0" w:lastColumn="0" w:oddVBand="1" w:evenVBand="0" w:oddHBand="0" w:evenHBand="0" w:firstRowFirstColumn="0" w:firstRowLastColumn="0" w:lastRowFirstColumn="0" w:lastRowLastColumn="0"/>
            <w:tcW w:w="2418" w:type="dxa"/>
          </w:tcPr>
          <w:p w:rsidR="00C24B3E" w:rsidRDefault="00D90301" w:rsidP="00C24B3E">
            <w:r>
              <w:t>Detail diffuse 3</w:t>
            </w:r>
          </w:p>
        </w:tc>
        <w:tc>
          <w:tcPr>
            <w:tcW w:w="2411" w:type="dxa"/>
          </w:tcPr>
          <w:p w:rsidR="00C24B3E" w:rsidRDefault="00C24B3E" w:rsidP="00C24B3E">
            <w:pPr>
              <w:cnfStyle w:val="000000100000" w:firstRow="0" w:lastRow="0" w:firstColumn="0" w:lastColumn="0" w:oddVBand="0" w:evenVBand="0" w:oddHBand="1" w:evenHBand="0" w:firstRowFirstColumn="0" w:firstRowLastColumn="0" w:lastRowFirstColumn="0" w:lastRowLastColumn="0"/>
            </w:pPr>
            <w:r>
              <w:t>Yes</w:t>
            </w:r>
          </w:p>
        </w:tc>
        <w:tc>
          <w:tcPr>
            <w:cnfStyle w:val="000010000000" w:firstRow="0" w:lastRow="0" w:firstColumn="0" w:lastColumn="0" w:oddVBand="1" w:evenVBand="0" w:oddHBand="0" w:evenHBand="0" w:firstRowFirstColumn="0" w:firstRowLastColumn="0" w:lastRowFirstColumn="0" w:lastRowLastColumn="0"/>
            <w:tcW w:w="2382" w:type="dxa"/>
          </w:tcPr>
          <w:p w:rsidR="00C24B3E" w:rsidRDefault="00C24B3E" w:rsidP="00C24B3E">
            <w:r>
              <w:t>Phosphorescent Moss</w:t>
            </w:r>
          </w:p>
        </w:tc>
      </w:tr>
      <w:tr w:rsidR="00C24B3E" w:rsidTr="00C83168">
        <w:trPr>
          <w:jc w:val="center"/>
        </w:trPr>
        <w:tc>
          <w:tcPr>
            <w:cnfStyle w:val="001000000000" w:firstRow="0" w:lastRow="0" w:firstColumn="1" w:lastColumn="0" w:oddVBand="0" w:evenVBand="0" w:oddHBand="0" w:evenHBand="0" w:firstRowFirstColumn="0" w:firstRowLastColumn="0" w:lastRowFirstColumn="0" w:lastRowLastColumn="0"/>
            <w:tcW w:w="2365" w:type="dxa"/>
          </w:tcPr>
          <w:p w:rsidR="00C24B3E" w:rsidRDefault="00C24B3E" w:rsidP="00C24B3E">
            <w:r>
              <w:t>Detail Emissive 1</w:t>
            </w:r>
          </w:p>
        </w:tc>
        <w:tc>
          <w:tcPr>
            <w:cnfStyle w:val="000010000000" w:firstRow="0" w:lastRow="0" w:firstColumn="0" w:lastColumn="0" w:oddVBand="1" w:evenVBand="0" w:oddHBand="0" w:evenHBand="0" w:firstRowFirstColumn="0" w:firstRowLastColumn="0" w:lastRowFirstColumn="0" w:lastRowLastColumn="0"/>
            <w:tcW w:w="2418" w:type="dxa"/>
          </w:tcPr>
          <w:p w:rsidR="00C24B3E" w:rsidRDefault="00D90301" w:rsidP="00C24B3E">
            <w:r>
              <w:t>Detail emissive 1</w:t>
            </w:r>
          </w:p>
        </w:tc>
        <w:tc>
          <w:tcPr>
            <w:tcW w:w="2411" w:type="dxa"/>
          </w:tcPr>
          <w:p w:rsidR="00C24B3E" w:rsidRDefault="00C24B3E" w:rsidP="00C24B3E">
            <w:pPr>
              <w:cnfStyle w:val="000000000000" w:firstRow="0" w:lastRow="0" w:firstColumn="0" w:lastColumn="0" w:oddVBand="0" w:evenVBand="0" w:oddHBand="0" w:evenHBand="0" w:firstRowFirstColumn="0" w:firstRowLastColumn="0" w:lastRowFirstColumn="0" w:lastRowLastColumn="0"/>
            </w:pPr>
            <w:r>
              <w:t>No</w:t>
            </w:r>
          </w:p>
        </w:tc>
        <w:tc>
          <w:tcPr>
            <w:cnfStyle w:val="000010000000" w:firstRow="0" w:lastRow="0" w:firstColumn="0" w:lastColumn="0" w:oddVBand="1" w:evenVBand="0" w:oddHBand="0" w:evenHBand="0" w:firstRowFirstColumn="0" w:firstRowLastColumn="0" w:lastRowFirstColumn="0" w:lastRowLastColumn="0"/>
            <w:tcW w:w="2382" w:type="dxa"/>
          </w:tcPr>
          <w:p w:rsidR="00C24B3E" w:rsidRDefault="00C24B3E" w:rsidP="00C24B3E">
            <w:r>
              <w:t>Black Pixel</w:t>
            </w:r>
          </w:p>
        </w:tc>
      </w:tr>
      <w:tr w:rsidR="00C24B3E" w:rsidTr="00C831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65" w:type="dxa"/>
          </w:tcPr>
          <w:p w:rsidR="00C24B3E" w:rsidRDefault="00C24B3E" w:rsidP="00C24B3E">
            <w:r>
              <w:t>Detail Emissive 2</w:t>
            </w:r>
          </w:p>
        </w:tc>
        <w:tc>
          <w:tcPr>
            <w:cnfStyle w:val="000010000000" w:firstRow="0" w:lastRow="0" w:firstColumn="0" w:lastColumn="0" w:oddVBand="1" w:evenVBand="0" w:oddHBand="0" w:evenHBand="0" w:firstRowFirstColumn="0" w:firstRowLastColumn="0" w:lastRowFirstColumn="0" w:lastRowLastColumn="0"/>
            <w:tcW w:w="2418" w:type="dxa"/>
          </w:tcPr>
          <w:p w:rsidR="00C24B3E" w:rsidRDefault="00D90301" w:rsidP="00C24B3E">
            <w:r>
              <w:t>Detail emissive 2</w:t>
            </w:r>
          </w:p>
        </w:tc>
        <w:tc>
          <w:tcPr>
            <w:tcW w:w="2411" w:type="dxa"/>
          </w:tcPr>
          <w:p w:rsidR="00C24B3E" w:rsidRDefault="00C24B3E" w:rsidP="00C24B3E">
            <w:pPr>
              <w:cnfStyle w:val="000000100000" w:firstRow="0" w:lastRow="0" w:firstColumn="0" w:lastColumn="0" w:oddVBand="0" w:evenVBand="0" w:oddHBand="1" w:evenHBand="0" w:firstRowFirstColumn="0" w:firstRowLastColumn="0" w:lastRowFirstColumn="0" w:lastRowLastColumn="0"/>
            </w:pPr>
            <w:r>
              <w:t>No</w:t>
            </w:r>
          </w:p>
        </w:tc>
        <w:tc>
          <w:tcPr>
            <w:cnfStyle w:val="000010000000" w:firstRow="0" w:lastRow="0" w:firstColumn="0" w:lastColumn="0" w:oddVBand="1" w:evenVBand="0" w:oddHBand="0" w:evenHBand="0" w:firstRowFirstColumn="0" w:firstRowLastColumn="0" w:lastRowFirstColumn="0" w:lastRowLastColumn="0"/>
            <w:tcW w:w="2382" w:type="dxa"/>
          </w:tcPr>
          <w:p w:rsidR="00C24B3E" w:rsidRDefault="00C24B3E" w:rsidP="00C24B3E">
            <w:r>
              <w:t>Black Pixel</w:t>
            </w:r>
          </w:p>
        </w:tc>
      </w:tr>
      <w:tr w:rsidR="00C24B3E" w:rsidTr="00C83168">
        <w:trPr>
          <w:jc w:val="center"/>
        </w:trPr>
        <w:tc>
          <w:tcPr>
            <w:cnfStyle w:val="001000000000" w:firstRow="0" w:lastRow="0" w:firstColumn="1" w:lastColumn="0" w:oddVBand="0" w:evenVBand="0" w:oddHBand="0" w:evenHBand="0" w:firstRowFirstColumn="0" w:firstRowLastColumn="0" w:lastRowFirstColumn="0" w:lastRowLastColumn="0"/>
            <w:tcW w:w="2365" w:type="dxa"/>
          </w:tcPr>
          <w:p w:rsidR="00C24B3E" w:rsidRDefault="00C24B3E" w:rsidP="00C24B3E">
            <w:r>
              <w:t>Detail Emissive 3</w:t>
            </w:r>
          </w:p>
        </w:tc>
        <w:tc>
          <w:tcPr>
            <w:cnfStyle w:val="000010000000" w:firstRow="0" w:lastRow="0" w:firstColumn="0" w:lastColumn="0" w:oddVBand="1" w:evenVBand="0" w:oddHBand="0" w:evenHBand="0" w:firstRowFirstColumn="0" w:firstRowLastColumn="0" w:lastRowFirstColumn="0" w:lastRowLastColumn="0"/>
            <w:tcW w:w="2418" w:type="dxa"/>
          </w:tcPr>
          <w:p w:rsidR="00C24B3E" w:rsidRDefault="00D90301" w:rsidP="00C24B3E">
            <w:r>
              <w:t>Detail emissive 3</w:t>
            </w:r>
          </w:p>
        </w:tc>
        <w:tc>
          <w:tcPr>
            <w:tcW w:w="2411" w:type="dxa"/>
          </w:tcPr>
          <w:p w:rsidR="00C24B3E" w:rsidRDefault="00C24B3E" w:rsidP="00C24B3E">
            <w:pPr>
              <w:cnfStyle w:val="000000000000" w:firstRow="0" w:lastRow="0" w:firstColumn="0" w:lastColumn="0" w:oddVBand="0" w:evenVBand="0" w:oddHBand="0" w:evenHBand="0" w:firstRowFirstColumn="0" w:firstRowLastColumn="0" w:lastRowFirstColumn="0" w:lastRowLastColumn="0"/>
            </w:pPr>
            <w:r>
              <w:t>No</w:t>
            </w:r>
          </w:p>
        </w:tc>
        <w:tc>
          <w:tcPr>
            <w:cnfStyle w:val="000010000000" w:firstRow="0" w:lastRow="0" w:firstColumn="0" w:lastColumn="0" w:oddVBand="1" w:evenVBand="0" w:oddHBand="0" w:evenHBand="0" w:firstRowFirstColumn="0" w:firstRowLastColumn="0" w:lastRowFirstColumn="0" w:lastRowLastColumn="0"/>
            <w:tcW w:w="2382" w:type="dxa"/>
          </w:tcPr>
          <w:p w:rsidR="00C24B3E" w:rsidRDefault="00D90301" w:rsidP="00C24B3E">
            <w:r>
              <w:t>Phosphorescent Moss e</w:t>
            </w:r>
            <w:r w:rsidR="00C24B3E">
              <w:t>missive</w:t>
            </w:r>
          </w:p>
        </w:tc>
      </w:tr>
      <w:tr w:rsidR="00C24B3E" w:rsidTr="00C831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65" w:type="dxa"/>
          </w:tcPr>
          <w:p w:rsidR="00C24B3E" w:rsidRDefault="00C24B3E" w:rsidP="00C24B3E">
            <w:r>
              <w:t>Detail Normal 1</w:t>
            </w:r>
          </w:p>
        </w:tc>
        <w:tc>
          <w:tcPr>
            <w:cnfStyle w:val="000010000000" w:firstRow="0" w:lastRow="0" w:firstColumn="0" w:lastColumn="0" w:oddVBand="1" w:evenVBand="0" w:oddHBand="0" w:evenHBand="0" w:firstRowFirstColumn="0" w:firstRowLastColumn="0" w:lastRowFirstColumn="0" w:lastRowLastColumn="0"/>
            <w:tcW w:w="2418" w:type="dxa"/>
          </w:tcPr>
          <w:p w:rsidR="00C24B3E" w:rsidRDefault="00D90301" w:rsidP="00D90301">
            <w:r>
              <w:t>Detail normal 1</w:t>
            </w:r>
          </w:p>
        </w:tc>
        <w:tc>
          <w:tcPr>
            <w:tcW w:w="2411" w:type="dxa"/>
          </w:tcPr>
          <w:p w:rsidR="00C24B3E" w:rsidRDefault="00C24B3E" w:rsidP="00C24B3E">
            <w:pPr>
              <w:cnfStyle w:val="000000100000" w:firstRow="0" w:lastRow="0" w:firstColumn="0" w:lastColumn="0" w:oddVBand="0" w:evenVBand="0" w:oddHBand="1" w:evenHBand="0" w:firstRowFirstColumn="0" w:firstRowLastColumn="0" w:lastRowFirstColumn="0" w:lastRowLastColumn="0"/>
            </w:pPr>
            <w:r>
              <w:t>Yes</w:t>
            </w:r>
          </w:p>
        </w:tc>
        <w:tc>
          <w:tcPr>
            <w:cnfStyle w:val="000010000000" w:firstRow="0" w:lastRow="0" w:firstColumn="0" w:lastColumn="0" w:oddVBand="1" w:evenVBand="0" w:oddHBand="0" w:evenHBand="0" w:firstRowFirstColumn="0" w:firstRowLastColumn="0" w:lastRowFirstColumn="0" w:lastRowLastColumn="0"/>
            <w:tcW w:w="2382" w:type="dxa"/>
          </w:tcPr>
          <w:p w:rsidR="00C24B3E" w:rsidRDefault="00D90301" w:rsidP="00C24B3E">
            <w:r>
              <w:t>Blasted Rock normal</w:t>
            </w:r>
          </w:p>
        </w:tc>
      </w:tr>
      <w:tr w:rsidR="00C24B3E" w:rsidTr="00C83168">
        <w:trPr>
          <w:jc w:val="center"/>
        </w:trPr>
        <w:tc>
          <w:tcPr>
            <w:cnfStyle w:val="001000000000" w:firstRow="0" w:lastRow="0" w:firstColumn="1" w:lastColumn="0" w:oddVBand="0" w:evenVBand="0" w:oddHBand="0" w:evenHBand="0" w:firstRowFirstColumn="0" w:firstRowLastColumn="0" w:lastRowFirstColumn="0" w:lastRowLastColumn="0"/>
            <w:tcW w:w="2365" w:type="dxa"/>
          </w:tcPr>
          <w:p w:rsidR="00C24B3E" w:rsidRDefault="00C24B3E" w:rsidP="00C24B3E">
            <w:r>
              <w:t>Detail Normal 2</w:t>
            </w:r>
          </w:p>
        </w:tc>
        <w:tc>
          <w:tcPr>
            <w:cnfStyle w:val="000010000000" w:firstRow="0" w:lastRow="0" w:firstColumn="0" w:lastColumn="0" w:oddVBand="1" w:evenVBand="0" w:oddHBand="0" w:evenHBand="0" w:firstRowFirstColumn="0" w:firstRowLastColumn="0" w:lastRowFirstColumn="0" w:lastRowLastColumn="0"/>
            <w:tcW w:w="2418" w:type="dxa"/>
          </w:tcPr>
          <w:p w:rsidR="00C24B3E" w:rsidRDefault="00D90301" w:rsidP="00C24B3E">
            <w:r>
              <w:t>Detail normal 2</w:t>
            </w:r>
          </w:p>
        </w:tc>
        <w:tc>
          <w:tcPr>
            <w:tcW w:w="2411" w:type="dxa"/>
          </w:tcPr>
          <w:p w:rsidR="00C24B3E" w:rsidRDefault="00C24B3E" w:rsidP="00C24B3E">
            <w:pPr>
              <w:cnfStyle w:val="000000000000" w:firstRow="0" w:lastRow="0" w:firstColumn="0" w:lastColumn="0" w:oddVBand="0" w:evenVBand="0" w:oddHBand="0" w:evenHBand="0" w:firstRowFirstColumn="0" w:firstRowLastColumn="0" w:lastRowFirstColumn="0" w:lastRowLastColumn="0"/>
            </w:pPr>
            <w:r>
              <w:t>Yes</w:t>
            </w:r>
          </w:p>
        </w:tc>
        <w:tc>
          <w:tcPr>
            <w:cnfStyle w:val="000010000000" w:firstRow="0" w:lastRow="0" w:firstColumn="0" w:lastColumn="0" w:oddVBand="1" w:evenVBand="0" w:oddHBand="0" w:evenHBand="0" w:firstRowFirstColumn="0" w:firstRowLastColumn="0" w:lastRowFirstColumn="0" w:lastRowLastColumn="0"/>
            <w:tcW w:w="2382" w:type="dxa"/>
          </w:tcPr>
          <w:p w:rsidR="00C24B3E" w:rsidRDefault="00D90301" w:rsidP="00C24B3E">
            <w:r>
              <w:t>Moss normal</w:t>
            </w:r>
          </w:p>
        </w:tc>
      </w:tr>
      <w:tr w:rsidR="00C24B3E" w:rsidTr="00C831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65" w:type="dxa"/>
          </w:tcPr>
          <w:p w:rsidR="00C24B3E" w:rsidRDefault="00C24B3E" w:rsidP="00C24B3E">
            <w:r>
              <w:t>Detail Normal 3</w:t>
            </w:r>
          </w:p>
        </w:tc>
        <w:tc>
          <w:tcPr>
            <w:cnfStyle w:val="000010000000" w:firstRow="0" w:lastRow="0" w:firstColumn="0" w:lastColumn="0" w:oddVBand="1" w:evenVBand="0" w:oddHBand="0" w:evenHBand="0" w:firstRowFirstColumn="0" w:firstRowLastColumn="0" w:lastRowFirstColumn="0" w:lastRowLastColumn="0"/>
            <w:tcW w:w="2418" w:type="dxa"/>
          </w:tcPr>
          <w:p w:rsidR="00C24B3E" w:rsidRDefault="00D90301" w:rsidP="00C24B3E">
            <w:r>
              <w:t>Detail normal 3</w:t>
            </w:r>
          </w:p>
        </w:tc>
        <w:tc>
          <w:tcPr>
            <w:tcW w:w="2411" w:type="dxa"/>
          </w:tcPr>
          <w:p w:rsidR="00C24B3E" w:rsidRDefault="00C24B3E" w:rsidP="00C24B3E">
            <w:pPr>
              <w:cnfStyle w:val="000000100000" w:firstRow="0" w:lastRow="0" w:firstColumn="0" w:lastColumn="0" w:oddVBand="0" w:evenVBand="0" w:oddHBand="1" w:evenHBand="0" w:firstRowFirstColumn="0" w:firstRowLastColumn="0" w:lastRowFirstColumn="0" w:lastRowLastColumn="0"/>
            </w:pPr>
            <w:r>
              <w:t>Yes</w:t>
            </w:r>
          </w:p>
        </w:tc>
        <w:tc>
          <w:tcPr>
            <w:cnfStyle w:val="000010000000" w:firstRow="0" w:lastRow="0" w:firstColumn="0" w:lastColumn="0" w:oddVBand="1" w:evenVBand="0" w:oddHBand="0" w:evenHBand="0" w:firstRowFirstColumn="0" w:firstRowLastColumn="0" w:lastRowFirstColumn="0" w:lastRowLastColumn="0"/>
            <w:tcW w:w="2382" w:type="dxa"/>
          </w:tcPr>
          <w:p w:rsidR="00C24B3E" w:rsidRDefault="00D90301" w:rsidP="00512AFF">
            <w:pPr>
              <w:keepNext/>
            </w:pPr>
            <w:r>
              <w:t>Phosphorescent Moss normal</w:t>
            </w:r>
          </w:p>
        </w:tc>
      </w:tr>
    </w:tbl>
    <w:p w:rsidR="00662B37" w:rsidRDefault="00512AFF" w:rsidP="00512AFF">
      <w:pPr>
        <w:pStyle w:val="Caption"/>
        <w:jc w:val="center"/>
        <w:rPr>
          <w:u w:val="single"/>
        </w:rPr>
      </w:pPr>
      <w:bookmarkStart w:id="121" w:name="_Toc310888029"/>
      <w:r>
        <w:t xml:space="preserve">Table </w:t>
      </w:r>
      <w:fldSimple w:instr=" SEQ Table \* ARABIC ">
        <w:r w:rsidR="00C83168">
          <w:rPr>
            <w:noProof/>
          </w:rPr>
          <w:t>10</w:t>
        </w:r>
      </w:fldSimple>
      <w:r>
        <w:t>: Texture</w:t>
      </w:r>
      <w:r w:rsidRPr="00143EC3">
        <w:t xml:space="preserve"> Parameter Values for Ancestor Material Instances</w:t>
      </w:r>
      <w:bookmarkEnd w:id="121"/>
    </w:p>
    <w:p w:rsidR="006D400B" w:rsidRDefault="006D400B">
      <w:pPr>
        <w:rPr>
          <w:rFonts w:asciiTheme="majorHAnsi" w:eastAsiaTheme="majorEastAsia" w:hAnsiTheme="majorHAnsi" w:cstheme="majorBidi"/>
          <w:b/>
          <w:bCs/>
          <w:color w:val="4F81BD" w:themeColor="accent1"/>
        </w:rPr>
      </w:pPr>
      <w:r>
        <w:br w:type="page"/>
      </w:r>
    </w:p>
    <w:p w:rsidR="00662B37" w:rsidRPr="00683A72" w:rsidRDefault="00662B37" w:rsidP="00662B37">
      <w:pPr>
        <w:pStyle w:val="Heading3"/>
      </w:pPr>
      <w:bookmarkStart w:id="122" w:name="_Toc310887957"/>
      <w:r w:rsidRPr="00683A72">
        <w:lastRenderedPageBreak/>
        <w:t>Texture Specifications</w:t>
      </w:r>
      <w:bookmarkEnd w:id="122"/>
    </w:p>
    <w:p w:rsidR="00662B37" w:rsidRDefault="00662B37" w:rsidP="00662B37">
      <w:r>
        <w:t>All texture assets have pixel dimensions corresponding to a power of 2, and are saved as 24-bit Targas (.tga) without Alpha information to save memory space</w:t>
      </w:r>
      <w:proofErr w:type="gramStart"/>
      <w:r>
        <w:t xml:space="preserve">. </w:t>
      </w:r>
      <w:proofErr w:type="gramEnd"/>
      <w:r>
        <w:t>Texture size varies depending on asset-type and texture map type:</w:t>
      </w:r>
    </w:p>
    <w:tbl>
      <w:tblPr>
        <w:tblStyle w:val="LightList-Accent3"/>
        <w:tblW w:w="0" w:type="auto"/>
        <w:tblLook w:val="00A0" w:firstRow="1" w:lastRow="0" w:firstColumn="1" w:lastColumn="0" w:noHBand="0" w:noVBand="0"/>
      </w:tblPr>
      <w:tblGrid>
        <w:gridCol w:w="3192"/>
        <w:gridCol w:w="3192"/>
        <w:gridCol w:w="3192"/>
      </w:tblGrid>
      <w:tr w:rsidR="00D90301" w:rsidTr="008314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D90301" w:rsidRDefault="00D90301" w:rsidP="008314A8">
            <w:r>
              <w:t>Asset Type</w:t>
            </w:r>
          </w:p>
        </w:tc>
        <w:tc>
          <w:tcPr>
            <w:cnfStyle w:val="000010000000" w:firstRow="0" w:lastRow="0" w:firstColumn="0" w:lastColumn="0" w:oddVBand="1" w:evenVBand="0" w:oddHBand="0" w:evenHBand="0" w:firstRowFirstColumn="0" w:firstRowLastColumn="0" w:lastRowFirstColumn="0" w:lastRowLastColumn="0"/>
            <w:tcW w:w="3192" w:type="dxa"/>
          </w:tcPr>
          <w:p w:rsidR="00D90301" w:rsidRDefault="00D90301" w:rsidP="008314A8">
            <w:r>
              <w:t xml:space="preserve">Dimensions </w:t>
            </w:r>
          </w:p>
        </w:tc>
        <w:tc>
          <w:tcPr>
            <w:tcW w:w="3192" w:type="dxa"/>
          </w:tcPr>
          <w:p w:rsidR="00D90301" w:rsidRDefault="00D90301" w:rsidP="008314A8">
            <w:pPr>
              <w:cnfStyle w:val="100000000000" w:firstRow="1" w:lastRow="0" w:firstColumn="0" w:lastColumn="0" w:oddVBand="0" w:evenVBand="0" w:oddHBand="0" w:evenHBand="0" w:firstRowFirstColumn="0" w:firstRowLastColumn="0" w:lastRowFirstColumn="0" w:lastRowLastColumn="0"/>
            </w:pPr>
            <w:r>
              <w:t>Comments</w:t>
            </w:r>
          </w:p>
        </w:tc>
      </w:tr>
      <w:tr w:rsidR="00D90301" w:rsidTr="008314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D90301" w:rsidRDefault="00D90301" w:rsidP="008314A8">
            <w:r>
              <w:t>Characters</w:t>
            </w:r>
          </w:p>
        </w:tc>
        <w:tc>
          <w:tcPr>
            <w:cnfStyle w:val="000010000000" w:firstRow="0" w:lastRow="0" w:firstColumn="0" w:lastColumn="0" w:oddVBand="1" w:evenVBand="0" w:oddHBand="0" w:evenHBand="0" w:firstRowFirstColumn="0" w:firstRowLastColumn="0" w:lastRowFirstColumn="0" w:lastRowLastColumn="0"/>
            <w:tcW w:w="3192" w:type="dxa"/>
          </w:tcPr>
          <w:p w:rsidR="00D90301" w:rsidRDefault="00D90301" w:rsidP="008314A8">
            <w:r>
              <w:t>1024x1024</w:t>
            </w:r>
          </w:p>
          <w:p w:rsidR="00D90301" w:rsidRDefault="00D90301" w:rsidP="008314A8">
            <w:r>
              <w:t>2048x2048</w:t>
            </w:r>
          </w:p>
        </w:tc>
        <w:tc>
          <w:tcPr>
            <w:tcW w:w="3192" w:type="dxa"/>
          </w:tcPr>
          <w:p w:rsidR="00D90301" w:rsidRDefault="00D90301" w:rsidP="00D90301">
            <w:pPr>
              <w:cnfStyle w:val="000000100000" w:firstRow="0" w:lastRow="0" w:firstColumn="0" w:lastColumn="0" w:oddVBand="0" w:evenVBand="0" w:oddHBand="1" w:evenHBand="0" w:firstRowFirstColumn="0" w:firstRowLastColumn="0" w:lastRowFirstColumn="0" w:lastRowLastColumn="0"/>
            </w:pPr>
            <w:r>
              <w:t>Varies by size and significance of asset</w:t>
            </w:r>
          </w:p>
        </w:tc>
      </w:tr>
      <w:tr w:rsidR="00D90301" w:rsidTr="008314A8">
        <w:tc>
          <w:tcPr>
            <w:cnfStyle w:val="001000000000" w:firstRow="0" w:lastRow="0" w:firstColumn="1" w:lastColumn="0" w:oddVBand="0" w:evenVBand="0" w:oddHBand="0" w:evenHBand="0" w:firstRowFirstColumn="0" w:firstRowLastColumn="0" w:lastRowFirstColumn="0" w:lastRowLastColumn="0"/>
            <w:tcW w:w="3192" w:type="dxa"/>
          </w:tcPr>
          <w:p w:rsidR="00D90301" w:rsidRDefault="00D90301" w:rsidP="008314A8">
            <w:r>
              <w:t>Key Object/Prop</w:t>
            </w:r>
          </w:p>
        </w:tc>
        <w:tc>
          <w:tcPr>
            <w:cnfStyle w:val="000010000000" w:firstRow="0" w:lastRow="0" w:firstColumn="0" w:lastColumn="0" w:oddVBand="1" w:evenVBand="0" w:oddHBand="0" w:evenHBand="0" w:firstRowFirstColumn="0" w:firstRowLastColumn="0" w:lastRowFirstColumn="0" w:lastRowLastColumn="0"/>
            <w:tcW w:w="3192" w:type="dxa"/>
          </w:tcPr>
          <w:p w:rsidR="00D90301" w:rsidRDefault="00D90301" w:rsidP="008314A8">
            <w:r>
              <w:t>512x512</w:t>
            </w:r>
          </w:p>
          <w:p w:rsidR="00D90301" w:rsidRDefault="00D90301" w:rsidP="008314A8">
            <w:r>
              <w:t>1024x1024</w:t>
            </w:r>
          </w:p>
        </w:tc>
        <w:tc>
          <w:tcPr>
            <w:tcW w:w="3192" w:type="dxa"/>
          </w:tcPr>
          <w:p w:rsidR="00D90301" w:rsidRDefault="00D90301" w:rsidP="008314A8">
            <w:pPr>
              <w:cnfStyle w:val="000000000000" w:firstRow="0" w:lastRow="0" w:firstColumn="0" w:lastColumn="0" w:oddVBand="0" w:evenVBand="0" w:oddHBand="0" w:evenHBand="0" w:firstRowFirstColumn="0" w:firstRowLastColumn="0" w:lastRowFirstColumn="0" w:lastRowLastColumn="0"/>
            </w:pPr>
            <w:r>
              <w:t>Varies by size and significance of asset</w:t>
            </w:r>
          </w:p>
        </w:tc>
      </w:tr>
      <w:tr w:rsidR="00D90301" w:rsidTr="008314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D90301" w:rsidRDefault="00D90301" w:rsidP="008314A8">
            <w:r>
              <w:t>Environmental</w:t>
            </w:r>
          </w:p>
        </w:tc>
        <w:tc>
          <w:tcPr>
            <w:cnfStyle w:val="000010000000" w:firstRow="0" w:lastRow="0" w:firstColumn="0" w:lastColumn="0" w:oddVBand="1" w:evenVBand="0" w:oddHBand="0" w:evenHBand="0" w:firstRowFirstColumn="0" w:firstRowLastColumn="0" w:lastRowFirstColumn="0" w:lastRowLastColumn="0"/>
            <w:tcW w:w="3192" w:type="dxa"/>
          </w:tcPr>
          <w:p w:rsidR="00D90301" w:rsidRDefault="00D90301" w:rsidP="008314A8">
            <w:r>
              <w:t>512x512</w:t>
            </w:r>
          </w:p>
          <w:p w:rsidR="00D90301" w:rsidRDefault="00D90301" w:rsidP="008314A8">
            <w:r>
              <w:t>1024x1024</w:t>
            </w:r>
          </w:p>
          <w:p w:rsidR="00D90301" w:rsidRDefault="00D90301" w:rsidP="008314A8">
            <w:r>
              <w:t>2048x2048</w:t>
            </w:r>
          </w:p>
        </w:tc>
        <w:tc>
          <w:tcPr>
            <w:tcW w:w="3192" w:type="dxa"/>
          </w:tcPr>
          <w:p w:rsidR="00D90301" w:rsidRDefault="00D90301" w:rsidP="00D90301">
            <w:pPr>
              <w:cnfStyle w:val="000000100000" w:firstRow="0" w:lastRow="0" w:firstColumn="0" w:lastColumn="0" w:oddVBand="0" w:evenVBand="0" w:oddHBand="1" w:evenHBand="0" w:firstRowFirstColumn="0" w:firstRowLastColumn="0" w:lastRowFirstColumn="0" w:lastRowLastColumn="0"/>
            </w:pPr>
            <w:r>
              <w:t>Varies by size, detail level, and modularity of texture</w:t>
            </w:r>
          </w:p>
        </w:tc>
      </w:tr>
      <w:tr w:rsidR="00D90301" w:rsidTr="008314A8">
        <w:tc>
          <w:tcPr>
            <w:cnfStyle w:val="001000000000" w:firstRow="0" w:lastRow="0" w:firstColumn="1" w:lastColumn="0" w:oddVBand="0" w:evenVBand="0" w:oddHBand="0" w:evenHBand="0" w:firstRowFirstColumn="0" w:firstRowLastColumn="0" w:lastRowFirstColumn="0" w:lastRowLastColumn="0"/>
            <w:tcW w:w="3192" w:type="dxa"/>
          </w:tcPr>
          <w:p w:rsidR="00D90301" w:rsidRDefault="00D90301" w:rsidP="008314A8">
            <w:r>
              <w:t>Detail Maps</w:t>
            </w:r>
          </w:p>
        </w:tc>
        <w:tc>
          <w:tcPr>
            <w:cnfStyle w:val="000010000000" w:firstRow="0" w:lastRow="0" w:firstColumn="0" w:lastColumn="0" w:oddVBand="1" w:evenVBand="0" w:oddHBand="0" w:evenHBand="0" w:firstRowFirstColumn="0" w:firstRowLastColumn="0" w:lastRowFirstColumn="0" w:lastRowLastColumn="0"/>
            <w:tcW w:w="3192" w:type="dxa"/>
          </w:tcPr>
          <w:p w:rsidR="00D90301" w:rsidRDefault="00D90301" w:rsidP="008314A8">
            <w:r>
              <w:t>512x512</w:t>
            </w:r>
          </w:p>
        </w:tc>
        <w:tc>
          <w:tcPr>
            <w:tcW w:w="3192" w:type="dxa"/>
          </w:tcPr>
          <w:p w:rsidR="00D90301" w:rsidRDefault="00D90301" w:rsidP="008314A8">
            <w:pPr>
              <w:cnfStyle w:val="000000000000" w:firstRow="0" w:lastRow="0" w:firstColumn="0" w:lastColumn="0" w:oddVBand="0" w:evenVBand="0" w:oddHBand="0" w:evenHBand="0" w:firstRowFirstColumn="0" w:firstRowLastColumn="0" w:lastRowFirstColumn="0" w:lastRowLastColumn="0"/>
            </w:pPr>
          </w:p>
        </w:tc>
      </w:tr>
      <w:tr w:rsidR="00D90301" w:rsidTr="008314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D90301" w:rsidRDefault="00D90301" w:rsidP="008314A8">
            <w:r>
              <w:t>Custom Specular Maps</w:t>
            </w:r>
          </w:p>
        </w:tc>
        <w:tc>
          <w:tcPr>
            <w:cnfStyle w:val="000010000000" w:firstRow="0" w:lastRow="0" w:firstColumn="0" w:lastColumn="0" w:oddVBand="1" w:evenVBand="0" w:oddHBand="0" w:evenHBand="0" w:firstRowFirstColumn="0" w:firstRowLastColumn="0" w:lastRowFirstColumn="0" w:lastRowLastColumn="0"/>
            <w:tcW w:w="3192" w:type="dxa"/>
          </w:tcPr>
          <w:p w:rsidR="00D90301" w:rsidRDefault="00D90301" w:rsidP="008314A8">
            <w:r>
              <w:t>256x256</w:t>
            </w:r>
          </w:p>
          <w:p w:rsidR="00D90301" w:rsidRDefault="00D90301" w:rsidP="008314A8">
            <w:r>
              <w:t>512x512</w:t>
            </w:r>
          </w:p>
        </w:tc>
        <w:tc>
          <w:tcPr>
            <w:tcW w:w="3192" w:type="dxa"/>
          </w:tcPr>
          <w:p w:rsidR="00D90301" w:rsidRDefault="00D90301" w:rsidP="00512AFF">
            <w:pPr>
              <w:keepNext/>
              <w:cnfStyle w:val="000000100000" w:firstRow="0" w:lastRow="0" w:firstColumn="0" w:lastColumn="0" w:oddVBand="0" w:evenVBand="0" w:oddHBand="1" w:evenHBand="0" w:firstRowFirstColumn="0" w:firstRowLastColumn="0" w:lastRowFirstColumn="0" w:lastRowLastColumn="0"/>
            </w:pPr>
            <w:r>
              <w:t>For use with Ancestor Material Instances, provides extra specular detail not accomplished by autogenerated specularity</w:t>
            </w:r>
          </w:p>
        </w:tc>
      </w:tr>
    </w:tbl>
    <w:p w:rsidR="00662B37" w:rsidRDefault="00512AFF" w:rsidP="00512AFF">
      <w:pPr>
        <w:pStyle w:val="Caption"/>
        <w:jc w:val="center"/>
      </w:pPr>
      <w:bookmarkStart w:id="123" w:name="_Toc310888030"/>
      <w:r>
        <w:t xml:space="preserve">Table </w:t>
      </w:r>
      <w:fldSimple w:instr=" SEQ Table \* ARABIC ">
        <w:r w:rsidR="00C83168">
          <w:rPr>
            <w:noProof/>
          </w:rPr>
          <w:t>11</w:t>
        </w:r>
      </w:fldSimple>
      <w:r>
        <w:t>: Texture Specifications per Asset</w:t>
      </w:r>
      <w:bookmarkEnd w:id="123"/>
    </w:p>
    <w:p w:rsidR="00662B37" w:rsidRPr="00F1483E" w:rsidRDefault="00662B37" w:rsidP="00662B37">
      <w:r>
        <w:t>A variety of software aids in texturing, including Photosh</w:t>
      </w:r>
      <w:r w:rsidR="00D90301">
        <w:t>op CS5, CrazyBump, Mudbox, and x</w:t>
      </w:r>
      <w:r>
        <w:t>Normal</w:t>
      </w:r>
      <w:proofErr w:type="gramStart"/>
      <w:r>
        <w:t xml:space="preserve">. </w:t>
      </w:r>
      <w:proofErr w:type="gramEnd"/>
      <w:r>
        <w:t>Save all textures as RGB, 24-bit Targas, even textures that only require grayscale information</w:t>
      </w:r>
      <w:proofErr w:type="gramStart"/>
      <w:r>
        <w:t xml:space="preserve">. </w:t>
      </w:r>
      <w:proofErr w:type="gramEnd"/>
      <w:r>
        <w:t xml:space="preserve">UDK </w:t>
      </w:r>
      <w:r>
        <w:rPr>
          <w:i/>
        </w:rPr>
        <w:t>does not</w:t>
      </w:r>
      <w:r>
        <w:t xml:space="preserve"> import image files saved as Grayscale</w:t>
      </w:r>
      <w:proofErr w:type="gramStart"/>
      <w:r>
        <w:t xml:space="preserve">. </w:t>
      </w:r>
      <w:proofErr w:type="gramEnd"/>
      <w:r>
        <w:t xml:space="preserve">Never save a Targa as 32-bit – UDK interprets a 32-bit Targas as though they have Alpha channels even if the Alpha is empty, bloating file sizes and memory usage for no reason.  </w:t>
      </w:r>
      <w:r>
        <w:rPr>
          <w:i/>
        </w:rPr>
        <w:t>Arbor</w:t>
      </w:r>
      <w:r>
        <w:t xml:space="preserve"> rarely uses Alpha maps, and for efficiency collapses alpha maps into Merge Maps, utilizing different color channels within a Targa to serve as various alpha maps</w:t>
      </w:r>
      <w:proofErr w:type="gramStart"/>
      <w:r>
        <w:t xml:space="preserve">. </w:t>
      </w:r>
      <w:proofErr w:type="gramEnd"/>
      <w:r>
        <w:t>Therefore, do not save Alpha information into 32-bit Targas.</w:t>
      </w:r>
    </w:p>
    <w:p w:rsidR="00662B37" w:rsidRDefault="00662B37" w:rsidP="00662B37">
      <w:pPr>
        <w:pStyle w:val="Heading3"/>
      </w:pPr>
      <w:bookmarkStart w:id="124" w:name="_Toc310887958"/>
      <w:r w:rsidRPr="00265ABD">
        <w:t>Texture Pipeline</w:t>
      </w:r>
      <w:bookmarkEnd w:id="124"/>
    </w:p>
    <w:p w:rsidR="00662B37" w:rsidRDefault="00662B37" w:rsidP="00662B37">
      <w:r>
        <w:t xml:space="preserve">An artist on </w:t>
      </w:r>
      <w:r w:rsidRPr="00906EB9">
        <w:rPr>
          <w:i/>
        </w:rPr>
        <w:t>Arbor</w:t>
      </w:r>
      <w:r>
        <w:t xml:space="preserve"> assumes knowledge and responsibility for the creation of basic texture maps, specifically Diffuse and (where applicable) Specular.  Obtaining specific, other map types used in </w:t>
      </w:r>
      <w:r>
        <w:rPr>
          <w:i/>
        </w:rPr>
        <w:t>Arbor</w:t>
      </w:r>
      <w:r>
        <w:t xml:space="preserve"> works as follows:</w:t>
      </w:r>
    </w:p>
    <w:p w:rsidR="00662B37" w:rsidRDefault="00A13A4A" w:rsidP="00662B37">
      <w:pPr>
        <w:pStyle w:val="Heading4"/>
      </w:pPr>
      <w:r>
        <w:t>Normal Maps</w:t>
      </w:r>
    </w:p>
    <w:p w:rsidR="00662B37" w:rsidRDefault="00662B37" w:rsidP="00662B37">
      <w:r>
        <w:t xml:space="preserve">The majority of Normal Maps for </w:t>
      </w:r>
      <w:r>
        <w:rPr>
          <w:i/>
        </w:rPr>
        <w:t>Arbor’s</w:t>
      </w:r>
      <w:r>
        <w:t xml:space="preserve"> environment assets begin as 2D textures run through a 3</w:t>
      </w:r>
      <w:r w:rsidRPr="00B47367">
        <w:rPr>
          <w:vertAlign w:val="superscript"/>
        </w:rPr>
        <w:t>rd</w:t>
      </w:r>
      <w:r>
        <w:t xml:space="preserve"> Party program, such as CrazyBump, XNormal, or the nDo script for Photoshop.  The creation of a diffuse or bump map therefore informs the normal map in this case.</w:t>
      </w:r>
    </w:p>
    <w:p w:rsidR="008314A8" w:rsidRDefault="00662B37" w:rsidP="00662B37">
      <w:r>
        <w:t>Characters</w:t>
      </w:r>
      <w:r w:rsidR="004E45E2">
        <w:t xml:space="preserve"> </w:t>
      </w:r>
      <w:r>
        <w:t>use specifically sculpted high-polys for normal map projections</w:t>
      </w:r>
      <w:proofErr w:type="gramStart"/>
      <w:r>
        <w:t>.</w:t>
      </w:r>
      <w:r w:rsidR="008314A8">
        <w:t xml:space="preserve"> </w:t>
      </w:r>
      <w:proofErr w:type="gramEnd"/>
      <w:r w:rsidR="008314A8">
        <w:t>An artist may use either Mudbox 2011 or Zbrush 4.2 for high-poly sculpting</w:t>
      </w:r>
      <w:proofErr w:type="gramStart"/>
      <w:r w:rsidR="008314A8">
        <w:t xml:space="preserve">. </w:t>
      </w:r>
      <w:proofErr w:type="gramEnd"/>
      <w:r w:rsidR="008314A8">
        <w:t xml:space="preserve">After a completing a high-poly sculpt, use xNormal or 3DSMax 2012 to project the normal map from the high-poly object. </w:t>
      </w:r>
    </w:p>
    <w:p w:rsidR="00662B37" w:rsidRDefault="008314A8" w:rsidP="00662B37">
      <w:r>
        <w:t>When working with the high-poly workflow, t</w:t>
      </w:r>
      <w:r w:rsidR="00662B37">
        <w:t>he creation of the normal map informs</w:t>
      </w:r>
      <w:r>
        <w:t xml:space="preserve"> creation of</w:t>
      </w:r>
      <w:r w:rsidR="00662B37">
        <w:t xml:space="preserve"> the diffuse map, using ambient occlusion</w:t>
      </w:r>
      <w:r>
        <w:t xml:space="preserve"> or cavity maps</w:t>
      </w:r>
      <w:r w:rsidR="00662B37">
        <w:t xml:space="preserve"> to provide the basis of other map types.  Some </w:t>
      </w:r>
      <w:r w:rsidR="00662B37">
        <w:lastRenderedPageBreak/>
        <w:t>environment pieces</w:t>
      </w:r>
      <w:r w:rsidR="004E45E2">
        <w:t xml:space="preserve"> and important props</w:t>
      </w:r>
      <w:r w:rsidR="00662B37">
        <w:t xml:space="preserve"> may follow the high-poly sculpting normal creation workflow.  UDK does not accept Bump Maps to create fake surface height, only Normal Maps.</w:t>
      </w:r>
    </w:p>
    <w:p w:rsidR="00662B37" w:rsidRDefault="00A13A4A" w:rsidP="00662B37">
      <w:pPr>
        <w:pStyle w:val="Heading4"/>
        <w:rPr>
          <w:i w:val="0"/>
        </w:rPr>
      </w:pPr>
      <w:r>
        <w:t>Emissive Maps</w:t>
      </w:r>
    </w:p>
    <w:p w:rsidR="00662B37" w:rsidRDefault="00662B37" w:rsidP="00662B37">
      <w:r>
        <w:t xml:space="preserve">While not used extensively in </w:t>
      </w:r>
      <w:r>
        <w:rPr>
          <w:i/>
        </w:rPr>
        <w:t>Arbor</w:t>
      </w:r>
      <w:r>
        <w:t xml:space="preserve">, an emissive map creates a glowing portion on an object.  Phosphorescent moss or fungi are examples of emissive map usage in </w:t>
      </w:r>
      <w:r>
        <w:rPr>
          <w:i/>
        </w:rPr>
        <w:t>Arbor</w:t>
      </w:r>
      <w:r>
        <w:t>.  Emissive maps are entirely black except for the portions of the surface that glow.  The glowing portions use appropriate highly saturated colors</w:t>
      </w:r>
      <w:proofErr w:type="gramStart"/>
      <w:r>
        <w:t xml:space="preserve">. </w:t>
      </w:r>
      <w:proofErr w:type="gramEnd"/>
      <w:r w:rsidR="00A13A4A">
        <w:t>Saturation</w:t>
      </w:r>
      <w:r>
        <w:t xml:space="preserve"> values determine the strength of the glow effect.</w:t>
      </w:r>
    </w:p>
    <w:p w:rsidR="00662B37" w:rsidRDefault="00A13A4A" w:rsidP="00662B37">
      <w:pPr>
        <w:pStyle w:val="Heading4"/>
      </w:pPr>
      <w:r>
        <w:t>Alpha Maps</w:t>
      </w:r>
    </w:p>
    <w:p w:rsidR="00662B37" w:rsidRDefault="00662B37" w:rsidP="00662B37">
      <w:r>
        <w:t xml:space="preserve">Alpha maps make portions of a mesh transparent by masking out the affected area.  Alpha maps are typically grayscale to provide a range of transparency values.  In </w:t>
      </w:r>
      <w:r>
        <w:rPr>
          <w:i/>
        </w:rPr>
        <w:t>Arbor</w:t>
      </w:r>
      <w:r>
        <w:t>, alpha maps are black and white, and used specifically for creating foliage (leaves, grass, etc.) out of flat planes to reduce system strain.  White portions of the alpha map become transparent.</w:t>
      </w:r>
    </w:p>
    <w:p w:rsidR="00662B37" w:rsidRPr="00906EB9" w:rsidRDefault="00662B37" w:rsidP="00662B37">
      <w:r>
        <w:t xml:space="preserve">Alpha maps are the only entirely grayscale map type in </w:t>
      </w:r>
      <w:r>
        <w:rPr>
          <w:i/>
        </w:rPr>
        <w:t>Arbor</w:t>
      </w:r>
      <w:r>
        <w:t>, and therefore only use a single color channel.  To save on memory, combine alpha maps into a single “Merge Map</w:t>
      </w:r>
      <w:proofErr w:type="gramStart"/>
      <w:r>
        <w:t>;”</w:t>
      </w:r>
      <w:proofErr w:type="gramEnd"/>
      <w:r>
        <w:t xml:space="preserve"> plugging each alpha map into a single color channel.  A “Merge Map” contains up to </w:t>
      </w:r>
      <w:proofErr w:type="gramStart"/>
      <w:r>
        <w:t>3</w:t>
      </w:r>
      <w:proofErr w:type="gramEnd"/>
      <w:r>
        <w:t xml:space="preserve"> Alpha Maps, 1 for each color channel (Red, Green, Blue).  The specific color channel parses out in the material editor to create the alpha map for a given asset.</w:t>
      </w:r>
    </w:p>
    <w:p w:rsidR="00662B37" w:rsidRDefault="00A13A4A" w:rsidP="00662B37">
      <w:pPr>
        <w:pStyle w:val="Heading4"/>
      </w:pPr>
      <w:r>
        <w:t>Cube Maps</w:t>
      </w:r>
    </w:p>
    <w:p w:rsidR="00662B37" w:rsidRDefault="00662B37" w:rsidP="00662B37">
      <w:r>
        <w:t>Cube maps provide fake reflective quality to a mesh.  A reflection mask (generated through vertex painting or otherwise) generates the area a cube map renders across the mesh surface.  The cube map itself is essentially a pre-rendered, 3-dimensional scene displayed across the interior sides of a cube, which the mask displays based on the normal of the mesh surface vs. the orientation of the cube map in 3D space.</w:t>
      </w:r>
    </w:p>
    <w:p w:rsidR="00662B37" w:rsidRDefault="00662B37" w:rsidP="00662B37">
      <w:r>
        <w:t>Create Cube Maps in UDK using a RenderToTextureCube actor, which captures scene information and inputs it into a Cube Map.</w:t>
      </w:r>
    </w:p>
    <w:p w:rsidR="00E95642" w:rsidRDefault="00A13A4A" w:rsidP="00E95642">
      <w:pPr>
        <w:pStyle w:val="Heading4"/>
      </w:pPr>
      <w:r>
        <w:t>Detail Maps</w:t>
      </w:r>
    </w:p>
    <w:p w:rsidR="004E45E2" w:rsidRDefault="004E45E2" w:rsidP="004E45E2">
      <w:r>
        <w:t>Detail Maps are a compilation of Diffuse, Normal, and sometimes Emissive maps</w:t>
      </w:r>
      <w:proofErr w:type="gramStart"/>
      <w:r>
        <w:t xml:space="preserve">. </w:t>
      </w:r>
      <w:proofErr w:type="gramEnd"/>
      <w:r>
        <w:t>Detail Maps are 512x512 textures used in Vertex Painting to provide extra detail across the surface of a static mesh</w:t>
      </w:r>
      <w:proofErr w:type="gramStart"/>
      <w:r>
        <w:t xml:space="preserve">. </w:t>
      </w:r>
      <w:proofErr w:type="gramEnd"/>
      <w:r>
        <w:t>Detail Maps must be seamlessly tiling textures in order to function properly.</w:t>
      </w:r>
    </w:p>
    <w:p w:rsidR="00BF4C10" w:rsidRPr="004E45E2" w:rsidRDefault="00BF4C10" w:rsidP="004E45E2">
      <w:r>
        <w:t>All Detail Maps and Material Instance Copies of the Ancestor Material with Detail Map Variants are in the package “A_Art_Env_ArborAncestor.”</w:t>
      </w:r>
    </w:p>
    <w:p w:rsidR="00170660" w:rsidRDefault="00170660">
      <w:pPr>
        <w:rPr>
          <w:rFonts w:asciiTheme="majorHAnsi" w:eastAsiaTheme="majorEastAsia" w:hAnsiTheme="majorHAnsi" w:cstheme="majorBidi"/>
          <w:b/>
          <w:bCs/>
          <w:color w:val="4F81BD" w:themeColor="accent1"/>
          <w:sz w:val="26"/>
          <w:szCs w:val="26"/>
        </w:rPr>
      </w:pPr>
      <w:r>
        <w:br w:type="page"/>
      </w:r>
    </w:p>
    <w:p w:rsidR="00F05C18" w:rsidRDefault="00F05C18" w:rsidP="00A13A4A">
      <w:pPr>
        <w:pStyle w:val="Heading2"/>
      </w:pPr>
      <w:bookmarkStart w:id="125" w:name="_Toc310887959"/>
      <w:r>
        <w:lastRenderedPageBreak/>
        <w:t>Vertex Painting in UDK</w:t>
      </w:r>
      <w:bookmarkEnd w:id="125"/>
    </w:p>
    <w:p w:rsidR="00F05C18" w:rsidRDefault="00F05C18" w:rsidP="00F05C18">
      <w:r>
        <w:t>Vertex Painting creates a color value assignment to the vertices of a mesh.  Each vertex can store a separate color value.  The Arbor Ancestor Material reads in these color values per vertex and masks out the Red, Green, and Blue channels generated by the vertex colors to gen</w:t>
      </w:r>
      <w:r w:rsidR="008314A8">
        <w:t>erate masks for the Detail Maps.</w:t>
      </w:r>
    </w:p>
    <w:p w:rsidR="00F05C18" w:rsidRDefault="006D400B" w:rsidP="00F05C18">
      <w:r w:rsidRPr="004A26AB">
        <w:rPr>
          <w:noProof/>
        </w:rPr>
        <w:drawing>
          <wp:anchor distT="0" distB="0" distL="114300" distR="114300" simplePos="0" relativeHeight="251718656" behindDoc="0" locked="0" layoutInCell="1" allowOverlap="1" wp14:anchorId="6F1337D0" wp14:editId="4F512B8F">
            <wp:simplePos x="0" y="0"/>
            <wp:positionH relativeFrom="column">
              <wp:posOffset>3307080</wp:posOffset>
            </wp:positionH>
            <wp:positionV relativeFrom="paragraph">
              <wp:posOffset>-40640</wp:posOffset>
            </wp:positionV>
            <wp:extent cx="2855595" cy="1892300"/>
            <wp:effectExtent l="0" t="0" r="1905" b="0"/>
            <wp:wrapSquare wrapText="bothSides"/>
            <wp:docPr id="22" name="Picture 1" descr="C:\AC15_Matt_Musante\TGP\3 - 3D_Capstone\Arbor Local\Matt\ASG Images\meshpain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C15_Matt_Musante\TGP\3 - 3D_Capstone\Arbor Local\Matt\ASG Images\meshpaint1.jpg"/>
                    <pic:cNvPicPr>
                      <a:picLocks noChangeAspect="1" noChangeArrowheads="1"/>
                    </pic:cNvPicPr>
                  </pic:nvPicPr>
                  <pic:blipFill>
                    <a:blip r:embed="rId73" cstate="print"/>
                    <a:srcRect/>
                    <a:stretch>
                      <a:fillRect/>
                    </a:stretch>
                  </pic:blipFill>
                  <pic:spPr bwMode="auto">
                    <a:xfrm>
                      <a:off x="0" y="0"/>
                      <a:ext cx="2855595" cy="1892300"/>
                    </a:xfrm>
                    <a:prstGeom prst="rect">
                      <a:avLst/>
                    </a:prstGeom>
                    <a:noFill/>
                    <a:ln w="9525">
                      <a:noFill/>
                      <a:miter lim="800000"/>
                      <a:headEnd/>
                      <a:tailEnd/>
                    </a:ln>
                  </pic:spPr>
                </pic:pic>
              </a:graphicData>
            </a:graphic>
          </wp:anchor>
        </w:drawing>
      </w:r>
      <w:r w:rsidR="00F05C18">
        <w:t>To Vertex Paint on a static mesh in UDK, activate Mesh Paint Mode (Shift + 6).  From there, you can adjust the options in the Mesh Paint Panel to color different vertices.  Hold Ctrl + Left Click to paint vertices.</w:t>
      </w:r>
    </w:p>
    <w:p w:rsidR="008314A8" w:rsidRDefault="006D400B" w:rsidP="00F05C18">
      <w:r>
        <w:rPr>
          <w:noProof/>
        </w:rPr>
        <mc:AlternateContent>
          <mc:Choice Requires="wps">
            <w:drawing>
              <wp:anchor distT="0" distB="0" distL="114300" distR="114300" simplePos="0" relativeHeight="251719680" behindDoc="0" locked="0" layoutInCell="1" allowOverlap="1" wp14:anchorId="78D08174" wp14:editId="72032B7C">
                <wp:simplePos x="0" y="0"/>
                <wp:positionH relativeFrom="column">
                  <wp:posOffset>3305810</wp:posOffset>
                </wp:positionH>
                <wp:positionV relativeFrom="paragraph">
                  <wp:posOffset>1100455</wp:posOffset>
                </wp:positionV>
                <wp:extent cx="2853055" cy="266700"/>
                <wp:effectExtent l="0" t="0" r="4445" b="0"/>
                <wp:wrapSquare wrapText="bothSides"/>
                <wp:docPr id="17"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305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93BF9" w:rsidRDefault="00C93BF9" w:rsidP="00F05C18">
                            <w:pPr>
                              <w:pStyle w:val="Caption"/>
                              <w:jc w:val="center"/>
                              <w:rPr>
                                <w:noProof/>
                              </w:rPr>
                            </w:pPr>
                            <w:bookmarkStart w:id="126" w:name="_Toc310888013"/>
                            <w:r>
                              <w:t xml:space="preserve">Figure </w:t>
                            </w:r>
                            <w:fldSimple w:instr=" SEQ Figure \* ARABIC ">
                              <w:r>
                                <w:rPr>
                                  <w:noProof/>
                                </w:rPr>
                                <w:t>41</w:t>
                              </w:r>
                            </w:fldSimple>
                            <w:r>
                              <w:t>: Mesh Paint Mode in UDK</w:t>
                            </w:r>
                            <w:bookmarkEnd w:id="126"/>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 o:spid="_x0000_s1031" type="#_x0000_t202" style="position:absolute;margin-left:260.3pt;margin-top:86.65pt;width:224.65pt;height:21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" stroked="f">
                <v:textbox style="mso-fit-shape-to-text:t" inset="0,0,0,0">
                  <w:txbxContent>
                    <w:p w:rsidR="00BE551A" w:rsidRDefault="00BE551A" w:rsidP="00F05C18">
                      <w:pPr>
                        <w:pStyle w:val="Caption"/>
                        <w:jc w:val="center"/>
                        <w:rPr>
                          <w:noProof/>
                        </w:rPr>
                      </w:pPr>
                      <w:bookmarkStart w:id="132" w:name="_Toc310888013"/>
                      <w:r>
                        <w:t xml:space="preserve">Figure </w:t>
                      </w:r>
                      <w:r>
                        <w:fldChar w:fldCharType="begin"/>
                      </w:r>
                      <w:r>
                        <w:instrText xml:space="preserve"> SEQ Figure \* ARABIC </w:instrText>
                      </w:r>
                      <w:r>
                        <w:fldChar w:fldCharType="separate"/>
                      </w:r>
                      <w:r>
                        <w:rPr>
                          <w:noProof/>
                        </w:rPr>
                        <w:t>41</w:t>
                      </w:r>
                      <w:r>
                        <w:rPr>
                          <w:noProof/>
                        </w:rPr>
                        <w:fldChar w:fldCharType="end"/>
                      </w:r>
                      <w:r>
                        <w:t>: Mesh Paint Mode in UDK</w:t>
                      </w:r>
                      <w:bookmarkEnd w:id="132"/>
                    </w:p>
                  </w:txbxContent>
                </v:textbox>
                <w10:wrap type="square"/>
              </v:shape>
            </w:pict>
          </mc:Fallback>
        </mc:AlternateContent>
      </w:r>
      <w:r w:rsidR="00F05C18">
        <w:t>When painting a mesh, keep in mind that Red corresponds to Detail Map 1, Green corresponds to Detail Map 2</w:t>
      </w:r>
      <w:r w:rsidR="008314A8">
        <w:t>, and Blue corresponds to Detail Map 3</w:t>
      </w:r>
      <w:proofErr w:type="gramStart"/>
      <w:r w:rsidR="00F05C18">
        <w:t>.</w:t>
      </w:r>
      <w:r w:rsidR="008314A8">
        <w:t xml:space="preserve"> </w:t>
      </w:r>
      <w:proofErr w:type="gramEnd"/>
      <w:r w:rsidR="008314A8">
        <w:t>The initial</w:t>
      </w:r>
      <w:r w:rsidR="00F05C18">
        <w:t xml:space="preserve"> </w:t>
      </w:r>
      <w:r w:rsidR="008314A8">
        <w:t>Vertex Color value for every vertex on a static mesh is White (255, 255, 255)</w:t>
      </w:r>
      <w:proofErr w:type="gramStart"/>
      <w:r w:rsidR="00A45ED3">
        <w:t xml:space="preserve">. </w:t>
      </w:r>
      <w:proofErr w:type="gramEnd"/>
      <w:r w:rsidR="00A45ED3">
        <w:t>In order to paint detail masks, subtract the color corresponding to the appropriate Detail Map</w:t>
      </w:r>
      <w:proofErr w:type="gramStart"/>
      <w:r w:rsidR="00A45ED3">
        <w:t xml:space="preserve">. </w:t>
      </w:r>
      <w:proofErr w:type="gramEnd"/>
      <w:r w:rsidR="00A45ED3">
        <w:t>For instance, in order to paint with Detail Map 1, paint Cyan into the Red channel (0, 255, 255)</w:t>
      </w:r>
      <w:proofErr w:type="gramStart"/>
      <w:r w:rsidR="00A45ED3">
        <w:t xml:space="preserve">. </w:t>
      </w:r>
      <w:proofErr w:type="gramEnd"/>
      <w:r w:rsidR="00A45ED3">
        <w:t>Painting with pure White (255, 255, 255) erases all detail masks, painting with pure Black (0, 0, 0) paints all Detail Maps at once (an undesireable effect)</w:t>
      </w:r>
      <w:proofErr w:type="gramStart"/>
      <w:r w:rsidR="00A45ED3">
        <w:t xml:space="preserve">. </w:t>
      </w:r>
      <w:proofErr w:type="gramEnd"/>
      <w:r w:rsidR="00A45ED3">
        <w:t>Set individual color channels to zero in order to paint just that Detail Map</w:t>
      </w:r>
      <w:proofErr w:type="gramStart"/>
      <w:r w:rsidR="00A45ED3">
        <w:t xml:space="preserve">. </w:t>
      </w:r>
      <w:proofErr w:type="gramEnd"/>
      <w:r w:rsidR="00A45ED3">
        <w:t>Blend Detail Maps together by painting zero into multiple channels at once</w:t>
      </w:r>
      <w:proofErr w:type="gramStart"/>
      <w:r w:rsidR="00A45ED3">
        <w:t xml:space="preserve">. </w:t>
      </w:r>
      <w:proofErr w:type="gramEnd"/>
      <w:r w:rsidR="00A45ED3">
        <w:t>Adjusting the level of a channel before painting adjusts the strength and maximum threshold of painting with the corresponding Detail Map.</w:t>
      </w:r>
    </w:p>
    <w:p w:rsidR="00E7680C" w:rsidRDefault="00F05C18" w:rsidP="0074496F">
      <w:r>
        <w:t>Subdividing a mesh is necessary in order to utilize vertex painting properly, since building the detail masks occurs on a per-vertex basis – less vertices across the surface of a mesh result in a lower resolution detail mask, creating</w:t>
      </w:r>
      <w:r w:rsidR="00A45ED3">
        <w:t xml:space="preserve"> undesirable detail map effects, such as hard edges and 90 degree angles.</w:t>
      </w:r>
    </w:p>
    <w:p w:rsidR="00F05C18" w:rsidRDefault="00F05C18" w:rsidP="00F05C18">
      <w:pPr>
        <w:keepNext/>
      </w:pPr>
      <w:r>
        <w:rPr>
          <w:noProof/>
        </w:rPr>
        <w:lastRenderedPageBreak/>
        <w:drawing>
          <wp:inline distT="0" distB="0" distL="0" distR="0" wp14:anchorId="6B13E681" wp14:editId="757EE5D6">
            <wp:extent cx="5844831" cy="3162300"/>
            <wp:effectExtent l="0" t="0" r="381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C15_Matt_Musante\TGP\3 - 3D_Capstone\Arbor Local\Matt\ASG Images\meshpaint2.jpg"/>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bwMode="auto">
                    <a:xfrm>
                      <a:off x="0" y="0"/>
                      <a:ext cx="5844831" cy="3162300"/>
                    </a:xfrm>
                    <a:prstGeom prst="rect">
                      <a:avLst/>
                    </a:prstGeom>
                    <a:noFill/>
                    <a:ln w="9525">
                      <a:noFill/>
                      <a:miter lim="800000"/>
                      <a:headEnd/>
                      <a:tailEnd/>
                    </a:ln>
                  </pic:spPr>
                </pic:pic>
              </a:graphicData>
            </a:graphic>
          </wp:inline>
        </w:drawing>
      </w:r>
    </w:p>
    <w:p w:rsidR="00F05C18" w:rsidRPr="00FE431F" w:rsidRDefault="00F05C18" w:rsidP="00F05C18">
      <w:pPr>
        <w:pStyle w:val="Caption"/>
        <w:jc w:val="center"/>
      </w:pPr>
      <w:bookmarkStart w:id="127" w:name="_Toc310888014"/>
      <w:r>
        <w:t xml:space="preserve">Figure </w:t>
      </w:r>
      <w:fldSimple w:instr=" SEQ Figure \* ARABIC ">
        <w:r w:rsidR="00E92169">
          <w:rPr>
            <w:noProof/>
          </w:rPr>
          <w:t>42</w:t>
        </w:r>
      </w:fldSimple>
      <w:r>
        <w:t>: Painting Detail Map Masks with Mesh Paint</w:t>
      </w:r>
      <w:bookmarkEnd w:id="127"/>
    </w:p>
    <w:p w:rsidR="00CE070D" w:rsidRDefault="00CE070D" w:rsidP="00CE070D">
      <w:pPr>
        <w:keepNext/>
      </w:pPr>
      <w:r>
        <w:rPr>
          <w:noProof/>
        </w:rPr>
        <w:drawing>
          <wp:inline distT="0" distB="0" distL="0" distR="0" wp14:anchorId="20443011" wp14:editId="72F4B040">
            <wp:extent cx="2544166" cy="2577705"/>
            <wp:effectExtent l="0" t="0" r="889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C15_Matt_Musante\TGP\3 - 3D_Capstone\Arbor Local\Matt\ASG Images\meshpaint2_ex.jpg"/>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2545750" cy="2579310"/>
                    </a:xfrm>
                    <a:prstGeom prst="rect">
                      <a:avLst/>
                    </a:prstGeom>
                    <a:noFill/>
                    <a:ln>
                      <a:noFill/>
                    </a:ln>
                  </pic:spPr>
                </pic:pic>
              </a:graphicData>
            </a:graphic>
          </wp:inline>
        </w:drawing>
      </w:r>
      <w:r w:rsidR="005E3CE8">
        <w:rPr>
          <w:noProof/>
        </w:rPr>
        <w:t xml:space="preserve">   </w:t>
      </w:r>
      <w:r w:rsidR="005E3CE8">
        <w:rPr>
          <w:noProof/>
        </w:rPr>
        <w:drawing>
          <wp:inline distT="0" distB="0" distL="0" distR="0">
            <wp:extent cx="2933700" cy="2581092"/>
            <wp:effectExtent l="0" t="0" r="0" b="0"/>
            <wp:docPr id="107" name="Picture 107" descr="C:\AC15_Matt_Musante\TGP\3 - 3D_Capstone\Arbor Local\!Documents\ASG screenshots\vp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C15_Matt_Musante\TGP\3 - 3D_Capstone\Arbor Local\!Documents\ASG screenshots\vp01.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35510" cy="2582685"/>
                    </a:xfrm>
                    <a:prstGeom prst="rect">
                      <a:avLst/>
                    </a:prstGeom>
                    <a:noFill/>
                    <a:ln>
                      <a:noFill/>
                    </a:ln>
                  </pic:spPr>
                </pic:pic>
              </a:graphicData>
            </a:graphic>
          </wp:inline>
        </w:drawing>
      </w:r>
    </w:p>
    <w:p w:rsidR="00F05C18" w:rsidRDefault="00CE070D" w:rsidP="00CE070D">
      <w:pPr>
        <w:pStyle w:val="Caption"/>
        <w:jc w:val="center"/>
      </w:pPr>
      <w:bookmarkStart w:id="128" w:name="_Toc310888015"/>
      <w:r>
        <w:t xml:space="preserve">Figure </w:t>
      </w:r>
      <w:fldSimple w:instr=" SEQ Figure \* ARABIC ">
        <w:r w:rsidR="00E92169">
          <w:rPr>
            <w:noProof/>
          </w:rPr>
          <w:t>43</w:t>
        </w:r>
      </w:fldSimple>
      <w:r>
        <w:t xml:space="preserve">: Vertex Painting </w:t>
      </w:r>
      <w:r w:rsidR="005E3CE8">
        <w:t>in the Gardens Break Up Tiling Wall Textures</w:t>
      </w:r>
      <w:bookmarkEnd w:id="128"/>
    </w:p>
    <w:p w:rsidR="00662B37" w:rsidRDefault="00662B37" w:rsidP="00662B37">
      <w:pPr>
        <w:pStyle w:val="Heading2"/>
      </w:pPr>
      <w:bookmarkStart w:id="129" w:name="_Toc310887960"/>
      <w:r>
        <w:lastRenderedPageBreak/>
        <w:t>Colors</w:t>
      </w:r>
      <w:bookmarkEnd w:id="129"/>
    </w:p>
    <w:p w:rsidR="00533325" w:rsidRDefault="00533325" w:rsidP="00533325">
      <w:pPr>
        <w:keepNext/>
        <w:jc w:val="center"/>
      </w:pPr>
      <w:r>
        <w:rPr>
          <w:noProof/>
        </w:rPr>
        <w:drawing>
          <wp:inline distT="0" distB="0" distL="0" distR="0" wp14:anchorId="301A6A4E" wp14:editId="006D1146">
            <wp:extent cx="4152228" cy="5190285"/>
            <wp:effectExtent l="19050" t="0" r="672" b="0"/>
            <wp:docPr id="15" name="Picture 8" descr="AR_Conc_ColorSwatc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_Conc_ColorSwatches.jpg"/>
                    <pic:cNvPicPr/>
                  </pic:nvPicPr>
                  <pic:blipFill>
                    <a:blip r:embed="rId77" cstate="print"/>
                    <a:stretch>
                      <a:fillRect/>
                    </a:stretch>
                  </pic:blipFill>
                  <pic:spPr>
                    <a:xfrm>
                      <a:off x="0" y="0"/>
                      <a:ext cx="4156146" cy="5195183"/>
                    </a:xfrm>
                    <a:prstGeom prst="rect">
                      <a:avLst/>
                    </a:prstGeom>
                  </pic:spPr>
                </pic:pic>
              </a:graphicData>
            </a:graphic>
          </wp:inline>
        </w:drawing>
      </w:r>
    </w:p>
    <w:p w:rsidR="00533325" w:rsidRPr="00533325" w:rsidRDefault="00533325" w:rsidP="00533325">
      <w:pPr>
        <w:pStyle w:val="Caption"/>
        <w:jc w:val="center"/>
      </w:pPr>
      <w:bookmarkStart w:id="130" w:name="_Toc310888016"/>
      <w:r>
        <w:t xml:space="preserve">Figure </w:t>
      </w:r>
      <w:fldSimple w:instr=" SEQ Figure \* ARABIC ">
        <w:r w:rsidR="00E92169">
          <w:rPr>
            <w:noProof/>
          </w:rPr>
          <w:t>44</w:t>
        </w:r>
      </w:fldSimple>
      <w:r>
        <w:t>: Basic Color Palette for Arbor</w:t>
      </w:r>
      <w:bookmarkEnd w:id="130"/>
    </w:p>
    <w:p w:rsidR="00662B37" w:rsidRDefault="00662B37" w:rsidP="00662B37">
      <w:pPr>
        <w:rPr>
          <w:rStyle w:val="Emphasis"/>
          <w:i w:val="0"/>
        </w:rPr>
      </w:pPr>
      <w:r>
        <w:rPr>
          <w:rStyle w:val="Emphasis"/>
          <w:i w:val="0"/>
        </w:rPr>
        <w:t>The color palette consists of primarily desaturated earth tones.  Using slightly dark, muted tones on all environment assets gives them an aged, decaying look and unifies the scenes.</w:t>
      </w:r>
    </w:p>
    <w:p w:rsidR="00662B37" w:rsidRDefault="00662B37" w:rsidP="00662B37">
      <w:pPr>
        <w:rPr>
          <w:rStyle w:val="Emphasis"/>
          <w:i w:val="0"/>
        </w:rPr>
      </w:pPr>
      <w:r>
        <w:rPr>
          <w:rStyle w:val="Emphasis"/>
          <w:i w:val="0"/>
        </w:rPr>
        <w:t>Leaves are the only assets in the game that have highly saturated colors.  This both separates them from the background and visually shows players that they are special items.  Each leaf has a primary color and its corresponding accent color.</w:t>
      </w:r>
    </w:p>
    <w:p w:rsidR="00662B37" w:rsidRDefault="00662B37" w:rsidP="00662B37">
      <w:pPr>
        <w:rPr>
          <w:rStyle w:val="Emphasis"/>
          <w:i w:val="0"/>
        </w:rPr>
      </w:pPr>
      <w:r>
        <w:rPr>
          <w:rStyle w:val="Emphasis"/>
          <w:i w:val="0"/>
        </w:rPr>
        <w:t>Characters utilize semi-saturated colors, but otherwise inherit from the Environment palette, with a focus on Reds for the enemies.</w:t>
      </w:r>
    </w:p>
    <w:p w:rsidR="00FE7933" w:rsidRDefault="00FE7933">
      <w:pPr>
        <w:rPr>
          <w:rStyle w:val="Emphasis"/>
          <w:i w:val="0"/>
        </w:rPr>
      </w:pPr>
      <w:r>
        <w:rPr>
          <w:rStyle w:val="Emphasis"/>
          <w:i w:val="0"/>
        </w:rPr>
        <w:br w:type="page"/>
      </w:r>
    </w:p>
    <w:p w:rsidR="00F05C18" w:rsidRDefault="00F05C18" w:rsidP="00F05C18">
      <w:pPr>
        <w:pStyle w:val="Heading2"/>
      </w:pPr>
      <w:bookmarkStart w:id="131" w:name="_Toc310887961"/>
      <w:r>
        <w:lastRenderedPageBreak/>
        <w:t>Lighting</w:t>
      </w:r>
      <w:bookmarkEnd w:id="131"/>
      <w:r>
        <w:t xml:space="preserve"> </w:t>
      </w:r>
    </w:p>
    <w:p w:rsidR="00EE7680" w:rsidRDefault="00EE7680" w:rsidP="00D44305">
      <w:pPr>
        <w:keepNext/>
        <w:jc w:val="center"/>
      </w:pPr>
      <w:r>
        <w:rPr>
          <w:noProof/>
        </w:rPr>
        <w:drawing>
          <wp:inline distT="0" distB="0" distL="0" distR="0" wp14:anchorId="733C6339" wp14:editId="6EB775C5">
            <wp:extent cx="4908082" cy="3215640"/>
            <wp:effectExtent l="0" t="0" r="6985" b="38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C15_Matt_Musante\TGP\3 - 3D_Capstone\Arbor Local\Matt\ASG Images\lighting_ex.jpg"/>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bwMode="auto">
                    <a:xfrm>
                      <a:off x="0" y="0"/>
                      <a:ext cx="4908082" cy="3215640"/>
                    </a:xfrm>
                    <a:prstGeom prst="rect">
                      <a:avLst/>
                    </a:prstGeom>
                    <a:noFill/>
                    <a:ln>
                      <a:noFill/>
                    </a:ln>
                  </pic:spPr>
                </pic:pic>
              </a:graphicData>
            </a:graphic>
          </wp:inline>
        </w:drawing>
      </w:r>
    </w:p>
    <w:p w:rsidR="00FE7933" w:rsidRPr="00FE7933" w:rsidRDefault="00EE7680" w:rsidP="00EE7680">
      <w:pPr>
        <w:pStyle w:val="Caption"/>
        <w:jc w:val="center"/>
      </w:pPr>
      <w:bookmarkStart w:id="132" w:name="_Toc310888017"/>
      <w:r>
        <w:t xml:space="preserve">Figure </w:t>
      </w:r>
      <w:fldSimple w:instr=" SEQ Figure \* ARABIC ">
        <w:r w:rsidR="00E92169">
          <w:rPr>
            <w:noProof/>
          </w:rPr>
          <w:t>45</w:t>
        </w:r>
      </w:fldSimple>
      <w:r>
        <w:t xml:space="preserve">: </w:t>
      </w:r>
      <w:r w:rsidR="00D44305">
        <w:t>Lighting in the Cloister</w:t>
      </w:r>
      <w:bookmarkEnd w:id="132"/>
    </w:p>
    <w:p w:rsidR="00EE7680" w:rsidRDefault="00F05C18" w:rsidP="00F05C18">
      <w:r>
        <w:rPr>
          <w:i/>
        </w:rPr>
        <w:t>Arbor’s</w:t>
      </w:r>
      <w:r>
        <w:t xml:space="preserve"> tone and theme necessitate </w:t>
      </w:r>
      <w:r w:rsidR="00EE7680">
        <w:t>subtle,</w:t>
      </w:r>
      <w:r>
        <w:t xml:space="preserve"> moody lighting.  </w:t>
      </w:r>
      <w:r w:rsidR="00EE7680">
        <w:t>A basic directional light provides the majority of lighting for any given level</w:t>
      </w:r>
      <w:proofErr w:type="gramStart"/>
      <w:r w:rsidR="00EE7680">
        <w:t xml:space="preserve">. </w:t>
      </w:r>
      <w:proofErr w:type="gramEnd"/>
      <w:r w:rsidR="00EE7680">
        <w:t>This directional light uses a low-intensity, semi-saturated color to provide a ruined, desolate feel.</w:t>
      </w:r>
      <w:r w:rsidR="00D44305">
        <w:t xml:space="preserve">  The default intensity for the primary direction light is 0.4</w:t>
      </w:r>
      <w:proofErr w:type="gramStart"/>
      <w:r w:rsidR="00D44305">
        <w:t xml:space="preserve">. </w:t>
      </w:r>
      <w:proofErr w:type="gramEnd"/>
      <w:r w:rsidR="00D44305">
        <w:t xml:space="preserve">Directional Light always casts at an angle from behind the </w:t>
      </w:r>
      <w:proofErr w:type="gramStart"/>
      <w:r w:rsidR="00D44305">
        <w:t>level, that</w:t>
      </w:r>
      <w:proofErr w:type="gramEnd"/>
      <w:r w:rsidR="00D44305">
        <w:t xml:space="preserve"> is, towards the camera, giving the best definition for levels that combine indoor and outdoor spaces, as well as providing a necessarily dramatic light scheme. </w:t>
      </w:r>
      <w:r w:rsidR="00EE7680">
        <w:t xml:space="preserve"> </w:t>
      </w:r>
    </w:p>
    <w:p w:rsidR="00D44305" w:rsidRDefault="00D44305" w:rsidP="00F05C18">
      <w:r>
        <w:t>Environment-based lighting effects, such as ambient light level, combine with the directional light to create the overall color scheme for a given level.  An exponential height fog creates atmospheric diffusion, providing additional definition for the lighting scheme and adding to the sense of scale.</w:t>
      </w:r>
    </w:p>
    <w:p w:rsidR="00A30368" w:rsidRDefault="00F05C18" w:rsidP="00F05C18">
      <w:r>
        <w:t>Additional light</w:t>
      </w:r>
      <w:r w:rsidR="00A30368">
        <w:t>s</w:t>
      </w:r>
      <w:r>
        <w:t xml:space="preserve"> provide visual detail and lead the player towards objectives</w:t>
      </w:r>
      <w:proofErr w:type="gramStart"/>
      <w:r>
        <w:t xml:space="preserve">. </w:t>
      </w:r>
      <w:proofErr w:type="gramEnd"/>
      <w:r w:rsidR="00A30368">
        <w:t>Point lights placed throughout the level provide subtle lighting variation, or highlight specific goals</w:t>
      </w:r>
      <w:proofErr w:type="gramStart"/>
      <w:r w:rsidR="00A30368">
        <w:t xml:space="preserve">. </w:t>
      </w:r>
      <w:proofErr w:type="gramEnd"/>
      <w:r w:rsidR="00A30368">
        <w:t>Spotlights simulate natural light filtering through the ruins</w:t>
      </w:r>
      <w:proofErr w:type="gramStart"/>
      <w:r w:rsidR="00A30368">
        <w:t xml:space="preserve">. </w:t>
      </w:r>
      <w:proofErr w:type="gramEnd"/>
      <w:r w:rsidR="00A30368">
        <w:t xml:space="preserve">The intensity of any given light rarely exceeds </w:t>
      </w:r>
      <w:proofErr w:type="gramStart"/>
      <w:r w:rsidR="00A30368">
        <w:t>1</w:t>
      </w:r>
      <w:proofErr w:type="gramEnd"/>
      <w:r w:rsidR="00A30368">
        <w:t>.</w:t>
      </w:r>
    </w:p>
    <w:p w:rsidR="00F05C18" w:rsidRDefault="00F05C18" w:rsidP="00F05C18">
      <w:r>
        <w:t xml:space="preserve"> </w:t>
      </w:r>
      <w:r w:rsidR="00A30368">
        <w:t>When lighting is a guide for the player, attempt to follow a pattern of cool to warm to cool to warm etc</w:t>
      </w:r>
      <w:proofErr w:type="gramStart"/>
      <w:r w:rsidR="00A30368">
        <w:t xml:space="preserve">. </w:t>
      </w:r>
      <w:proofErr w:type="gramEnd"/>
      <w:r w:rsidR="00197664">
        <w:t>The cool/warm contrast provides an obvious path for the player</w:t>
      </w:r>
      <w:proofErr w:type="gramStart"/>
      <w:r w:rsidR="00197664">
        <w:t xml:space="preserve">. </w:t>
      </w:r>
      <w:proofErr w:type="gramEnd"/>
      <w:r w:rsidR="00197664">
        <w:t>Lights used in this fashion use higher saturation values, but continue the trend of low intensity.</w:t>
      </w:r>
      <w:r w:rsidR="00A30368">
        <w:t xml:space="preserve"> </w:t>
      </w:r>
    </w:p>
    <w:p w:rsidR="00EE7680" w:rsidRDefault="00EE7680" w:rsidP="00D44305">
      <w:pPr>
        <w:keepNext/>
        <w:jc w:val="center"/>
      </w:pPr>
      <w:r>
        <w:rPr>
          <w:noProof/>
        </w:rPr>
        <w:lastRenderedPageBreak/>
        <w:drawing>
          <wp:inline distT="0" distB="0" distL="0" distR="0" wp14:anchorId="0F2DF9E2" wp14:editId="71D81B8E">
            <wp:extent cx="4610100" cy="3448129"/>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15_Matt_Musante\TGP\3 - 3D_Capstone\Arbor Local\Matt\ASG Images\lighting2_ex.jpg"/>
                    <pic:cNvPicPr>
                      <a:picLocks noChangeAspect="1" noChangeArrowheads="1"/>
                    </pic:cNvPicPr>
                  </pic:nvPicPr>
                  <pic:blipFill>
                    <a:blip r:embed="rId79">
                      <a:extLst>
                        <a:ext uri="{28A0092B-C50C-407E-A947-70E740481C1C}">
                          <a14:useLocalDpi xmlns:a14="http://schemas.microsoft.com/office/drawing/2010/main" val="0"/>
                        </a:ext>
                      </a:extLst>
                    </a:blip>
                    <a:stretch>
                      <a:fillRect/>
                    </a:stretch>
                  </pic:blipFill>
                  <pic:spPr bwMode="auto">
                    <a:xfrm>
                      <a:off x="0" y="0"/>
                      <a:ext cx="4613846" cy="3450931"/>
                    </a:xfrm>
                    <a:prstGeom prst="rect">
                      <a:avLst/>
                    </a:prstGeom>
                    <a:noFill/>
                    <a:ln>
                      <a:noFill/>
                    </a:ln>
                  </pic:spPr>
                </pic:pic>
              </a:graphicData>
            </a:graphic>
          </wp:inline>
        </w:drawing>
      </w:r>
    </w:p>
    <w:p w:rsidR="00EE7680" w:rsidRDefault="00EE7680" w:rsidP="00EE7680">
      <w:pPr>
        <w:pStyle w:val="Caption"/>
        <w:jc w:val="center"/>
      </w:pPr>
      <w:bookmarkStart w:id="133" w:name="_Toc310888018"/>
      <w:r>
        <w:t xml:space="preserve">Figure </w:t>
      </w:r>
      <w:fldSimple w:instr=" SEQ Figure \* ARABIC ">
        <w:r w:rsidR="00E92169">
          <w:rPr>
            <w:noProof/>
          </w:rPr>
          <w:t>46</w:t>
        </w:r>
      </w:fldSimple>
      <w:r>
        <w:t xml:space="preserve">: </w:t>
      </w:r>
      <w:r w:rsidR="00035AD4">
        <w:t>Lighting in the Gardens</w:t>
      </w:r>
      <w:bookmarkEnd w:id="133"/>
    </w:p>
    <w:p w:rsidR="001B29B1" w:rsidRDefault="00EE7680" w:rsidP="001B29B1">
      <w:pPr>
        <w:pStyle w:val="Heading3"/>
      </w:pPr>
      <w:bookmarkStart w:id="134" w:name="_Toc310887962"/>
      <w:r>
        <w:t>Hazard</w:t>
      </w:r>
      <w:r w:rsidR="001B29B1">
        <w:t xml:space="preserve"> Lighting</w:t>
      </w:r>
      <w:bookmarkEnd w:id="134"/>
    </w:p>
    <w:p w:rsidR="00197664" w:rsidRDefault="00197664" w:rsidP="00197664">
      <w:r>
        <w:t>Hazards such as Snapdragons, Sludge, and Thorns all receive a subtle red light to enhance the player’s sense of danger and provide a clear delineation of what can kill Votive</w:t>
      </w:r>
      <w:proofErr w:type="gramStart"/>
      <w:r>
        <w:t xml:space="preserve">. </w:t>
      </w:r>
      <w:proofErr w:type="gramEnd"/>
      <w:r>
        <w:t>Point lights cast hazard lighting with a highly saturated, low intensity red</w:t>
      </w:r>
      <w:proofErr w:type="gramStart"/>
      <w:r>
        <w:t>.</w:t>
      </w:r>
      <w:r w:rsidR="008626F0">
        <w:t xml:space="preserve"> </w:t>
      </w:r>
      <w:proofErr w:type="gramEnd"/>
      <w:r w:rsidR="008626F0">
        <w:t>Hazard lighting intensity default is 0.2.</w:t>
      </w:r>
    </w:p>
    <w:p w:rsidR="00197664" w:rsidRPr="00197664" w:rsidRDefault="00197664" w:rsidP="00197664">
      <w:r>
        <w:t>The exception to this lighting rule is the Dark Miasma, which uses a dark, oversaturated purple and low intensity to create an oppressive atmosphere.</w:t>
      </w:r>
    </w:p>
    <w:p w:rsidR="001B29B1" w:rsidRDefault="00197664" w:rsidP="001B29B1">
      <w:pPr>
        <w:pStyle w:val="Heading3"/>
      </w:pPr>
      <w:bookmarkStart w:id="135" w:name="_Toc310887963"/>
      <w:r>
        <w:t>Objective</w:t>
      </w:r>
      <w:r w:rsidR="001B29B1">
        <w:t xml:space="preserve"> Lighting</w:t>
      </w:r>
      <w:bookmarkEnd w:id="135"/>
    </w:p>
    <w:p w:rsidR="00197664" w:rsidRDefault="00197664" w:rsidP="00197664">
      <w:r>
        <w:t>Objectives such as the Sacred Bulb, the Hallowed Soil, and Buttons use a subtle, pale gold light to give significance to their location</w:t>
      </w:r>
      <w:proofErr w:type="gramStart"/>
      <w:r>
        <w:t xml:space="preserve">. </w:t>
      </w:r>
      <w:proofErr w:type="gramEnd"/>
      <w:r>
        <w:t>Point lights cast objective lighting at a low intensity</w:t>
      </w:r>
      <w:proofErr w:type="gramStart"/>
      <w:r w:rsidR="008626F0">
        <w:t xml:space="preserve">. </w:t>
      </w:r>
      <w:proofErr w:type="gramEnd"/>
      <w:r w:rsidR="008626F0">
        <w:t>Default intensity for objective lighting is 0.2.</w:t>
      </w:r>
    </w:p>
    <w:p w:rsidR="008626F0" w:rsidRPr="00197664" w:rsidRDefault="008626F0" w:rsidP="00197664">
      <w:r>
        <w:t>Additionally, Bramble grapple nodes use lighting to show the player where to use the Vine Leaf</w:t>
      </w:r>
      <w:proofErr w:type="gramStart"/>
      <w:r>
        <w:t xml:space="preserve">. </w:t>
      </w:r>
      <w:proofErr w:type="gramEnd"/>
      <w:r>
        <w:t>Bramble uses a highly saturated green point light with a high falloff and moderate intensity.</w:t>
      </w:r>
    </w:p>
    <w:p w:rsidR="00FC74C0" w:rsidRDefault="00FC74C0" w:rsidP="00FC74C0">
      <w:pPr>
        <w:pStyle w:val="Heading3"/>
      </w:pPr>
      <w:bookmarkStart w:id="136" w:name="_Toc310887964"/>
      <w:r>
        <w:t>Light Sources</w:t>
      </w:r>
      <w:bookmarkEnd w:id="136"/>
    </w:p>
    <w:p w:rsidR="008626F0" w:rsidRDefault="008626F0" w:rsidP="008626F0">
      <w:r>
        <w:t>Bioluminescent Mushrooms, Phosphorescent Moss, and Fireflies all serve as light sources in the darkest areas of the Temple</w:t>
      </w:r>
      <w:proofErr w:type="gramStart"/>
      <w:r>
        <w:t xml:space="preserve">. </w:t>
      </w:r>
      <w:proofErr w:type="gramEnd"/>
      <w:r>
        <w:t>Mushrooms and Moss use a highly saturated turquoise at low intensity, while Fireflies use a highly saturated green</w:t>
      </w:r>
      <w:proofErr w:type="gramStart"/>
      <w:r>
        <w:t xml:space="preserve">. </w:t>
      </w:r>
      <w:proofErr w:type="gramEnd"/>
      <w:r>
        <w:t>These light sources use point lights with a default intensity of 0.3.</w:t>
      </w:r>
    </w:p>
    <w:p w:rsidR="008626F0" w:rsidRPr="008626F0" w:rsidRDefault="008626F0" w:rsidP="008626F0">
      <w:r>
        <w:t xml:space="preserve">“Natural” light is, itself, a light source that appears frequently in </w:t>
      </w:r>
      <w:r>
        <w:rPr>
          <w:i/>
        </w:rPr>
        <w:t>Arbor</w:t>
      </w:r>
      <w:r>
        <w:t>, casting rays through broken walls and into the dark Temple</w:t>
      </w:r>
      <w:proofErr w:type="gramStart"/>
      <w:r>
        <w:t xml:space="preserve">. </w:t>
      </w:r>
      <w:proofErr w:type="gramEnd"/>
      <w:r>
        <w:t xml:space="preserve">Natural light utilizes a desaturated color that appropriately contrasts the color </w:t>
      </w:r>
      <w:r>
        <w:lastRenderedPageBreak/>
        <w:t>of the primary directional light for the level</w:t>
      </w:r>
      <w:proofErr w:type="gramStart"/>
      <w:r>
        <w:t xml:space="preserve">. </w:t>
      </w:r>
      <w:proofErr w:type="gramEnd"/>
      <w:r>
        <w:t>Spotlights serve as sources for natural light, with a default intensity of 0.8.</w:t>
      </w:r>
    </w:p>
    <w:p w:rsidR="00A30368" w:rsidRDefault="00A30368" w:rsidP="00A30368">
      <w:pPr>
        <w:pStyle w:val="Heading3"/>
      </w:pPr>
      <w:bookmarkStart w:id="137" w:name="_Toc310887965"/>
      <w:r>
        <w:t>Using Lightshafts</w:t>
      </w:r>
      <w:bookmarkEnd w:id="137"/>
    </w:p>
    <w:p w:rsidR="008626F0" w:rsidRDefault="008626F0" w:rsidP="008626F0">
      <w:r>
        <w:t>Also known as “God Rays,” Lightshafts are a unique feature enabled on all light types in UDK</w:t>
      </w:r>
      <w:proofErr w:type="gramStart"/>
      <w:r>
        <w:t xml:space="preserve">. </w:t>
      </w:r>
      <w:proofErr w:type="gramEnd"/>
      <w:r>
        <w:t>Lightshafts are especially important in making natural light feel as though it is casting through windows and broken walls into a dusty, ruinous environment</w:t>
      </w:r>
      <w:proofErr w:type="gramStart"/>
      <w:r>
        <w:t xml:space="preserve">. </w:t>
      </w:r>
      <w:proofErr w:type="gramEnd"/>
      <w:r w:rsidR="00EB4FE3">
        <w:t>To enable Lightshafts, check the “Render Lightshafts” option in the Lightshafts rollout in the properties for a light</w:t>
      </w:r>
      <w:proofErr w:type="gramStart"/>
      <w:r w:rsidR="00EB4FE3">
        <w:t xml:space="preserve">. </w:t>
      </w:r>
      <w:proofErr w:type="gramEnd"/>
      <w:r w:rsidR="00EB4FE3">
        <w:t>Adjust the settings appropriately to create the desired effect.</w:t>
      </w:r>
    </w:p>
    <w:p w:rsidR="00EB4FE3" w:rsidRDefault="00EB4FE3" w:rsidP="008626F0">
      <w:r>
        <w:t>Lightshafts can cause the areas in close proximity to a lightshaft-enabled light to become extremely dark</w:t>
      </w:r>
      <w:proofErr w:type="gramStart"/>
      <w:r>
        <w:t xml:space="preserve">. </w:t>
      </w:r>
      <w:proofErr w:type="gramEnd"/>
      <w:r>
        <w:t>To mitigate this problem, set the “Occlusion Mask Darkness” setting to 0.8 or higher, up from the default of 0.3</w:t>
      </w:r>
      <w:proofErr w:type="gramStart"/>
      <w:r>
        <w:t xml:space="preserve">. </w:t>
      </w:r>
      <w:proofErr w:type="gramEnd"/>
      <w:r>
        <w:t xml:space="preserve">Setting this property to </w:t>
      </w:r>
      <w:proofErr w:type="gramStart"/>
      <w:r>
        <w:t>1</w:t>
      </w:r>
      <w:proofErr w:type="gramEnd"/>
      <w:r>
        <w:t xml:space="preserve"> ensures Lightshafts do not enshroud nearby areas at all, however the darkening effect does help Lightshafts to stand out.</w:t>
      </w:r>
    </w:p>
    <w:p w:rsidR="00EB4FE3" w:rsidRDefault="00EB4FE3" w:rsidP="00EB4FE3">
      <w:pPr>
        <w:keepNext/>
        <w:jc w:val="center"/>
      </w:pPr>
      <w:r>
        <w:rPr>
          <w:noProof/>
        </w:rPr>
        <w:drawing>
          <wp:inline distT="0" distB="0" distL="0" distR="0" wp14:anchorId="0AA6093B" wp14:editId="1EBCCC9D">
            <wp:extent cx="4282440" cy="4068043"/>
            <wp:effectExtent l="0" t="0" r="3810" b="8890"/>
            <wp:docPr id="99" name="Picture 99" descr="C:\AC15_Matt_Musante\TGP\3 - 3D_Capstone\Arbor Local\Matt\ASG Images\lightshaft_settin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C15_Matt_Musante\TGP\3 - 3D_Capstone\Arbor Local\Matt\ASG Images\lightshaft_settings.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282440" cy="4068043"/>
                    </a:xfrm>
                    <a:prstGeom prst="rect">
                      <a:avLst/>
                    </a:prstGeom>
                    <a:noFill/>
                    <a:ln>
                      <a:noFill/>
                    </a:ln>
                  </pic:spPr>
                </pic:pic>
              </a:graphicData>
            </a:graphic>
          </wp:inline>
        </w:drawing>
      </w:r>
    </w:p>
    <w:p w:rsidR="00EB4FE3" w:rsidRDefault="00EB4FE3" w:rsidP="00EB4FE3">
      <w:pPr>
        <w:pStyle w:val="Caption"/>
        <w:jc w:val="center"/>
      </w:pPr>
      <w:bookmarkStart w:id="138" w:name="_Toc310888019"/>
      <w:r>
        <w:t xml:space="preserve">Figure </w:t>
      </w:r>
      <w:fldSimple w:instr=" SEQ Figure \* ARABIC ">
        <w:r w:rsidR="00E92169">
          <w:rPr>
            <w:noProof/>
          </w:rPr>
          <w:t>47</w:t>
        </w:r>
      </w:fldSimple>
      <w:r>
        <w:t>: Enabling Lightshafts and related settings</w:t>
      </w:r>
      <w:bookmarkEnd w:id="138"/>
    </w:p>
    <w:p w:rsidR="00EB4FE3" w:rsidRDefault="00EB4FE3">
      <w:r>
        <w:br w:type="page"/>
      </w:r>
    </w:p>
    <w:p w:rsidR="0051630F" w:rsidRDefault="0051630F" w:rsidP="0051630F">
      <w:pPr>
        <w:pStyle w:val="Heading1"/>
      </w:pPr>
      <w:bookmarkStart w:id="139" w:name="_Toc310887966"/>
      <w:r>
        <w:lastRenderedPageBreak/>
        <w:t>Asset List</w:t>
      </w:r>
      <w:bookmarkEnd w:id="139"/>
    </w:p>
    <w:p w:rsidR="0051630F" w:rsidRPr="00434E29" w:rsidRDefault="0051630F" w:rsidP="0051630F">
      <w:pPr>
        <w:pStyle w:val="Heading2"/>
      </w:pPr>
      <w:bookmarkStart w:id="140" w:name="_Toc310887967"/>
      <w:r>
        <w:t>Skeletal Meshes</w:t>
      </w:r>
      <w:bookmarkEnd w:id="140"/>
    </w:p>
    <w:tbl>
      <w:tblPr>
        <w:tblStyle w:val="LightList-Accent3"/>
        <w:tblW w:w="5000" w:type="pct"/>
        <w:tblLayout w:type="fixed"/>
        <w:tblLook w:val="0080" w:firstRow="0" w:lastRow="0" w:firstColumn="1" w:lastColumn="0" w:noHBand="0" w:noVBand="0"/>
      </w:tblPr>
      <w:tblGrid>
        <w:gridCol w:w="1439"/>
        <w:gridCol w:w="2089"/>
        <w:gridCol w:w="720"/>
        <w:gridCol w:w="1800"/>
        <w:gridCol w:w="1017"/>
        <w:gridCol w:w="2511"/>
      </w:tblGrid>
      <w:tr w:rsidR="003C213A" w:rsidRPr="003C213A" w:rsidTr="003C213A">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Bounce Leaf</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Cambria" w:eastAsia="Times New Roman" w:hAnsi="Cambria" w:cs="Times New Roman"/>
                <w:color w:val="000000"/>
              </w:rPr>
            </w:pPr>
            <w:r w:rsidRPr="003C213A">
              <w:rPr>
                <w:rFonts w:ascii="Cambria" w:eastAsia="Times New Roman" w:hAnsi="Cambria" w:cs="Times New Roman"/>
                <w:color w:val="000000"/>
              </w:rPr>
              <w:t> </w:t>
            </w:r>
          </w:p>
        </w:tc>
        <w:tc>
          <w:tcPr>
            <w:tcW w:w="376" w:type="pct"/>
            <w:noWrap/>
            <w:hideMark/>
          </w:tcPr>
          <w:p w:rsidR="003C213A" w:rsidRPr="003C213A" w:rsidRDefault="003C213A" w:rsidP="003C213A">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Cambria" w:eastAsia="Times New Roman" w:hAnsi="Cambria" w:cs="Times New Roman"/>
                <w:color w:val="000000"/>
              </w:rPr>
            </w:pPr>
            <w:r w:rsidRPr="003C213A">
              <w:rPr>
                <w:rFonts w:ascii="Cambria" w:eastAsia="Times New Roman" w:hAnsi="Cambria" w:cs="Times New Roman"/>
                <w:color w:val="000000"/>
              </w:rPr>
              <w:t> </w:t>
            </w:r>
          </w:p>
        </w:tc>
        <w:tc>
          <w:tcPr>
            <w:tcW w:w="531"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ind w:firstLineChars="100" w:firstLine="240"/>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 </w:t>
            </w:r>
          </w:p>
        </w:tc>
      </w:tr>
      <w:tr w:rsidR="003C213A" w:rsidRPr="003C213A" w:rsidTr="003C213A">
        <w:trPr>
          <w:trHeight w:val="1272"/>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Bounce Leaf (working file)</w:t>
            </w:r>
          </w:p>
        </w:tc>
        <w:tc>
          <w:tcPr>
            <w:tcW w:w="376"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.max</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53x 3 x 108 units</w:t>
            </w:r>
          </w:p>
        </w:tc>
        <w:tc>
          <w:tcPr>
            <w:tcW w:w="531"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500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A_Art_Pawn_LeafMesh.max</w:t>
            </w:r>
          </w:p>
        </w:tc>
      </w:tr>
      <w:tr w:rsidR="003C213A" w:rsidRPr="003C213A" w:rsidTr="003C213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Export 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Bounce Leaf (UDK import ready)</w:t>
            </w:r>
          </w:p>
        </w:tc>
        <w:tc>
          <w:tcPr>
            <w:tcW w:w="376"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.psk</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53x 3 x 108 units</w:t>
            </w:r>
          </w:p>
        </w:tc>
        <w:tc>
          <w:tcPr>
            <w:tcW w:w="531"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110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A_Art_Pawn_LeafMesh.psk</w:t>
            </w:r>
          </w:p>
        </w:tc>
      </w:tr>
      <w:tr w:rsidR="003C213A" w:rsidRPr="003C213A" w:rsidTr="003C213A">
        <w:trPr>
          <w:trHeight w:val="312"/>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Glide Leaf</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Cambria" w:eastAsia="Times New Roman" w:hAnsi="Cambria" w:cs="Times New Roman"/>
                <w:color w:val="000000"/>
              </w:rPr>
            </w:pPr>
            <w:r w:rsidRPr="003C213A">
              <w:rPr>
                <w:rFonts w:ascii="Cambria" w:eastAsia="Times New Roman" w:hAnsi="Cambria" w:cs="Times New Roman"/>
                <w:color w:val="000000"/>
              </w:rPr>
              <w:t> </w:t>
            </w:r>
          </w:p>
        </w:tc>
        <w:tc>
          <w:tcPr>
            <w:tcW w:w="376" w:type="pct"/>
            <w:noWrap/>
            <w:hideMark/>
          </w:tcPr>
          <w:p w:rsidR="003C213A" w:rsidRPr="003C213A" w:rsidRDefault="003C213A" w:rsidP="003C213A">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Cambria" w:eastAsia="Times New Roman" w:hAnsi="Cambria" w:cs="Times New Roman"/>
                <w:color w:val="000000"/>
              </w:rPr>
            </w:pPr>
            <w:r w:rsidRPr="003C213A">
              <w:rPr>
                <w:rFonts w:ascii="Cambria" w:eastAsia="Times New Roman" w:hAnsi="Cambria" w:cs="Times New Roman"/>
                <w:color w:val="000000"/>
              </w:rPr>
              <w:t> </w:t>
            </w:r>
          </w:p>
        </w:tc>
        <w:tc>
          <w:tcPr>
            <w:tcW w:w="531"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ind w:firstLineChars="100" w:firstLine="240"/>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 </w:t>
            </w:r>
          </w:p>
        </w:tc>
      </w:tr>
      <w:tr w:rsidR="003C213A" w:rsidRPr="003C213A" w:rsidTr="003C213A">
        <w:trPr>
          <w:cnfStyle w:val="000000100000" w:firstRow="0" w:lastRow="0" w:firstColumn="0" w:lastColumn="0" w:oddVBand="0" w:evenVBand="0" w:oddHBand="1" w:evenHBand="0" w:firstRowFirstColumn="0" w:firstRowLastColumn="0" w:lastRowFirstColumn="0" w:lastRowLastColumn="0"/>
          <w:trHeight w:val="1272"/>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Glide Leaf (working file)</w:t>
            </w:r>
          </w:p>
        </w:tc>
        <w:tc>
          <w:tcPr>
            <w:tcW w:w="376"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.max</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53x 3 x 108 units</w:t>
            </w:r>
          </w:p>
        </w:tc>
        <w:tc>
          <w:tcPr>
            <w:tcW w:w="531"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500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A_Art_Pawn_LeafMesh2.max</w:t>
            </w:r>
          </w:p>
        </w:tc>
      </w:tr>
      <w:tr w:rsidR="003C213A" w:rsidRPr="003C213A" w:rsidTr="003C213A">
        <w:trPr>
          <w:trHeight w:val="288"/>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Export 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Glide Leaf (UDK import ready)</w:t>
            </w:r>
          </w:p>
        </w:tc>
        <w:tc>
          <w:tcPr>
            <w:tcW w:w="376"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.psk</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53x 3 x 108 units</w:t>
            </w:r>
          </w:p>
        </w:tc>
        <w:tc>
          <w:tcPr>
            <w:tcW w:w="531"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110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A_Art_Pawn_LeafMesh2.psk</w:t>
            </w:r>
          </w:p>
        </w:tc>
      </w:tr>
      <w:tr w:rsidR="003C213A" w:rsidRPr="003C213A" w:rsidTr="003C213A">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Pill Bug</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Cambria" w:eastAsia="Times New Roman" w:hAnsi="Cambria" w:cs="Times New Roman"/>
                <w:color w:val="000000"/>
              </w:rPr>
            </w:pPr>
            <w:r w:rsidRPr="003C213A">
              <w:rPr>
                <w:rFonts w:ascii="Cambria" w:eastAsia="Times New Roman" w:hAnsi="Cambria" w:cs="Times New Roman"/>
                <w:color w:val="000000"/>
              </w:rPr>
              <w:t> </w:t>
            </w:r>
          </w:p>
        </w:tc>
        <w:tc>
          <w:tcPr>
            <w:tcW w:w="376" w:type="pct"/>
            <w:noWrap/>
            <w:hideMark/>
          </w:tcPr>
          <w:p w:rsidR="003C213A" w:rsidRPr="003C213A" w:rsidRDefault="003C213A" w:rsidP="003C213A">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Cambria" w:eastAsia="Times New Roman" w:hAnsi="Cambria" w:cs="Times New Roman"/>
                <w:color w:val="000000"/>
              </w:rPr>
            </w:pPr>
            <w:r w:rsidRPr="003C213A">
              <w:rPr>
                <w:rFonts w:ascii="Cambria" w:eastAsia="Times New Roman" w:hAnsi="Cambria" w:cs="Times New Roman"/>
                <w:color w:val="000000"/>
              </w:rPr>
              <w:t> </w:t>
            </w:r>
          </w:p>
        </w:tc>
        <w:tc>
          <w:tcPr>
            <w:tcW w:w="531"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ind w:firstLineChars="100" w:firstLine="240"/>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 </w:t>
            </w:r>
          </w:p>
        </w:tc>
      </w:tr>
      <w:tr w:rsidR="003C213A" w:rsidRPr="003C213A" w:rsidTr="003C213A">
        <w:trPr>
          <w:trHeight w:val="1272"/>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Pill Bug (working file)</w:t>
            </w:r>
          </w:p>
        </w:tc>
        <w:tc>
          <w:tcPr>
            <w:tcW w:w="376"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.max</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45 x 29 x 34 units</w:t>
            </w:r>
          </w:p>
        </w:tc>
        <w:tc>
          <w:tcPr>
            <w:tcW w:w="531"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500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A_Art_Pawn_PillBug.max</w:t>
            </w:r>
          </w:p>
        </w:tc>
      </w:tr>
      <w:tr w:rsidR="003C213A" w:rsidRPr="003C213A" w:rsidTr="003C213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Export 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Pill Bug(UDK import ready)</w:t>
            </w:r>
          </w:p>
        </w:tc>
        <w:tc>
          <w:tcPr>
            <w:tcW w:w="376"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.psk</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45 x 29 x 34 units</w:t>
            </w:r>
          </w:p>
        </w:tc>
        <w:tc>
          <w:tcPr>
            <w:tcW w:w="531"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110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A_Art_Pawn_PillBug.psk</w:t>
            </w:r>
          </w:p>
        </w:tc>
      </w:tr>
      <w:tr w:rsidR="003C213A" w:rsidRPr="003C213A" w:rsidTr="003C213A">
        <w:trPr>
          <w:trHeight w:val="288"/>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Mudbox 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Pill Bug (Mudbox working file)</w:t>
            </w:r>
          </w:p>
        </w:tc>
        <w:tc>
          <w:tcPr>
            <w:tcW w:w="376"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.mud</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45 x 29 x 34 units</w:t>
            </w:r>
          </w:p>
        </w:tc>
        <w:tc>
          <w:tcPr>
            <w:tcW w:w="531"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111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A_Art_Pawn_PillBug.mud</w:t>
            </w:r>
          </w:p>
        </w:tc>
      </w:tr>
      <w:tr w:rsidR="003C213A" w:rsidRPr="003C213A" w:rsidTr="003C213A">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Slug</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ind w:firstLineChars="100" w:firstLine="240"/>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 </w:t>
            </w:r>
          </w:p>
        </w:tc>
        <w:tc>
          <w:tcPr>
            <w:tcW w:w="376" w:type="pct"/>
            <w:noWrap/>
            <w:hideMark/>
          </w:tcPr>
          <w:p w:rsidR="003C213A" w:rsidRPr="003C213A" w:rsidRDefault="003C213A" w:rsidP="003C213A">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Cambria" w:eastAsia="Times New Roman" w:hAnsi="Cambria" w:cs="Times New Roman"/>
                <w:color w:val="000000"/>
              </w:rPr>
            </w:pPr>
            <w:r w:rsidRPr="003C213A">
              <w:rPr>
                <w:rFonts w:ascii="Cambria" w:eastAsia="Times New Roman" w:hAnsi="Cambria" w:cs="Times New Roman"/>
                <w:color w:val="000000"/>
              </w:rPr>
              <w:t> </w:t>
            </w:r>
          </w:p>
        </w:tc>
        <w:tc>
          <w:tcPr>
            <w:tcW w:w="531"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ind w:firstLineChars="100" w:firstLine="240"/>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 </w:t>
            </w:r>
          </w:p>
        </w:tc>
      </w:tr>
      <w:tr w:rsidR="003C213A" w:rsidRPr="003C213A" w:rsidTr="003C213A">
        <w:trPr>
          <w:trHeight w:val="1464"/>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Slug (working file)</w:t>
            </w:r>
          </w:p>
        </w:tc>
        <w:tc>
          <w:tcPr>
            <w:tcW w:w="376"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.max</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168 x 295 x 121 units</w:t>
            </w:r>
          </w:p>
        </w:tc>
        <w:tc>
          <w:tcPr>
            <w:tcW w:w="531"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500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A_Art_Pawn_Slug.max</w:t>
            </w:r>
          </w:p>
        </w:tc>
      </w:tr>
      <w:tr w:rsidR="003C213A" w:rsidRPr="003C213A" w:rsidTr="003C213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Export 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Slug (UDK import ready)</w:t>
            </w:r>
          </w:p>
        </w:tc>
        <w:tc>
          <w:tcPr>
            <w:tcW w:w="376"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.psk</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20 x 20 x 40 units</w:t>
            </w:r>
          </w:p>
        </w:tc>
        <w:tc>
          <w:tcPr>
            <w:tcW w:w="531"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110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A_Art_Pawn_Slug.psk</w:t>
            </w:r>
          </w:p>
        </w:tc>
      </w:tr>
      <w:tr w:rsidR="003C213A" w:rsidRPr="003C213A" w:rsidTr="003C213A">
        <w:trPr>
          <w:trHeight w:val="288"/>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Mudbox 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Slug (Mudbox working file)</w:t>
            </w:r>
          </w:p>
        </w:tc>
        <w:tc>
          <w:tcPr>
            <w:tcW w:w="376"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.mud</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20 x 20 x 40 units</w:t>
            </w:r>
          </w:p>
        </w:tc>
        <w:tc>
          <w:tcPr>
            <w:tcW w:w="531"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111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A_Art_Pawn_Slug.mud</w:t>
            </w:r>
          </w:p>
        </w:tc>
      </w:tr>
      <w:tr w:rsidR="003C213A" w:rsidRPr="003C213A" w:rsidTr="003C213A">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Snap Dragon</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Cambria" w:eastAsia="Times New Roman" w:hAnsi="Cambria" w:cs="Times New Roman"/>
                <w:color w:val="000000"/>
              </w:rPr>
            </w:pPr>
            <w:r w:rsidRPr="003C213A">
              <w:rPr>
                <w:rFonts w:ascii="Cambria" w:eastAsia="Times New Roman" w:hAnsi="Cambria" w:cs="Times New Roman"/>
                <w:color w:val="000000"/>
              </w:rPr>
              <w:t> </w:t>
            </w:r>
          </w:p>
        </w:tc>
        <w:tc>
          <w:tcPr>
            <w:tcW w:w="376" w:type="pct"/>
            <w:noWrap/>
            <w:hideMark/>
          </w:tcPr>
          <w:p w:rsidR="003C213A" w:rsidRPr="003C213A" w:rsidRDefault="003C213A" w:rsidP="003C213A">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Cambria" w:eastAsia="Times New Roman" w:hAnsi="Cambria" w:cs="Times New Roman"/>
                <w:color w:val="000000"/>
              </w:rPr>
            </w:pPr>
            <w:r w:rsidRPr="003C213A">
              <w:rPr>
                <w:rFonts w:ascii="Cambria" w:eastAsia="Times New Roman" w:hAnsi="Cambria" w:cs="Times New Roman"/>
                <w:color w:val="000000"/>
              </w:rPr>
              <w:t> </w:t>
            </w:r>
          </w:p>
        </w:tc>
        <w:tc>
          <w:tcPr>
            <w:tcW w:w="531"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ind w:firstLineChars="100" w:firstLine="240"/>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 </w:t>
            </w:r>
          </w:p>
        </w:tc>
      </w:tr>
      <w:tr w:rsidR="003C213A" w:rsidRPr="003C213A" w:rsidTr="003C213A">
        <w:trPr>
          <w:trHeight w:val="1368"/>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lastRenderedPageBreak/>
              <w:t>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Snapdragon (working file)</w:t>
            </w:r>
          </w:p>
        </w:tc>
        <w:tc>
          <w:tcPr>
            <w:tcW w:w="376"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.max</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645 x 326 x 893 units</w:t>
            </w:r>
          </w:p>
        </w:tc>
        <w:tc>
          <w:tcPr>
            <w:tcW w:w="531"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500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A_Art_Pawn_Snapdragon_SkelMesh.max</w:t>
            </w:r>
          </w:p>
        </w:tc>
      </w:tr>
      <w:tr w:rsidR="003C213A" w:rsidRPr="003C213A" w:rsidTr="003C213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Export 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Snapdragon (UDK import ready)</w:t>
            </w:r>
          </w:p>
        </w:tc>
        <w:tc>
          <w:tcPr>
            <w:tcW w:w="376"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.psk</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645 x 326 x 893 units</w:t>
            </w:r>
          </w:p>
        </w:tc>
        <w:tc>
          <w:tcPr>
            <w:tcW w:w="531"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110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A_Art_Pawn_Snapdragon_SkelMesh.psk</w:t>
            </w:r>
          </w:p>
        </w:tc>
      </w:tr>
      <w:tr w:rsidR="003C213A" w:rsidRPr="003C213A" w:rsidTr="003C213A">
        <w:trPr>
          <w:trHeight w:val="288"/>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Mudbox 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Snapdragon (Mudbox working file)</w:t>
            </w:r>
          </w:p>
        </w:tc>
        <w:tc>
          <w:tcPr>
            <w:tcW w:w="376"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.mud</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645 x 326 x 893 units</w:t>
            </w:r>
          </w:p>
        </w:tc>
        <w:tc>
          <w:tcPr>
            <w:tcW w:w="531"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111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A_Art_Pawn_Snapdragon_SkelMesh.mud</w:t>
            </w:r>
          </w:p>
        </w:tc>
      </w:tr>
      <w:tr w:rsidR="003C213A" w:rsidRPr="003C213A" w:rsidTr="003C213A">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Twig</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Cambria" w:eastAsia="Times New Roman" w:hAnsi="Cambria" w:cs="Times New Roman"/>
                <w:color w:val="000000"/>
              </w:rPr>
            </w:pPr>
            <w:r w:rsidRPr="003C213A">
              <w:rPr>
                <w:rFonts w:ascii="Cambria" w:eastAsia="Times New Roman" w:hAnsi="Cambria" w:cs="Times New Roman"/>
                <w:color w:val="000000"/>
              </w:rPr>
              <w:t> </w:t>
            </w:r>
          </w:p>
        </w:tc>
        <w:tc>
          <w:tcPr>
            <w:tcW w:w="376" w:type="pct"/>
            <w:noWrap/>
            <w:hideMark/>
          </w:tcPr>
          <w:p w:rsidR="003C213A" w:rsidRPr="003C213A" w:rsidRDefault="003C213A" w:rsidP="003C213A">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Cambria" w:eastAsia="Times New Roman" w:hAnsi="Cambria" w:cs="Times New Roman"/>
                <w:color w:val="000000"/>
              </w:rPr>
            </w:pPr>
            <w:r w:rsidRPr="003C213A">
              <w:rPr>
                <w:rFonts w:ascii="Cambria" w:eastAsia="Times New Roman" w:hAnsi="Cambria" w:cs="Times New Roman"/>
                <w:color w:val="000000"/>
              </w:rPr>
              <w:t> </w:t>
            </w:r>
          </w:p>
        </w:tc>
        <w:tc>
          <w:tcPr>
            <w:tcW w:w="531"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ind w:firstLineChars="100" w:firstLine="240"/>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 </w:t>
            </w:r>
          </w:p>
        </w:tc>
      </w:tr>
      <w:tr w:rsidR="003C213A" w:rsidRPr="003C213A" w:rsidTr="003C213A">
        <w:trPr>
          <w:trHeight w:val="1356"/>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Twig (working file)</w:t>
            </w:r>
          </w:p>
        </w:tc>
        <w:tc>
          <w:tcPr>
            <w:tcW w:w="376"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.max</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115 x 20 x 142 units</w:t>
            </w:r>
          </w:p>
        </w:tc>
        <w:tc>
          <w:tcPr>
            <w:tcW w:w="531"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500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A_Art_Env_Base_Twig.max</w:t>
            </w:r>
          </w:p>
        </w:tc>
      </w:tr>
      <w:tr w:rsidR="003C213A" w:rsidRPr="003C213A" w:rsidTr="003C213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Export 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Twig (UDK import ready)</w:t>
            </w:r>
          </w:p>
        </w:tc>
        <w:tc>
          <w:tcPr>
            <w:tcW w:w="376"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.psk</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115 x 20 x 142 units</w:t>
            </w:r>
          </w:p>
        </w:tc>
        <w:tc>
          <w:tcPr>
            <w:tcW w:w="531"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110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A_Art_Env_Base_Twig.psk</w:t>
            </w:r>
          </w:p>
        </w:tc>
      </w:tr>
      <w:tr w:rsidR="003C213A" w:rsidRPr="003C213A" w:rsidTr="003C213A">
        <w:trPr>
          <w:trHeight w:val="312"/>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Vine Leaf</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Cambria" w:eastAsia="Times New Roman" w:hAnsi="Cambria" w:cs="Times New Roman"/>
                <w:color w:val="000000"/>
              </w:rPr>
            </w:pPr>
            <w:r w:rsidRPr="003C213A">
              <w:rPr>
                <w:rFonts w:ascii="Cambria" w:eastAsia="Times New Roman" w:hAnsi="Cambria" w:cs="Times New Roman"/>
                <w:color w:val="000000"/>
              </w:rPr>
              <w:t> </w:t>
            </w:r>
          </w:p>
        </w:tc>
        <w:tc>
          <w:tcPr>
            <w:tcW w:w="376" w:type="pct"/>
            <w:noWrap/>
            <w:hideMark/>
          </w:tcPr>
          <w:p w:rsidR="003C213A" w:rsidRPr="003C213A" w:rsidRDefault="003C213A" w:rsidP="003C213A">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Cambria" w:eastAsia="Times New Roman" w:hAnsi="Cambria" w:cs="Times New Roman"/>
                <w:color w:val="000000"/>
              </w:rPr>
            </w:pPr>
            <w:r w:rsidRPr="003C213A">
              <w:rPr>
                <w:rFonts w:ascii="Cambria" w:eastAsia="Times New Roman" w:hAnsi="Cambria" w:cs="Times New Roman"/>
                <w:color w:val="000000"/>
              </w:rPr>
              <w:t> </w:t>
            </w:r>
          </w:p>
        </w:tc>
        <w:tc>
          <w:tcPr>
            <w:tcW w:w="531"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ind w:firstLineChars="100" w:firstLine="240"/>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 </w:t>
            </w:r>
          </w:p>
        </w:tc>
      </w:tr>
      <w:tr w:rsidR="003C213A" w:rsidRPr="003C213A" w:rsidTr="003C213A">
        <w:trPr>
          <w:cnfStyle w:val="000000100000" w:firstRow="0" w:lastRow="0" w:firstColumn="0" w:lastColumn="0" w:oddVBand="0" w:evenVBand="0" w:oddHBand="1" w:evenHBand="0" w:firstRowFirstColumn="0" w:firstRowLastColumn="0" w:lastRowFirstColumn="0" w:lastRowLastColumn="0"/>
          <w:trHeight w:val="1308"/>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Vine Leaf (working file)</w:t>
            </w:r>
          </w:p>
        </w:tc>
        <w:tc>
          <w:tcPr>
            <w:tcW w:w="376"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.max</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53x 3 x 108 units</w:t>
            </w:r>
          </w:p>
        </w:tc>
        <w:tc>
          <w:tcPr>
            <w:tcW w:w="531"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500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A_Art_Pawn_LeafMesh3.max</w:t>
            </w:r>
          </w:p>
        </w:tc>
      </w:tr>
      <w:tr w:rsidR="003C213A" w:rsidRPr="003C213A" w:rsidTr="003C213A">
        <w:trPr>
          <w:trHeight w:val="288"/>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Export 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Vine Leaf (UDK import ready)</w:t>
            </w:r>
          </w:p>
        </w:tc>
        <w:tc>
          <w:tcPr>
            <w:tcW w:w="376"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.psk</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53x 3 x 108 units</w:t>
            </w:r>
          </w:p>
        </w:tc>
        <w:tc>
          <w:tcPr>
            <w:tcW w:w="531"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110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A_Art_Pawn_LeafMesh3.psk</w:t>
            </w:r>
          </w:p>
        </w:tc>
      </w:tr>
      <w:tr w:rsidR="003C213A" w:rsidRPr="003C213A" w:rsidTr="003C213A">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Votive</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ind w:firstLineChars="100" w:firstLine="240"/>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 </w:t>
            </w:r>
          </w:p>
        </w:tc>
        <w:tc>
          <w:tcPr>
            <w:tcW w:w="376" w:type="pct"/>
            <w:noWrap/>
            <w:hideMark/>
          </w:tcPr>
          <w:p w:rsidR="003C213A" w:rsidRPr="003C213A" w:rsidRDefault="003C213A" w:rsidP="003C213A">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Cambria" w:eastAsia="Times New Roman" w:hAnsi="Cambria" w:cs="Times New Roman"/>
                <w:color w:val="000000"/>
              </w:rPr>
            </w:pPr>
            <w:r w:rsidRPr="003C213A">
              <w:rPr>
                <w:rFonts w:ascii="Cambria" w:eastAsia="Times New Roman" w:hAnsi="Cambria" w:cs="Times New Roman"/>
                <w:color w:val="000000"/>
              </w:rPr>
              <w:t> </w:t>
            </w:r>
          </w:p>
        </w:tc>
        <w:tc>
          <w:tcPr>
            <w:tcW w:w="531"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ind w:firstLineChars="100" w:firstLine="240"/>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 </w:t>
            </w:r>
          </w:p>
        </w:tc>
      </w:tr>
      <w:tr w:rsidR="003C213A" w:rsidRPr="003C213A" w:rsidTr="003C213A">
        <w:trPr>
          <w:trHeight w:val="1344"/>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Votive (working file)</w:t>
            </w:r>
          </w:p>
        </w:tc>
        <w:tc>
          <w:tcPr>
            <w:tcW w:w="376"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.max</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55 x 36 x 96units</w:t>
            </w:r>
          </w:p>
        </w:tc>
        <w:tc>
          <w:tcPr>
            <w:tcW w:w="531"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500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A_Art_Pawn_Votive.max</w:t>
            </w:r>
          </w:p>
        </w:tc>
      </w:tr>
      <w:tr w:rsidR="003C213A" w:rsidRPr="003C213A" w:rsidTr="003C213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Export 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Votive (UDK import ready)</w:t>
            </w:r>
          </w:p>
        </w:tc>
        <w:tc>
          <w:tcPr>
            <w:tcW w:w="376"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.psk</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55 x 36 x 96units</w:t>
            </w:r>
          </w:p>
        </w:tc>
        <w:tc>
          <w:tcPr>
            <w:tcW w:w="531"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110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A_Art_Pawn_Votive.psk</w:t>
            </w:r>
          </w:p>
        </w:tc>
      </w:tr>
      <w:tr w:rsidR="003C213A" w:rsidRPr="003C213A" w:rsidTr="003C213A">
        <w:trPr>
          <w:trHeight w:val="288"/>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Mudbox 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Votive (Mudbox working file)</w:t>
            </w:r>
          </w:p>
        </w:tc>
        <w:tc>
          <w:tcPr>
            <w:tcW w:w="376"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.mud</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55 x 36 x 96units</w:t>
            </w:r>
          </w:p>
        </w:tc>
        <w:tc>
          <w:tcPr>
            <w:tcW w:w="531"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111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A_Art_Pawn_Votive.mud</w:t>
            </w:r>
          </w:p>
        </w:tc>
      </w:tr>
      <w:tr w:rsidR="003C213A" w:rsidRPr="003C213A" w:rsidTr="003C213A">
        <w:trPr>
          <w:cnfStyle w:val="000000100000" w:firstRow="0" w:lastRow="0" w:firstColumn="0" w:lastColumn="0" w:oddVBand="0" w:evenVBand="0" w:oddHBand="1" w:evenHBand="0" w:firstRowFirstColumn="0" w:firstRowLastColumn="0" w:lastRowFirstColumn="0" w:lastRowLastColumn="0"/>
          <w:trHeight w:val="444"/>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Alternate Button</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ind w:firstLineChars="100" w:firstLine="240"/>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 </w:t>
            </w:r>
          </w:p>
        </w:tc>
        <w:tc>
          <w:tcPr>
            <w:tcW w:w="376" w:type="pct"/>
            <w:noWrap/>
            <w:hideMark/>
          </w:tcPr>
          <w:p w:rsidR="003C213A" w:rsidRPr="003C213A" w:rsidRDefault="003C213A" w:rsidP="003C213A">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Cambria" w:eastAsia="Times New Roman" w:hAnsi="Cambria" w:cs="Times New Roman"/>
                <w:color w:val="000000"/>
              </w:rPr>
            </w:pPr>
            <w:r w:rsidRPr="003C213A">
              <w:rPr>
                <w:rFonts w:ascii="Cambria" w:eastAsia="Times New Roman" w:hAnsi="Cambria" w:cs="Times New Roman"/>
                <w:color w:val="000000"/>
              </w:rPr>
              <w:t> </w:t>
            </w:r>
          </w:p>
        </w:tc>
        <w:tc>
          <w:tcPr>
            <w:tcW w:w="531"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ind w:firstLineChars="100" w:firstLine="240"/>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 </w:t>
            </w:r>
          </w:p>
        </w:tc>
      </w:tr>
      <w:tr w:rsidR="003C213A" w:rsidRPr="003C213A" w:rsidTr="003C213A">
        <w:trPr>
          <w:trHeight w:val="1440"/>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Alternate Button (working file)</w:t>
            </w:r>
          </w:p>
        </w:tc>
        <w:tc>
          <w:tcPr>
            <w:tcW w:w="376"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.max</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225 x 220 x 24 units</w:t>
            </w:r>
          </w:p>
        </w:tc>
        <w:tc>
          <w:tcPr>
            <w:tcW w:w="531"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500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A_Art_Env_Base_Button_Alt.max</w:t>
            </w:r>
          </w:p>
        </w:tc>
      </w:tr>
      <w:tr w:rsidR="003C213A" w:rsidRPr="003C213A" w:rsidTr="003C213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Export 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 xml:space="preserve">Base mesh for Alternate Button </w:t>
            </w:r>
            <w:r w:rsidRPr="003C213A">
              <w:rPr>
                <w:rFonts w:ascii="Book Antiqua" w:eastAsia="Times New Roman" w:hAnsi="Book Antiqua" w:cs="Times New Roman"/>
                <w:i/>
                <w:iCs/>
                <w:color w:val="000000"/>
                <w:sz w:val="20"/>
                <w:szCs w:val="20"/>
              </w:rPr>
              <w:lastRenderedPageBreak/>
              <w:t>(UDK import ready)</w:t>
            </w:r>
          </w:p>
        </w:tc>
        <w:tc>
          <w:tcPr>
            <w:tcW w:w="376"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lastRenderedPageBreak/>
              <w:t>.fbx</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225 x 220 x 24 units</w:t>
            </w:r>
          </w:p>
        </w:tc>
        <w:tc>
          <w:tcPr>
            <w:tcW w:w="531"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110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A_Art_Env_Base_Button_Alt.fbx</w:t>
            </w:r>
          </w:p>
        </w:tc>
      </w:tr>
      <w:tr w:rsidR="003C213A" w:rsidRPr="003C213A" w:rsidTr="003C213A">
        <w:trPr>
          <w:trHeight w:val="288"/>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lastRenderedPageBreak/>
              <w:t>Mudbox 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Alternate Button (Mudbox working file)</w:t>
            </w:r>
          </w:p>
        </w:tc>
        <w:tc>
          <w:tcPr>
            <w:tcW w:w="376"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.mud</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225 x 220 x 24 units</w:t>
            </w:r>
          </w:p>
        </w:tc>
        <w:tc>
          <w:tcPr>
            <w:tcW w:w="531"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111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A_Art_Env_Base_Button_Alt.mud</w:t>
            </w:r>
          </w:p>
        </w:tc>
      </w:tr>
      <w:tr w:rsidR="003C213A" w:rsidRPr="003C213A" w:rsidTr="003C213A">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Button</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ind w:firstLineChars="100" w:firstLine="240"/>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 </w:t>
            </w:r>
          </w:p>
        </w:tc>
        <w:tc>
          <w:tcPr>
            <w:tcW w:w="376" w:type="pct"/>
            <w:noWrap/>
            <w:hideMark/>
          </w:tcPr>
          <w:p w:rsidR="003C213A" w:rsidRPr="003C213A" w:rsidRDefault="003C213A" w:rsidP="003C213A">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Cambria" w:eastAsia="Times New Roman" w:hAnsi="Cambria" w:cs="Times New Roman"/>
                <w:color w:val="000000"/>
              </w:rPr>
            </w:pPr>
            <w:r w:rsidRPr="003C213A">
              <w:rPr>
                <w:rFonts w:ascii="Cambria" w:eastAsia="Times New Roman" w:hAnsi="Cambria" w:cs="Times New Roman"/>
                <w:color w:val="000000"/>
              </w:rPr>
              <w:t> </w:t>
            </w:r>
          </w:p>
        </w:tc>
        <w:tc>
          <w:tcPr>
            <w:tcW w:w="531"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000000"/>
              </w:rPr>
            </w:pPr>
            <w:r w:rsidRPr="003C213A">
              <w:rPr>
                <w:rFonts w:ascii="Cambria" w:eastAsia="Times New Roman" w:hAnsi="Cambria" w:cs="Times New Roman"/>
                <w:color w:val="000000"/>
              </w:rPr>
              <w:t> </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ind w:firstLineChars="100" w:firstLine="240"/>
              <w:rPr>
                <w:rFonts w:ascii="Cambria" w:eastAsia="Times New Roman" w:hAnsi="Cambria" w:cs="Times New Roman"/>
                <w:color w:val="000000"/>
                <w:sz w:val="24"/>
                <w:szCs w:val="24"/>
              </w:rPr>
            </w:pPr>
            <w:r w:rsidRPr="003C213A">
              <w:rPr>
                <w:rFonts w:ascii="Cambria" w:eastAsia="Times New Roman" w:hAnsi="Cambria" w:cs="Times New Roman"/>
                <w:color w:val="000000"/>
                <w:sz w:val="24"/>
                <w:szCs w:val="24"/>
              </w:rPr>
              <w:t> </w:t>
            </w:r>
          </w:p>
        </w:tc>
      </w:tr>
      <w:tr w:rsidR="003C213A" w:rsidRPr="003C213A" w:rsidTr="003C213A">
        <w:trPr>
          <w:trHeight w:val="1380"/>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Button (working file)</w:t>
            </w:r>
          </w:p>
        </w:tc>
        <w:tc>
          <w:tcPr>
            <w:tcW w:w="376"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.max</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225 x 220 x 24 units</w:t>
            </w:r>
          </w:p>
        </w:tc>
        <w:tc>
          <w:tcPr>
            <w:tcW w:w="531"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500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A_Art_Env_Base_Button.max</w:t>
            </w:r>
          </w:p>
        </w:tc>
      </w:tr>
      <w:tr w:rsidR="003C213A" w:rsidRPr="003C213A" w:rsidTr="003C213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Export 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Button (UDK import ready)</w:t>
            </w:r>
          </w:p>
        </w:tc>
        <w:tc>
          <w:tcPr>
            <w:tcW w:w="376"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.fbx</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225 x 220 x 24 units</w:t>
            </w:r>
          </w:p>
        </w:tc>
        <w:tc>
          <w:tcPr>
            <w:tcW w:w="531" w:type="pct"/>
            <w:noWrap/>
            <w:hideMark/>
          </w:tcPr>
          <w:p w:rsidR="003C213A" w:rsidRPr="003C213A" w:rsidRDefault="003C213A" w:rsidP="003C213A">
            <w:pPr>
              <w:cnfStyle w:val="000000100000" w:firstRow="0" w:lastRow="0" w:firstColumn="0" w:lastColumn="0" w:oddVBand="0" w:evenVBand="0" w:oddHBand="1"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110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A_Art_Env_Base_Button.fbx</w:t>
            </w:r>
          </w:p>
        </w:tc>
      </w:tr>
      <w:tr w:rsidR="003C213A" w:rsidRPr="003C213A" w:rsidTr="003C213A">
        <w:trPr>
          <w:trHeight w:val="300"/>
        </w:trPr>
        <w:tc>
          <w:tcPr>
            <w:cnfStyle w:val="001000000000" w:firstRow="0" w:lastRow="0" w:firstColumn="1" w:lastColumn="0" w:oddVBand="0" w:evenVBand="0" w:oddHBand="0" w:evenHBand="0" w:firstRowFirstColumn="0" w:firstRowLastColumn="0" w:lastRowFirstColumn="0" w:lastRowLastColumn="0"/>
            <w:tcW w:w="75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Mudbox Model</w:t>
            </w:r>
          </w:p>
        </w:tc>
        <w:tc>
          <w:tcPr>
            <w:cnfStyle w:val="000010000000" w:firstRow="0" w:lastRow="0" w:firstColumn="0" w:lastColumn="0" w:oddVBand="1" w:evenVBand="0" w:oddHBand="0" w:evenHBand="0" w:firstRowFirstColumn="0" w:firstRowLastColumn="0" w:lastRowFirstColumn="0" w:lastRowLastColumn="0"/>
            <w:tcW w:w="109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Base mesh for Button (Mudbox working file)</w:t>
            </w:r>
          </w:p>
        </w:tc>
        <w:tc>
          <w:tcPr>
            <w:tcW w:w="376"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.mud</w:t>
            </w:r>
          </w:p>
        </w:tc>
        <w:tc>
          <w:tcPr>
            <w:cnfStyle w:val="000010000000" w:firstRow="0" w:lastRow="0" w:firstColumn="0" w:lastColumn="0" w:oddVBand="1" w:evenVBand="0" w:oddHBand="0" w:evenHBand="0" w:firstRowFirstColumn="0" w:firstRowLastColumn="0" w:lastRowFirstColumn="0" w:lastRowLastColumn="0"/>
            <w:tcW w:w="940"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225 x 220 x 24 units</w:t>
            </w:r>
          </w:p>
        </w:tc>
        <w:tc>
          <w:tcPr>
            <w:tcW w:w="531" w:type="pct"/>
            <w:noWrap/>
            <w:hideMark/>
          </w:tcPr>
          <w:p w:rsidR="003C213A" w:rsidRPr="003C213A" w:rsidRDefault="003C213A" w:rsidP="003C213A">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111 KB</w:t>
            </w:r>
          </w:p>
        </w:tc>
        <w:tc>
          <w:tcPr>
            <w:cnfStyle w:val="000010000000" w:firstRow="0" w:lastRow="0" w:firstColumn="0" w:lastColumn="0" w:oddVBand="1" w:evenVBand="0" w:oddHBand="0" w:evenHBand="0" w:firstRowFirstColumn="0" w:firstRowLastColumn="0" w:lastRowFirstColumn="0" w:lastRowLastColumn="0"/>
            <w:tcW w:w="1311" w:type="pct"/>
            <w:noWrap/>
            <w:hideMark/>
          </w:tcPr>
          <w:p w:rsidR="003C213A" w:rsidRPr="003C213A" w:rsidRDefault="003C213A" w:rsidP="003C213A">
            <w:pPr>
              <w:rPr>
                <w:rFonts w:ascii="Book Antiqua" w:eastAsia="Times New Roman" w:hAnsi="Book Antiqua" w:cs="Times New Roman"/>
                <w:i/>
                <w:iCs/>
                <w:color w:val="000000"/>
                <w:sz w:val="20"/>
                <w:szCs w:val="20"/>
              </w:rPr>
            </w:pPr>
            <w:r w:rsidRPr="003C213A">
              <w:rPr>
                <w:rFonts w:ascii="Book Antiqua" w:eastAsia="Times New Roman" w:hAnsi="Book Antiqua" w:cs="Times New Roman"/>
                <w:i/>
                <w:iCs/>
                <w:color w:val="000000"/>
                <w:sz w:val="20"/>
                <w:szCs w:val="20"/>
              </w:rPr>
              <w:t>A_Art_Env_Base_Button.mud</w:t>
            </w:r>
          </w:p>
        </w:tc>
      </w:tr>
    </w:tbl>
    <w:p w:rsidR="0051630F" w:rsidRDefault="0051630F" w:rsidP="0051630F"/>
    <w:p w:rsidR="0051630F" w:rsidRDefault="0051630F" w:rsidP="0051630F">
      <w:pPr>
        <w:pStyle w:val="Heading2"/>
      </w:pPr>
      <w:bookmarkStart w:id="141" w:name="_Toc310887968"/>
      <w:r>
        <w:t>Static Meshes</w:t>
      </w:r>
      <w:bookmarkEnd w:id="141"/>
    </w:p>
    <w:tbl>
      <w:tblPr>
        <w:tblStyle w:val="LightList-Accent3"/>
        <w:tblW w:w="5000" w:type="pct"/>
        <w:tblLayout w:type="fixed"/>
        <w:tblLook w:val="0000" w:firstRow="0" w:lastRow="0" w:firstColumn="0" w:lastColumn="0" w:noHBand="0" w:noVBand="0"/>
      </w:tblPr>
      <w:tblGrid>
        <w:gridCol w:w="1458"/>
        <w:gridCol w:w="2070"/>
        <w:gridCol w:w="720"/>
        <w:gridCol w:w="1800"/>
        <w:gridCol w:w="990"/>
        <w:gridCol w:w="2538"/>
      </w:tblGrid>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Air Jet</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2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Altar</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78 x 192 x 99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A_Art_Env_Base_Airjet.max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Altar</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78 x 192 x 99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A_Art_Env_Base_Altar.fbx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Alatar</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2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Altar</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78 x 192 x 99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A_Art_Env_Base_Altar.max</w:t>
            </w:r>
          </w:p>
        </w:tc>
      </w:tr>
      <w:tr w:rsidR="00BE551A" w:rsidRPr="00BE551A" w:rsidTr="005F1887">
        <w:trPr>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Altar</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78 x 192 x 99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A_Art_Env_Base_Altar.fbx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Aquaduct</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0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Aquaduct</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511 x 171 x 534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A_Art_Env_Base_Aquaduct.max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Aquaduct</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511 x 171 x 534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A_Art_Env_Base_Aquaduct.fbx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Aquaduct Broken</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0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Aquaduct Broken</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461 x 171 x 534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A_Art_Env_Base_Aquaduct_Broken.max</w:t>
            </w:r>
          </w:p>
        </w:tc>
      </w:tr>
      <w:tr w:rsidR="00BE551A" w:rsidRPr="00BE551A" w:rsidTr="005F1887">
        <w:trPr>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 xml:space="preserve">Export mesh for </w:t>
            </w:r>
            <w:r w:rsidRPr="00BE551A">
              <w:rPr>
                <w:rFonts w:ascii="Book Antiqua" w:hAnsi="Book Antiqua" w:cs="Book Antiqua"/>
                <w:i/>
                <w:iCs/>
                <w:color w:val="000000"/>
                <w:sz w:val="20"/>
                <w:szCs w:val="20"/>
              </w:rPr>
              <w:lastRenderedPageBreak/>
              <w:t>Aquaduct Broken</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 xml:space="preserve">461 x 171 x 534 </w:t>
            </w:r>
            <w:r w:rsidRPr="00BE551A">
              <w:rPr>
                <w:rFonts w:ascii="Book Antiqua" w:hAnsi="Book Antiqua" w:cs="Book Antiqua"/>
                <w:i/>
                <w:iCs/>
                <w:color w:val="000000"/>
                <w:sz w:val="20"/>
                <w:szCs w:val="20"/>
              </w:rPr>
              <w:lastRenderedPageBreak/>
              <w:t>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A_Art_Env_Base_Aquaduc</w:t>
            </w:r>
            <w:r w:rsidRPr="00BE551A">
              <w:rPr>
                <w:rFonts w:ascii="Book Antiqua" w:hAnsi="Book Antiqua" w:cs="Book Antiqua"/>
                <w:i/>
                <w:iCs/>
                <w:color w:val="000000"/>
                <w:sz w:val="20"/>
                <w:szCs w:val="20"/>
              </w:rPr>
              <w:lastRenderedPageBreak/>
              <w:t>t_Broken.fbx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lastRenderedPageBreak/>
              <w:t>Aquaduct Broken Reverse</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0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Aquaduct Broken Reverse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461 x 171 x 534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A_Art_Env_Base_Aquaduct_Broken_Reverse.max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Aquaduct BrokenReverse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461 x 171 x 534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A_Art_Env_Base_Aquaduct_Broken_Reverse.fbx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Aquaduct Channel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0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Aquaduct Channel</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128 x 128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A_Art_Env_Base_Aquaduct_Channel.max</w:t>
            </w:r>
          </w:p>
        </w:tc>
      </w:tr>
      <w:tr w:rsidR="00BE551A" w:rsidRPr="00BE551A" w:rsidTr="005F1887">
        <w:trPr>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Aquaduct Channel</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128 x 128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A_Art_Env_Base_Aquaduct_Channel.fbx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Aquaduct Column</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0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Aquaduct Column</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128 x 128 x 128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A_Art_Env_Base_Aquaduct_Column.max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Aquaduct Column</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128 x 128 x 128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A_Art_Env_Base_Aquaduct_Column.fbx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Arch</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2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Arch</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1286 x 178 x647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A_Art_Env__Base_Arch.max</w:t>
            </w:r>
          </w:p>
        </w:tc>
      </w:tr>
      <w:tr w:rsidR="00BE551A" w:rsidRPr="00BE551A" w:rsidTr="005F1887">
        <w:trPr>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Arch</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1286 x 178 x647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A_Art_Env__Base_Arch.fbx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44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Block Collision</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4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Block</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96 x 96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A_Art_Env_Block_Collision.max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Block</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96 x 96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A_Art_Env_Block_Medium.fbx</w:t>
            </w:r>
          </w:p>
        </w:tc>
      </w:tr>
      <w:tr w:rsidR="00BE551A" w:rsidRPr="00BE551A" w:rsidTr="005F1887">
        <w:trPr>
          <w:trHeight w:val="44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lastRenderedPageBreak/>
              <w:t>Block Medium</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4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Block</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96 x 96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A_Art_Env_Block_Medium.max</w:t>
            </w:r>
          </w:p>
        </w:tc>
      </w:tr>
      <w:tr w:rsidR="00BE551A" w:rsidRPr="00BE551A" w:rsidTr="005F1887">
        <w:trPr>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Block</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96 x 96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A_Art_Env_Block_Medium.fbx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44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Block Large</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4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Block</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96 x 96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A_Art_Env_Block_Large.max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Block</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96 x 96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A_Art_Env_Block_Large.fbx</w:t>
            </w:r>
          </w:p>
        </w:tc>
      </w:tr>
      <w:tr w:rsidR="00BE551A" w:rsidRPr="00BE551A" w:rsidTr="005F1887">
        <w:trPr>
          <w:trHeight w:val="44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Building</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4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Block</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96 x 96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A_Art_Env_Block_Large.max</w:t>
            </w:r>
          </w:p>
        </w:tc>
      </w:tr>
      <w:tr w:rsidR="00BE551A" w:rsidRPr="00BE551A" w:rsidTr="005F1887">
        <w:trPr>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Block</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96 x 96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A_Art_Env_Block_Large.fbx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Collectible Clay Shard</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8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Clay Shard</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color w:val="000000"/>
                <w:sz w:val="20"/>
                <w:szCs w:val="20"/>
              </w:rPr>
            </w:pPr>
            <w:r w:rsidRPr="00BE551A">
              <w:rPr>
                <w:rFonts w:ascii="Book Antiqua" w:hAnsi="Book Antiqua" w:cs="Book Antiqua"/>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color w:val="000000"/>
                <w:sz w:val="20"/>
                <w:szCs w:val="20"/>
              </w:rPr>
            </w:pPr>
            <w:r w:rsidRPr="00BE551A">
              <w:rPr>
                <w:rFonts w:ascii="Book Antiqua" w:hAnsi="Book Antiqua" w:cs="Book Antiqua"/>
                <w:color w:val="000000"/>
                <w:sz w:val="20"/>
                <w:szCs w:val="20"/>
              </w:rPr>
              <w:t>40 x 40 x 40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color w:val="000000"/>
                <w:sz w:val="20"/>
                <w:szCs w:val="20"/>
              </w:rPr>
            </w:pPr>
            <w:r w:rsidRPr="00BE551A">
              <w:rPr>
                <w:rFonts w:ascii="Book Antiqua" w:hAnsi="Book Antiqua" w:cs="Book Antiqua"/>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color w:val="000000"/>
                <w:sz w:val="20"/>
                <w:szCs w:val="20"/>
              </w:rPr>
            </w:pPr>
            <w:r w:rsidRPr="00BE551A">
              <w:rPr>
                <w:rFonts w:ascii="Book Antiqua" w:hAnsi="Book Antiqua" w:cs="Book Antiqua"/>
                <w:color w:val="000000"/>
                <w:sz w:val="20"/>
                <w:szCs w:val="20"/>
              </w:rPr>
              <w:t>A_Art_Prop_Shard.max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Clay Shard</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color w:val="000000"/>
                <w:sz w:val="20"/>
                <w:szCs w:val="20"/>
              </w:rPr>
            </w:pPr>
            <w:r w:rsidRPr="00BE551A">
              <w:rPr>
                <w:rFonts w:ascii="Book Antiqua" w:hAnsi="Book Antiqua" w:cs="Book Antiqua"/>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color w:val="000000"/>
                <w:sz w:val="20"/>
                <w:szCs w:val="20"/>
              </w:rPr>
            </w:pPr>
            <w:r w:rsidRPr="00BE551A">
              <w:rPr>
                <w:rFonts w:ascii="Book Antiqua" w:hAnsi="Book Antiqua" w:cs="Book Antiqua"/>
                <w:color w:val="000000"/>
                <w:sz w:val="20"/>
                <w:szCs w:val="20"/>
              </w:rPr>
              <w:t>40 x 40 x 40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color w:val="000000"/>
                <w:sz w:val="20"/>
                <w:szCs w:val="20"/>
              </w:rPr>
            </w:pPr>
            <w:r w:rsidRPr="00BE551A">
              <w:rPr>
                <w:rFonts w:ascii="Book Antiqua" w:hAnsi="Book Antiqua" w:cs="Book Antiqua"/>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color w:val="000000"/>
                <w:sz w:val="20"/>
                <w:szCs w:val="20"/>
              </w:rPr>
            </w:pPr>
            <w:r w:rsidRPr="00BE551A">
              <w:rPr>
                <w:rFonts w:ascii="Book Antiqua" w:hAnsi="Book Antiqua" w:cs="Book Antiqua"/>
                <w:color w:val="000000"/>
                <w:sz w:val="20"/>
                <w:szCs w:val="20"/>
              </w:rPr>
              <w:t>A_Art_Prop_Shard.fbx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Column Base</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29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Column Base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color w:val="000000"/>
                <w:sz w:val="20"/>
                <w:szCs w:val="20"/>
              </w:rPr>
            </w:pPr>
            <w:r w:rsidRPr="00BE551A">
              <w:rPr>
                <w:rFonts w:ascii="Book Antiqua" w:hAnsi="Book Antiqua" w:cs="Book Antiqua"/>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color w:val="000000"/>
                <w:sz w:val="20"/>
                <w:szCs w:val="20"/>
              </w:rPr>
            </w:pPr>
            <w:r w:rsidRPr="00BE551A">
              <w:rPr>
                <w:rFonts w:ascii="Book Antiqua" w:hAnsi="Book Antiqua" w:cs="Book Antiqua"/>
                <w:color w:val="000000"/>
                <w:sz w:val="20"/>
                <w:szCs w:val="20"/>
              </w:rPr>
              <w:t>170 x 170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color w:val="000000"/>
                <w:sz w:val="20"/>
                <w:szCs w:val="20"/>
              </w:rPr>
            </w:pPr>
            <w:r w:rsidRPr="00BE551A">
              <w:rPr>
                <w:rFonts w:ascii="Book Antiqua" w:hAnsi="Book Antiqua" w:cs="Book Antiqua"/>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color w:val="000000"/>
                <w:sz w:val="20"/>
                <w:szCs w:val="20"/>
              </w:rPr>
            </w:pPr>
            <w:r w:rsidRPr="00BE551A">
              <w:rPr>
                <w:rFonts w:ascii="Book Antiqua" w:hAnsi="Book Antiqua" w:cs="Book Antiqua"/>
                <w:color w:val="000000"/>
                <w:sz w:val="20"/>
                <w:szCs w:val="20"/>
              </w:rPr>
              <w:t>A_Art_Env_Base_Column_Base.max</w:t>
            </w:r>
          </w:p>
        </w:tc>
      </w:tr>
      <w:tr w:rsidR="00BE551A" w:rsidRPr="00BE551A" w:rsidTr="005F1887">
        <w:trPr>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Column Base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color w:val="000000"/>
                <w:sz w:val="20"/>
                <w:szCs w:val="20"/>
              </w:rPr>
            </w:pPr>
            <w:r w:rsidRPr="00BE551A">
              <w:rPr>
                <w:rFonts w:ascii="Book Antiqua" w:hAnsi="Book Antiqua" w:cs="Book Antiqua"/>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color w:val="000000"/>
                <w:sz w:val="20"/>
                <w:szCs w:val="20"/>
              </w:rPr>
            </w:pPr>
            <w:r w:rsidRPr="00BE551A">
              <w:rPr>
                <w:rFonts w:ascii="Book Antiqua" w:hAnsi="Book Antiqua" w:cs="Book Antiqua"/>
                <w:color w:val="000000"/>
                <w:sz w:val="20"/>
                <w:szCs w:val="20"/>
              </w:rPr>
              <w:t>170 x 170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color w:val="000000"/>
                <w:sz w:val="20"/>
                <w:szCs w:val="20"/>
              </w:rPr>
            </w:pPr>
            <w:r w:rsidRPr="00BE551A">
              <w:rPr>
                <w:rFonts w:ascii="Book Antiqua" w:hAnsi="Book Antiqua" w:cs="Book Antiqua"/>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color w:val="000000"/>
                <w:sz w:val="20"/>
                <w:szCs w:val="20"/>
              </w:rPr>
            </w:pPr>
            <w:r w:rsidRPr="00BE551A">
              <w:rPr>
                <w:rFonts w:ascii="Book Antiqua" w:hAnsi="Book Antiqua" w:cs="Book Antiqua"/>
                <w:color w:val="000000"/>
                <w:sz w:val="20"/>
                <w:szCs w:val="20"/>
              </w:rPr>
              <w:t>A_Art_Env_Base_Column_Base.fbx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Column Shaft</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4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Column Shaft</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color w:val="000000"/>
                <w:sz w:val="20"/>
                <w:szCs w:val="20"/>
              </w:rPr>
            </w:pPr>
            <w:r w:rsidRPr="00BE551A">
              <w:rPr>
                <w:rFonts w:ascii="Book Antiqua" w:hAnsi="Book Antiqua" w:cs="Book Antiqua"/>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color w:val="000000"/>
                <w:sz w:val="20"/>
                <w:szCs w:val="20"/>
              </w:rPr>
            </w:pPr>
            <w:r w:rsidRPr="00BE551A">
              <w:rPr>
                <w:rFonts w:ascii="Book Antiqua" w:hAnsi="Book Antiqua" w:cs="Book Antiqua"/>
                <w:color w:val="000000"/>
                <w:sz w:val="20"/>
                <w:szCs w:val="20"/>
              </w:rPr>
              <w:t>125 x 125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color w:val="000000"/>
                <w:sz w:val="20"/>
                <w:szCs w:val="20"/>
              </w:rPr>
            </w:pPr>
            <w:r w:rsidRPr="00BE551A">
              <w:rPr>
                <w:rFonts w:ascii="Book Antiqua" w:hAnsi="Book Antiqua" w:cs="Book Antiqua"/>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color w:val="000000"/>
                <w:sz w:val="20"/>
                <w:szCs w:val="20"/>
              </w:rPr>
            </w:pPr>
            <w:r w:rsidRPr="00BE551A">
              <w:rPr>
                <w:rFonts w:ascii="Book Antiqua" w:hAnsi="Book Antiqua" w:cs="Book Antiqua"/>
                <w:color w:val="000000"/>
                <w:sz w:val="20"/>
                <w:szCs w:val="20"/>
              </w:rPr>
              <w:t>A_Art_Env_Base_Column_Shaft.max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Column Shaft</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color w:val="000000"/>
                <w:sz w:val="20"/>
                <w:szCs w:val="20"/>
              </w:rPr>
            </w:pPr>
            <w:r w:rsidRPr="00BE551A">
              <w:rPr>
                <w:rFonts w:ascii="Book Antiqua" w:hAnsi="Book Antiqua" w:cs="Book Antiqua"/>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color w:val="000000"/>
                <w:sz w:val="20"/>
                <w:szCs w:val="20"/>
              </w:rPr>
            </w:pPr>
            <w:r w:rsidRPr="00BE551A">
              <w:rPr>
                <w:rFonts w:ascii="Book Antiqua" w:hAnsi="Book Antiqua" w:cs="Book Antiqua"/>
                <w:color w:val="000000"/>
                <w:sz w:val="20"/>
                <w:szCs w:val="20"/>
              </w:rPr>
              <w:t>125 x 125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color w:val="000000"/>
                <w:sz w:val="20"/>
                <w:szCs w:val="20"/>
              </w:rPr>
            </w:pPr>
            <w:r w:rsidRPr="00BE551A">
              <w:rPr>
                <w:rFonts w:ascii="Book Antiqua" w:hAnsi="Book Antiqua" w:cs="Book Antiqua"/>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color w:val="000000"/>
                <w:sz w:val="20"/>
                <w:szCs w:val="20"/>
              </w:rPr>
            </w:pPr>
            <w:r w:rsidRPr="00BE551A">
              <w:rPr>
                <w:rFonts w:ascii="Book Antiqua" w:hAnsi="Book Antiqua" w:cs="Book Antiqua"/>
                <w:color w:val="000000"/>
                <w:sz w:val="20"/>
                <w:szCs w:val="20"/>
              </w:rPr>
              <w:t>A_Art_Env_Base_Column_Shaft.fbx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Dead Tree 1</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4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Dead Tree 1</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32 x 213 x 377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A_Art_Env_DeadTree1_Mesh.max</w:t>
            </w:r>
          </w:p>
        </w:tc>
      </w:tr>
      <w:tr w:rsidR="00BE551A" w:rsidRPr="00BE551A" w:rsidTr="005F1887">
        <w:trPr>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Dead Tree 1</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32 x 213 x 377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A_Art_Env_DeadTree2_Mesh.fbx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Dead Tree 2</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44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Dead Tree2</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32 x 213 x 377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A_Art_Env_DeadTree2_Mesh.max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Dead Tree 2</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32 x 213 x 377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A_Art_Env_DeadTree1_Mesh.fbx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Dead Tree 3</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4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Dead Tree 3</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32 x 213 x 377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A_Art_Env_DeadTree3_Mesh.max</w:t>
            </w:r>
          </w:p>
        </w:tc>
      </w:tr>
      <w:tr w:rsidR="00BE551A" w:rsidRPr="00BE551A" w:rsidTr="005F1887">
        <w:trPr>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Dead Tree 3</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32 x 213 x 377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A_Art_Env_DeadTree3_Mesh.fbx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44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Door Arch</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41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Door Arch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144x 60 x 219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A_Art_Env_Door_Arch.max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Door Arch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144x 60 x 219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A_Art_Env_Door_Arch.psk</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Door Arch Full</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8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Door Arch Full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150x 120 x 222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A_Art_Env_Door_Arch.max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Door Arch Full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150x 120 x 222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A_Art_Env_Door_Arch_Full.fbx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Door Square</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8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Door Square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128x 32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A_Art_Env_Door_Square.max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Door Square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128x 32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A_Art_Env_Door_Square.psk</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Door Square Full</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Door Square Full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176x 120 x 218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A_Art_Env_Door_Square_Full.max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Door Square Full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176x 120 x 218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A_Art_Env_Door_Square_Full.fbx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 xml:space="preserve">Altar </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i/>
                <w:iCs/>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i/>
                <w:iCs/>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i/>
                <w:iCs/>
                <w:color w:val="000000"/>
                <w:sz w:val="24"/>
                <w:szCs w:val="24"/>
              </w:rPr>
            </w:pPr>
          </w:p>
        </w:tc>
      </w:tr>
      <w:tr w:rsidR="00BE551A" w:rsidRPr="00BE551A" w:rsidTr="005F1887">
        <w:trPr>
          <w:trHeight w:val="15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Altar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78 x 192 x 99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A_Art_Env_Base_Altar.max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Altar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78 x 192 x 99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1110KB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A_Art_Env_Base_Altar.fbx</w:t>
            </w:r>
          </w:p>
        </w:tc>
      </w:tr>
      <w:tr w:rsidR="00BE551A" w:rsidRPr="00BE551A" w:rsidTr="005F1887">
        <w:trPr>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Mudbox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Altar (Mudbox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.mud</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78 x 192 x 99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111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A_Art_Env_Base_Altar.mud</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Aquaduct</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i/>
                <w:iCs/>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i/>
                <w:iCs/>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i/>
                <w:iCs/>
                <w:color w:val="000000"/>
                <w:sz w:val="24"/>
                <w:szCs w:val="24"/>
              </w:rPr>
            </w:pPr>
          </w:p>
        </w:tc>
      </w:tr>
      <w:tr w:rsidR="00BE551A" w:rsidRPr="00BE551A" w:rsidTr="005F1887">
        <w:trPr>
          <w:trHeight w:val="146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Aquaduct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511 x 171 x 534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A_Art_Env_Aquaduct.max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 xml:space="preserve">Base mesh for Aquaduct (UDK </w:t>
            </w:r>
            <w:r w:rsidRPr="00BE551A">
              <w:rPr>
                <w:rFonts w:ascii="Book Antiqua" w:hAnsi="Book Antiqua" w:cs="Book Antiqua"/>
                <w:i/>
                <w:iCs/>
                <w:color w:val="000000"/>
                <w:sz w:val="20"/>
                <w:szCs w:val="20"/>
              </w:rPr>
              <w:lastRenderedPageBreak/>
              <w:t>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511 x 171 x 534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1110KB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A_Art_Env_Aquaduct.fbx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lastRenderedPageBreak/>
              <w:t>Aquaduct Broken</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i/>
                <w:iCs/>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i/>
                <w:iCs/>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i/>
                <w:iCs/>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6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Aquaduct Broken(working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461 x 171 x 534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A_Art_Env_Aquaduct_Broken.max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Aquaduct Broken Reverse</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i/>
                <w:iCs/>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i/>
                <w:iCs/>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i/>
                <w:iCs/>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6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Aquaduct Broken Reverse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461 x 171 x 534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A_Art_Env_Aquaduct_Broken_Reverse.max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Aquaduct Channel</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i/>
                <w:iCs/>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i/>
                <w:iCs/>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i/>
                <w:iCs/>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8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Aquaduct Channel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128 x 128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A_Art_Env_Aquaduct_Channel.max</w:t>
            </w:r>
          </w:p>
        </w:tc>
      </w:tr>
      <w:tr w:rsidR="00BE551A" w:rsidRPr="00BE551A" w:rsidTr="005F1887">
        <w:trPr>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Aquaduct Channel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128 x 128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1110KB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A_Art_Env_Aquaduct_Channel.fbx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Aquaduct Column</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i/>
                <w:iCs/>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i/>
                <w:iCs/>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i/>
                <w:iCs/>
                <w:color w:val="000000"/>
                <w:sz w:val="24"/>
                <w:szCs w:val="24"/>
              </w:rPr>
            </w:pPr>
          </w:p>
        </w:tc>
      </w:tr>
      <w:tr w:rsidR="00BE551A" w:rsidRPr="00BE551A" w:rsidTr="005F1887">
        <w:trPr>
          <w:trHeight w:val="146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Aquaduct Column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128 x 128 x 128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A_Art_Env_Aquaduct_Column.max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Aquaduct Column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128 x 128 x 128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1110KB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A_Art_Env_Aquaduct_Column.fbx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Button</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2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Button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225 x 220 x 12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A_Art_Env_Base_Button_Base.max</w:t>
            </w:r>
          </w:p>
        </w:tc>
      </w:tr>
      <w:tr w:rsidR="00BE551A" w:rsidRPr="00BE551A" w:rsidTr="005F1887">
        <w:trPr>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Button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225 x 220 x 12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A_Art_Env_Base_Button_Base.fbx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Mudbox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Button (Mudbox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.mud</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225 x 220 x 12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111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A_Art_Env_Base_Button_Base.mud</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lastRenderedPageBreak/>
              <w:t>Button Alt</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26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Button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225 x 220 x 12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A_Art_Env_Base_Button_Base_Alt.max</w:t>
            </w:r>
          </w:p>
        </w:tc>
      </w:tr>
      <w:tr w:rsidR="00BE551A" w:rsidRPr="00BE551A" w:rsidTr="005F1887">
        <w:trPr>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Button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225 x 220 x 12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A_Art_Env_Base_Button_Base_Alt.fbx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Mudbox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Button (Mudbox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.mud</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225 x 220 x 12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111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A_Art_Env_Base_Button_Base_Alt.mud</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Deco Borders</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Borders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NA</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A_Art_Env_Base_DecoBorders.max</w:t>
            </w:r>
          </w:p>
        </w:tc>
      </w:tr>
      <w:tr w:rsidR="00BE551A" w:rsidRPr="00BE551A" w:rsidTr="005F1887">
        <w:trPr>
          <w:trHeight w:val="145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Medium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16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A_Art_Env_Base_DecoBorder_Medium.fbx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0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Medium 180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239 x 119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A_Art_Env_Base_DecoBorder_Medium_180.fbx</w:t>
            </w:r>
          </w:p>
        </w:tc>
      </w:tr>
      <w:tr w:rsidR="00BE551A" w:rsidRPr="00BE551A" w:rsidTr="005F1887">
        <w:trPr>
          <w:trHeight w:val="141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Medium 180 Carved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239 x 119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A_Art_Env_Base_DecoBorder_Medium_180_Carved.fbx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1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Medium 90L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392 x 392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A_Art_Env_Base_DecoBorder_Medium_90L.fbx</w:t>
            </w:r>
          </w:p>
        </w:tc>
      </w:tr>
      <w:tr w:rsidR="00BE551A" w:rsidRPr="00BE551A" w:rsidTr="005F1887">
        <w:trPr>
          <w:trHeight w:val="152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Medium 90L Inner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327 x 328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A_Art_Env_Base_DecoBorder_Medium_90L_Inner.fbx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Medium 90M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296 x 296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A_Art_Env_Base_DecoBorder_Medium_90M.fbx</w:t>
            </w:r>
          </w:p>
        </w:tc>
      </w:tr>
      <w:tr w:rsidR="00BE551A" w:rsidRPr="00BE551A" w:rsidTr="005F1887">
        <w:trPr>
          <w:trHeight w:val="139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Medium 90M Inner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231 x 231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A_Art_Env_Base_DecoBorder_Medium_90M_Inner.fbx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4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Medium 90S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200 x 200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A_Art_Env_Base_DecoBorder_Medium_90S.fbx</w:t>
            </w: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Medium 90S Inner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136 x 136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A_Art_Env_Base_DecoBorder_Medium_90S_Inner.fbx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27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Medium 90XL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808 x 807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A_Art_Env_Base_DecoBorder_Medium_90XL.fbx</w:t>
            </w:r>
          </w:p>
        </w:tc>
      </w:tr>
      <w:tr w:rsidR="00BE551A" w:rsidRPr="00BE551A" w:rsidTr="005F1887">
        <w:trPr>
          <w:trHeight w:val="145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Medium 90XL Inner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744 x 744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A_Art_Env_Base_DecoBorder_Medium_90XL_Inner.fbx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Medium 90XS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104 x 104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A_Art_Env_Base_DecoBorder_Medium_90XS.fbx</w:t>
            </w:r>
          </w:p>
        </w:tc>
      </w:tr>
      <w:tr w:rsidR="00BE551A" w:rsidRPr="00BE551A" w:rsidTr="005F1887">
        <w:trPr>
          <w:trHeight w:val="141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Medium 90XS Inner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40 x 40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A_Art_Env_Base_DecoBorder_Medium_90XS_Inner.fbx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9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Medium 90XS Carved Inner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40 x 40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A_Art_Env_Base_DecoBorder_Medium_90XSCarved_Inner.fbx</w:t>
            </w:r>
          </w:p>
        </w:tc>
      </w:tr>
      <w:tr w:rsidR="00BE551A" w:rsidRPr="00BE551A" w:rsidTr="005F1887">
        <w:trPr>
          <w:trHeight w:val="147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Medium 90XS Carved Outer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104 x 104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A_Art_Env_Base_DecoBorder_Medium_90XSCarved_Outer.fbx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1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Medium Carved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A_Art_Env_Base_DecoBorder_Medium_Carved.fbx</w:t>
            </w:r>
          </w:p>
        </w:tc>
      </w:tr>
      <w:tr w:rsidR="00BE551A" w:rsidRPr="00BE551A" w:rsidTr="005F1887">
        <w:trPr>
          <w:trHeight w:val="144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Medium Indent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40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A_Art_Env_Base_DecoBorder_Medium_Indent.fbx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Medium Support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79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A_Art_Env_Base_DecoBorder_Medium_Support.fbx</w:t>
            </w: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Thick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16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A_Art_Env_Base_DecoBorder_Thick.fbx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5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Thick 180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240 x 119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A_Art_Env_Base_DecoBorder_Thick_180.fbx</w:t>
            </w:r>
          </w:p>
        </w:tc>
      </w:tr>
      <w:tr w:rsidR="00BE551A" w:rsidRPr="00BE551A" w:rsidTr="005F1887">
        <w:trPr>
          <w:trHeight w:val="152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Thick 180 Carved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240 x 119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A_Art_Env_Base_DecoBorder_Thick_180_Carved.fbx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1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Thick 90L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392 x 392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A_Art_Env_Base_DecoBorder_Thick_90L.fbx</w:t>
            </w:r>
          </w:p>
        </w:tc>
      </w:tr>
      <w:tr w:rsidR="00BE551A" w:rsidRPr="00BE551A" w:rsidTr="005F1887">
        <w:trPr>
          <w:trHeight w:val="154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Thick 90L Inner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328 x 328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A_Art_Env_Base_DecoBorder_Thick_90L_Inner.fbx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0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Thick 90M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296 x 296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A_Art_Env_Base_DecoBorder_Thick_90M.fbx</w:t>
            </w:r>
          </w:p>
        </w:tc>
      </w:tr>
      <w:tr w:rsidR="00BE551A" w:rsidRPr="00BE551A" w:rsidTr="005F1887">
        <w:trPr>
          <w:trHeight w:val="146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Thick 90M Inner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231 x 232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A_Art_Env_Base_DecoBorder_Thick_90M_Inner.fbx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4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Thick 90S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200 x 199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A_Art_Env_Base_DecoBorder_Thick_90S.fbx</w:t>
            </w:r>
          </w:p>
        </w:tc>
      </w:tr>
      <w:tr w:rsidR="00BE551A" w:rsidRPr="00BE551A" w:rsidTr="005F1887">
        <w:trPr>
          <w:trHeight w:val="129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Thick 90S Inner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135 x 136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A_Art_Env_Base_DecoBorder_Thick_90S_Inner.fbx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Thick 90XL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808 x 807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A_Art_Env_Base_DecoBorder_Thick_90XL.fbx</w:t>
            </w:r>
          </w:p>
        </w:tc>
      </w:tr>
      <w:tr w:rsidR="00BE551A" w:rsidRPr="00BE551A" w:rsidTr="005F1887">
        <w:trPr>
          <w:trHeight w:val="141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Thick 90XL Inner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744 x 744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A_Art_Env_Base_DecoBorder_Thick_90XL_Inner.fbx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5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Thick 90XS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104 x 104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A_Art_Env_Base_DecoBorder_Thick_90XS.fbx</w:t>
            </w:r>
          </w:p>
        </w:tc>
      </w:tr>
      <w:tr w:rsidR="00BE551A" w:rsidRPr="00BE551A" w:rsidTr="005F1887">
        <w:trPr>
          <w:trHeight w:val="15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Thick 90XS Inner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40 x 40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A_Art_Env_Base_DecoBorder_Thick_90XS_Inner.fbx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Thick 90XS Carved Inner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40 x 40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A_Art_Env_Base_DecoBorder_Thick_90XS_Carved_Inner.fbx</w:t>
            </w:r>
          </w:p>
        </w:tc>
      </w:tr>
      <w:tr w:rsidR="00BE551A" w:rsidRPr="00BE551A" w:rsidTr="005F1887">
        <w:trPr>
          <w:trHeight w:val="140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Thick 90XS Carved Outer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104 x 104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A_Art_Env_Base_DecoBorder_Thick_90XS_Carved_Outer.fbx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2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Thick Carved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A_Art_Env_Base_DecoBorder_Thick_Carved.fbx</w:t>
            </w:r>
          </w:p>
        </w:tc>
      </w:tr>
      <w:tr w:rsidR="00BE551A" w:rsidRPr="00BE551A" w:rsidTr="005F1887">
        <w:trPr>
          <w:trHeight w:val="142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Thick Indent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40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A_Art_Env_Base_DecoBorder_Thick_Indent.fbx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Thick Support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79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A_Art_Env_Base_DecoBorder_Thick_Support.fbx</w:t>
            </w:r>
          </w:p>
        </w:tc>
      </w:tr>
      <w:tr w:rsidR="00BE551A" w:rsidRPr="00BE551A" w:rsidTr="005F1887">
        <w:trPr>
          <w:trHeight w:val="141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Thin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16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A_Art_Env_Base_DecoBorder_Thin.fbx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9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Thin 180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240 x 119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A_Art_Env_Base_DecoBorder_Thin_180.fbx</w:t>
            </w:r>
          </w:p>
        </w:tc>
      </w:tr>
      <w:tr w:rsidR="00BE551A" w:rsidRPr="00BE551A" w:rsidTr="005F1887">
        <w:trPr>
          <w:trHeight w:val="134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Thin 180 Carved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240 x 119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A_Art_Env_Base_DecoBorder_Thin_180_Carved.fbx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9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Thin 90L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392 x 392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A_Art_Env_Base_DecoBorder_Thin_90L.fbx</w:t>
            </w:r>
          </w:p>
        </w:tc>
      </w:tr>
      <w:tr w:rsidR="00BE551A" w:rsidRPr="00BE551A" w:rsidTr="005F1887">
        <w:trPr>
          <w:trHeight w:val="146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Thin 90L Inner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328 x 328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A_Art_Env_Base_DecoBorder_Thin_90L_Inner.fbx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0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Thin 90M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296 x 296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A_Art_Env_Base_DecoBorder_Thin_90M.fbx</w:t>
            </w: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Thin 90M Inner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231 x 332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A_Art_Env_Base_DecoBorder_Thin_90M_Inner.fbx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Thin 90S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200 x 199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A_Art_Env_Base_DecoBorder_Thin_90S.fbx</w:t>
            </w:r>
          </w:p>
        </w:tc>
      </w:tr>
      <w:tr w:rsidR="00BE551A" w:rsidRPr="00BE551A" w:rsidTr="005F1887">
        <w:trPr>
          <w:trHeight w:val="146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Thin 90S Inner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136 x 136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A_Art_Env_Base_DecoBorder_Thin_90S_Inner.fbx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2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Thin 90XL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808 x 807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A_Art_Env_Base_DecoBorder_Thin_90XL.fbx</w:t>
            </w:r>
          </w:p>
        </w:tc>
      </w:tr>
      <w:tr w:rsidR="00BE551A" w:rsidRPr="00BE551A" w:rsidTr="005F1887">
        <w:trPr>
          <w:trHeight w:val="14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Thin 90XL Inner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744 x 744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A_Art_Env_Base_DecoBorder_Thin_90XL_Inner.fbx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2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Thin 90XS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104 x 104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A_Art_Env_Base_DecoBorder_Thin_90XS.fbx</w:t>
            </w:r>
          </w:p>
        </w:tc>
      </w:tr>
      <w:tr w:rsidR="00BE551A" w:rsidRPr="00BE551A" w:rsidTr="005F1887">
        <w:trPr>
          <w:trHeight w:val="133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Thin 90XS Inner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744 x 744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A_Art_Env_Base_DecoBorder_Thin_90XS_Inner.fbx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Thin 90XS Carved Inner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744 x 744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A_Art_Env_Base_DecoBorder_Thin_90XS_Carved_Inner.fbx</w:t>
            </w:r>
          </w:p>
        </w:tc>
      </w:tr>
      <w:tr w:rsidR="00BE551A" w:rsidRPr="00BE551A" w:rsidTr="005F1887">
        <w:trPr>
          <w:trHeight w:val="140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Thin 90XS Carved Outerr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104 x 104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A_Art_Env_Base_DecoBorder_Thin_90XS_Carved_Outer.fbx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3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Thin Carved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104 x 104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A_Art_Env_Base_DecoBorder_Thin_Carved.fbx</w:t>
            </w:r>
          </w:p>
        </w:tc>
      </w:tr>
      <w:tr w:rsidR="00BE551A" w:rsidRPr="00BE551A" w:rsidTr="005F1887">
        <w:trPr>
          <w:trHeight w:val="139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Thin Indent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40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A_Art_Env_Base_DecoBorder_Thin_Indent.fbx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1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Deco Border Thin Support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79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A_Art_Env_Base_DecoBorder_Thin_Support.fbx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Breakable Column Base</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27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Breakable Column Base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170 x 170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A_Art_Env_Base_Column_Breakable_Base_Fractured.max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Breakable Column Base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170 x 170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A_Art_Env_Base_Column_Breakable_Base_Fractured.fbx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Breakable Column Center</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24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Breakable Column Center</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125 x 125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A_Art_Env_Base_Column_Breakable_Center_Fractured.max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Breakable Column Center</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125 x 125 x 96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A_Art_Env_Base_Column_Breakable_Center_Fractured.fbx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lastRenderedPageBreak/>
              <w:t>Brick 1</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70 x 60 x 91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70 x 60 x 91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2</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4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2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62 x 60 x 52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A_Art_Env_Brick2.max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2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62 x 60 x 52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A_Art_Env_Brick2.fbx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3</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3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141 x 61 x 92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A_Art_Env_Brick3.max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3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141 x 61 x 92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A_Art_Env_Brick3.fbx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4</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46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4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135 x 60 x 53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A_Art_Env_Brick4.max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4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135 x 60 x 53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A_Art_Env_Brick4.fbx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5</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9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5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126 x 60 x 53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A_Art_Env_Brick5.max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5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126 x 60 x 53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A_Art_Env_Brick5.fbx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6</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41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6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105 x 60 x 83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A_Art_Env_Brick6.max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6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105 x 60 x 83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A_Art_Env_Brick6.fbx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7</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4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7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128x 60 x 83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A_Art_Env_Brick7.max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7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128x 60 x 83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A_Art_Env_Brick7.fbx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8</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9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8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69 x 60 x 55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A_Art_Env_Brick8.max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8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69 x 60 x 55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A_Art_Env_Brick8.fbx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9</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9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110 x 60 x 77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A_Art_Env_Brick9.max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9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110 x 60 x 77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A_Art_Env_Brick9.fbx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10</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8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10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85 x 60 x 74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A_Art_Env_Brick10.max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10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85 x 60 x 74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A_Art_Env_Brick10.fbx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11</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11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92 x 64 x 34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A_Art_Env_Brick11.max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 xml:space="preserve">Base mesh for Brick 11 </w:t>
            </w:r>
            <w:r w:rsidRPr="00BE551A">
              <w:rPr>
                <w:rFonts w:ascii="Book Antiqua" w:hAnsi="Book Antiqua" w:cs="Book Antiqua"/>
                <w:i/>
                <w:iCs/>
                <w:color w:val="000000"/>
                <w:sz w:val="20"/>
                <w:szCs w:val="20"/>
              </w:rPr>
              <w:lastRenderedPageBreak/>
              <w:t>(UDK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92 x 64 x 34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A_Art_Env_Brick11.fbx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lastRenderedPageBreak/>
              <w:t>Brick 12</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9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12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40 x 60 x 39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A_Art_Env_Brick12.max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12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40 x 60 x 39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A_Art_Env_Brick12.fbx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13</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1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13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40 x 60 x 39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A_Art_Env_Brick13.max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13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40 x 60 x 39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A_Art_Env_Brick13.fbx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14</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8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14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87 x 51 x 67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A_Art_Env_Brick14.max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14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87 x 51 x 67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A_Art_Env_Brick14.fbx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15</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2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15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123 x 60 x 60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A_Art_Env_Brick15.max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15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123 x 60 x 60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A_Art_Env_Brick15.fbx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16</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41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16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87 x 61 x 140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A_Art_Env_Brick16.max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16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87 x 61 x 140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A_Art_Env_Brick16.fbx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17</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2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17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94 x 60 x 79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A_Art_Env_Brick17.max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17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94 x 60 x 79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A_Art_Env_Brick17.fbx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18</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8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18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94 x 60 x 79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A_Art_Env_Brick18.max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18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94 x 60 x 79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A_Art_Env_Brick18.fbx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19</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5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19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133 x 67 x 87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A_Art_Env_Brick19.max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19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133 x 67 x 87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A_Art_Env_Brick19.fbx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20</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20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152 x 61 x 72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A_Art_Env_Brick20.max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 20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152 x 61 x 72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A_Art_Env_Brick20.fbx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Alt1 01</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Brick_ALt1_01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79 x 24 x 42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A_Art_Env_Brick_Alt1_01.max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Brick_Alt1_01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152 x 61 x 72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A_Art_Env_Brick20.fbx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Alt1 02</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Brick_Alt1_02(working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44 x 24 x 44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A_Art_Env_Brick_Alt1_02.max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Brick_Alt1_02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44 x 24 x 44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A_Art_Env_Brick_Alt1_02.fbx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Alt1 03</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Brick_Alt1_03(working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41 x 24 x 40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A_Art_Env_Brick_Alt1_03.max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Brick_Alt1_03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41 x 24 x 40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A_Art_Env_Brick_Alt1_03.fbx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Alt1 04</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Brick_Alt1_04(working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77 x 24 x 41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A_Art_Env_Brick_Alt1_04.max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Brick_Alt1_04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77 x 24 x 41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A_Art_Env_Brick_Alt1_04.fbx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Alt1 05</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Brick_Alt1_05(working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65 x 24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A_Art_Env_Brick_Alt1_04.max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Brick_Alt1_05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65 x 24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A_Art_Env_Brick_Alt1_05.fbx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Alt1 06</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Brick_Alt1_06(working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65 x 24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A_Art_Env_Brick_Alt1_06.max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 xml:space="preserve">Base mesh for Brick_Alt1_06 (UDK </w:t>
            </w:r>
            <w:r w:rsidRPr="00BE551A">
              <w:rPr>
                <w:rFonts w:ascii="Book Antiqua" w:hAnsi="Book Antiqua" w:cs="Book Antiqua"/>
                <w:i/>
                <w:iCs/>
                <w:color w:val="000000"/>
                <w:sz w:val="20"/>
                <w:szCs w:val="20"/>
              </w:rPr>
              <w:lastRenderedPageBreak/>
              <w:t>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65 x 24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A_Art_Env_Brick_Alt1_06.fbx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lastRenderedPageBreak/>
              <w:t>Brick Alt1 07</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Brick_Alt1_07(working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36 x 24 x 29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A_Art_Env_Brick_Alt1_07.max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Brick_Alt1_07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36 x 24 x 29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A_Art_Env_Brick_Alt1_07.fbx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Alt1 08</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Brick_Alt1_08(working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43 x 24 x 27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A_Art_Env_Brick_Alt1_08.max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Brick_Alt1_08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36 x 24 x 29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A_Art_Env_Brick_Alt1_08.fbx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Alt1 09</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Brick_Alt1_09(working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59 x 24 x 28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A_Art_Env_Brick_Alt1_09.max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Brick_Alt1_09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59 x 24 x 28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A_Art_Env_Brick_Alt1_09.fbx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Alt1 10</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Brick_Alt1_10(working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29 x 29 x 29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A_Art_Env_Brick_Alt1_10.max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Brick_Alt1_10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29 x 29 x 29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A_Art_Env_Brick_Alt1_10.fbx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Alt1 11</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Brick_Alt1_11(working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48 x 24 x 25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A_Art_Env_Brick_Alt1_11.max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Brick_Alt1_11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48 x 24 x 25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A_Art_Env_Brick_Alt1_11.fbx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Alt1 12</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Brick_Alt1_12(working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42 x 24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A_Art_Env_Brick_Alt1_12.max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Brick_Alt1_12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42 x 24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A_Art_Env_Brick_Alt1_12.fbx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Alt1 13</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Brick_Alt1_13(working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42 x 24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A_Art_Env_Brick_Alt1_13.max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Brick_Alt1_13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42 x 24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A_Art_Env_Brick_Alt1_13.fbx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Alt1 14</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Brick_Alt1_14(working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53 x 24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A_Art_Env_Brick_Alt1_14.max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Brick_Alt1_14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53 x 24 x 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A_Art_Env_Brick_Alt1_14.fbx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Alt2 01</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Brick_Alt2_01(working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51 x 24 x 31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A_Art_Env_Brick_Alt2_01.max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 xml:space="preserve">Base mesh for Brick_Alt2_01 (UDK </w:t>
            </w:r>
            <w:r w:rsidRPr="00BE551A">
              <w:rPr>
                <w:rFonts w:ascii="Book Antiqua" w:hAnsi="Book Antiqua" w:cs="Book Antiqua"/>
                <w:i/>
                <w:iCs/>
                <w:color w:val="000000"/>
                <w:sz w:val="20"/>
                <w:szCs w:val="20"/>
              </w:rPr>
              <w:lastRenderedPageBreak/>
              <w:t>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51 x 24 x 31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A_Art_Env_Brick_Alt2_01.fbx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lastRenderedPageBreak/>
              <w:t>Brick Alt2 02</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Brick_Alt2_02(working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51 x 24 x 31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A_Art_Env_Brick_Alt2_02.max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Brick_Alt2_02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51 x 24 x 31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A_Art_Env_Brick_Alt2_02.fbx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Alt2 03</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Brick_Alt2_03(working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51 x 24 x 31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A_Art_Env_Brick_Alt2_03.max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Brick_Alt2_03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51 x 24 x 31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A_Art_Env_Brick_Alt2_03.fbx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Alt2 04</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Brick_Alt2_04(working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51 x 24 x 31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A_Art_Env_Brick_Alt2_04.max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Brick_Alt2_04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51 x 24 x 31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A_Art_Env_Brick_Alt2_04.fbx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Alt2 05</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Brick_Alt2_05(working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53 x 24 x 25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A_Art_Env_Brick_Alt2_05.max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Brick_Alt2_05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53 x 24 x 25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A_Art_Env_Brick_Alt2_05.fbx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Alt2 06</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Brick_Alt2_06(working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64 x 24 x 30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A_Art_Env_Brick_Alt2_06.max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Brick_Alt2_06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53 x 24 x 25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A_Art_Env_Brick_Alt2_06.fbx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Alt2 07</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Brick_Alt2_07(working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64 x 24 x 30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A_Art_Env_Brick_Alt2_07.max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Brick_Alt2_07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53 x 24 x 25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A_Art_Env_Brick_Alt2_08.fbx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Alt2 08</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Brick_Alt2_08(working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70x 24 x 30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A_Art_Env_Brick_Alt2_08.max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Brick_Alt2_08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70x 24 x 30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A_Art_Env_Brick_Alt2_08.fbx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Alt2 09</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Brick_Alt2_09(working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49x 24 x 31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A_Art_Env_Brick_Alt2_09.max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Brick_Alt2_09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49x 24 x 31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A_Art_Env_Brick_Alt2_09.fbx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Alt2 10</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Brick_Alt2_10(working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49x 24 x 31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A_Art_Env_Brick_Alt2_10.max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 xml:space="preserve">Base mesh for Brick_Alt2_10 (UDK </w:t>
            </w:r>
            <w:r w:rsidRPr="00BE551A">
              <w:rPr>
                <w:rFonts w:ascii="Book Antiqua" w:hAnsi="Book Antiqua" w:cs="Book Antiqua"/>
                <w:i/>
                <w:iCs/>
                <w:color w:val="000000"/>
                <w:sz w:val="20"/>
                <w:szCs w:val="20"/>
              </w:rPr>
              <w:lastRenderedPageBreak/>
              <w:t>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49x 24 x 31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A_Art_Env_Brick_Alt2_10.fbx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lastRenderedPageBreak/>
              <w:t>Brick Alt2 11</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Brick_Alt2_11(working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55x 24 x 28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A_Art_Env_Brick_Alt2_11.max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Brick_Alt2_11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55x 24 x 28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A_Art_Env_Brick_Alt2_11.fbx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Brick Alt2 12</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Brick_Alt2_12(working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664x 24 x 28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A_Art_Env_Brick_Alt2_12.max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Brick_Alt2_12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664x 24 x 28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A_Art_Env_Brick_Alt2_12.fbx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Broken Wall Pieces</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6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Wall Broken01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A_Art_Env_Base_Wall_Broken01.fbx</w:t>
            </w:r>
          </w:p>
        </w:tc>
      </w:tr>
      <w:tr w:rsidR="00BE551A" w:rsidRPr="00BE551A" w:rsidTr="005F1887">
        <w:trPr>
          <w:trHeight w:val="142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Wall Broken02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A_Art_Env_Base_Wall_Broken02.fbx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6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Wall Broken03(UDK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A_Art_Env_Base_Wall_Broken03.fbx</w:t>
            </w:r>
          </w:p>
        </w:tc>
      </w:tr>
      <w:tr w:rsidR="00BE551A" w:rsidRPr="00BE551A" w:rsidTr="005F1887">
        <w:trPr>
          <w:trHeight w:val="135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Wall Broken04(UDK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A_Art_Env_Base_Wall_Broken04.fbx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0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Wall Broken05(UDK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A_Art_Env_Base_Wall_Broken05.fbx</w:t>
            </w:r>
          </w:p>
        </w:tc>
      </w:tr>
      <w:tr w:rsidR="00BE551A" w:rsidRPr="00BE551A" w:rsidTr="005F1887">
        <w:trPr>
          <w:trHeight w:val="140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Wall Broken06(UDK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A_Art_Env_Base_Wall_Broken06.fbx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9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Wall Broken07(UDK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A_Art_Env_Base_Wall_Broken07.fbx</w:t>
            </w:r>
          </w:p>
        </w:tc>
      </w:tr>
      <w:tr w:rsidR="00BE551A" w:rsidRPr="00BE551A" w:rsidTr="005F1887">
        <w:trPr>
          <w:trHeight w:val="140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Wall Broken08(UDK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A_Art_Env_Base_Wall_Broken08.fbx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4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Wall Broken09(UDK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A_Art_Env_Base_Wall_Broken09.fbx</w:t>
            </w:r>
          </w:p>
        </w:tc>
      </w:tr>
      <w:tr w:rsidR="00BE551A" w:rsidRPr="00BE551A" w:rsidTr="005F1887">
        <w:trPr>
          <w:trHeight w:val="133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Wall Broken10(UDK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A_Art_Env_Base_Wall_Broken10.fbx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2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Wall Broken11(UDK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A_Art_Env_Base_Wall_Broken11.fbx</w:t>
            </w: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Wall Broken12(UDK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A_Art_Env_Base_Wall_Broken12.fbx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0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Wall Broken13(UDK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A_Art_Env_Base_Wall_Broken13.fbx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lastRenderedPageBreak/>
              <w:t>Buildings</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5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Nave Buildin Bottom</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5072x 5233 x 1131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16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A_Art_Env_Building_Nave_Bottom.max</w:t>
            </w:r>
          </w:p>
        </w:tc>
      </w:tr>
      <w:tr w:rsidR="00BE551A" w:rsidRPr="00BE551A" w:rsidTr="005F1887">
        <w:trPr>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Nave Building Bottom</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5072x 5233 x 1131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A_Art_Env_Building_Nave_Bottom.fbx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Floor Cube</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45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Floor Cube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256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16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A_Art_Env_Base_Floor_Cube_1x1.max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Floor Cube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256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A_Art_Env_Base_Floor_Cube.fbx</w:t>
            </w:r>
          </w:p>
        </w:tc>
      </w:tr>
      <w:tr w:rsidR="00BE551A" w:rsidRPr="00BE551A" w:rsidTr="005F1887">
        <w:trPr>
          <w:trHeight w:val="145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Nave Building Upper</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4081x 3890 x 3071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16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A_Art_Env_Building_Nave_Upper.max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Nave Building Upper</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4081x 3890 x 3071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A_Art_Env_Building_Nave_Upper.fbx</w:t>
            </w:r>
          </w:p>
        </w:tc>
      </w:tr>
      <w:tr w:rsidR="00BE551A" w:rsidRPr="00BE551A" w:rsidTr="005F1887">
        <w:trPr>
          <w:trHeight w:val="145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Building Short Base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2320x 3792 x 832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16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A_Art_Env_Building_Short_Base.max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Building Short Base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2320x 3792 x 832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A_Art_Env_Building_Short_Base.fbx</w:t>
            </w:r>
          </w:p>
        </w:tc>
      </w:tr>
      <w:tr w:rsidR="00BE551A" w:rsidRPr="00BE551A" w:rsidTr="005F1887">
        <w:trPr>
          <w:trHeight w:val="145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Building Short Middle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1936x 2704 x 800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16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A_Art_Env_Building_Short_Middle.max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Building Short Middle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1936x 2704 x 800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A_Art_Env_Building_Short_Middle.fbx</w:t>
            </w:r>
          </w:p>
        </w:tc>
      </w:tr>
      <w:tr w:rsidR="00BE551A" w:rsidRPr="00BE551A" w:rsidTr="005F1887">
        <w:trPr>
          <w:trHeight w:val="145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Building Short Top</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1660x 1952 x 1055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16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A_Art_Env_Building_Short_Top.max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Building Short Top</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1660x 1952 x 1055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A_Art_Env_Building_Short_Top.fbx</w:t>
            </w:r>
          </w:p>
        </w:tc>
      </w:tr>
      <w:tr w:rsidR="00BE551A" w:rsidRPr="00BE551A" w:rsidTr="005F1887">
        <w:trPr>
          <w:trHeight w:val="145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Building Spire Atrium</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685x 685 x 1109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16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A_Art_Env_Building_SpireAtrium.max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Building Spire Atrium</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685x 685 x 1109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A_Art_Env_Building_SpireAtrumfbx</w:t>
            </w:r>
          </w:p>
        </w:tc>
      </w:tr>
      <w:tr w:rsidR="00BE551A" w:rsidRPr="00BE551A" w:rsidTr="005F1887">
        <w:trPr>
          <w:trHeight w:val="145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Building Spire Atrium Pillars</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685x 685 x 1109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16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A_Art_Env_Building_SpireAtriumPillars.max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Building Spire Atrium Pillars</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685x 685 x 1109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A_Art_Env_Building_SpireAtrumPillarsfbx</w:t>
            </w:r>
          </w:p>
        </w:tc>
      </w:tr>
      <w:tr w:rsidR="00BE551A" w:rsidRPr="00BE551A" w:rsidTr="005F1887">
        <w:trPr>
          <w:trHeight w:val="145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Building Spire Atrium Base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685x 685 x 1109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16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A_Art_Env_Building_SpireAtrium_Base.max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Building Spire Atrium Base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685x 685 x 1109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A_Art_Env_Building_SpireAtrum_Base.fbx</w:t>
            </w:r>
          </w:p>
        </w:tc>
      </w:tr>
      <w:tr w:rsidR="00BE551A" w:rsidRPr="00BE551A" w:rsidTr="005F1887">
        <w:trPr>
          <w:trHeight w:val="145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Building Spire Atrium Top</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457x 457 x 984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16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A_Art_Env_Building_SpireAtrium_Top.max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Building Spire Atrium Top</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457x 457 x 984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A_Art_Env_Building_SpireAtrum_Top.fbx</w:t>
            </w:r>
          </w:p>
        </w:tc>
      </w:tr>
      <w:tr w:rsidR="00BE551A" w:rsidRPr="00BE551A" w:rsidTr="005F1887">
        <w:trPr>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Floor Cube 1x1</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5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Floor Cube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128 x 128 x 128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16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A_Art_Env_Base_Floor_Cube_1x1.max</w:t>
            </w:r>
          </w:p>
        </w:tc>
      </w:tr>
      <w:tr w:rsidR="00BE551A" w:rsidRPr="00BE551A" w:rsidTr="005F1887">
        <w:trPr>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Floor Cube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128 x 128 x 128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A_Art_Env_Base_Floor_Cube_1x1.fbx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Floor Cube 4x1</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45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Floor Cube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512x 128 x 128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16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A_Art_Env_Base_Floor_Cube_4x1.max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Floor Cube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512x 128 x 128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A_Art_Env_Base_Floor_Cube_4x1.fbx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Column Capital</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4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Column Capital</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color w:val="000000"/>
                <w:sz w:val="20"/>
                <w:szCs w:val="20"/>
              </w:rPr>
            </w:pPr>
            <w:r w:rsidRPr="00BE551A">
              <w:rPr>
                <w:rFonts w:ascii="Book Antiqua" w:hAnsi="Book Antiqua" w:cs="Book Antiqua"/>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color w:val="000000"/>
                <w:sz w:val="20"/>
                <w:szCs w:val="20"/>
              </w:rPr>
            </w:pPr>
            <w:r w:rsidRPr="00BE551A">
              <w:rPr>
                <w:rFonts w:ascii="Book Antiqua" w:hAnsi="Book Antiqua" w:cs="Book Antiqua"/>
                <w:color w:val="000000"/>
                <w:sz w:val="20"/>
                <w:szCs w:val="20"/>
              </w:rPr>
              <w:t>237 x 226 x 176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color w:val="000000"/>
                <w:sz w:val="20"/>
                <w:szCs w:val="20"/>
              </w:rPr>
            </w:pPr>
            <w:r w:rsidRPr="00BE551A">
              <w:rPr>
                <w:rFonts w:ascii="Book Antiqua" w:hAnsi="Book Antiqua" w:cs="Book Antiqua"/>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color w:val="000000"/>
                <w:sz w:val="20"/>
                <w:szCs w:val="20"/>
              </w:rPr>
            </w:pPr>
            <w:r w:rsidRPr="00BE551A">
              <w:rPr>
                <w:rFonts w:ascii="Book Antiqua" w:hAnsi="Book Antiqua" w:cs="Book Antiqua"/>
                <w:color w:val="000000"/>
                <w:sz w:val="20"/>
                <w:szCs w:val="20"/>
              </w:rPr>
              <w:t>A_Art_Env_Base_Column_Capital.max</w:t>
            </w:r>
          </w:p>
        </w:tc>
      </w:tr>
      <w:tr w:rsidR="00BE551A" w:rsidRPr="00BE551A" w:rsidTr="005F1887">
        <w:trPr>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Column Capital</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color w:val="000000"/>
                <w:sz w:val="20"/>
                <w:szCs w:val="20"/>
              </w:rPr>
            </w:pPr>
            <w:r w:rsidRPr="00BE551A">
              <w:rPr>
                <w:rFonts w:ascii="Book Antiqua" w:hAnsi="Book Antiqua" w:cs="Book Antiqua"/>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color w:val="000000"/>
                <w:sz w:val="20"/>
                <w:szCs w:val="20"/>
              </w:rPr>
            </w:pPr>
            <w:r w:rsidRPr="00BE551A">
              <w:rPr>
                <w:rFonts w:ascii="Book Antiqua" w:hAnsi="Book Antiqua" w:cs="Book Antiqua"/>
                <w:color w:val="000000"/>
                <w:sz w:val="20"/>
                <w:szCs w:val="20"/>
              </w:rPr>
              <w:t>237 x 226 x 176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color w:val="000000"/>
                <w:sz w:val="20"/>
                <w:szCs w:val="20"/>
              </w:rPr>
            </w:pPr>
            <w:r w:rsidRPr="00BE551A">
              <w:rPr>
                <w:rFonts w:ascii="Book Antiqua" w:hAnsi="Book Antiqua" w:cs="Book Antiqua"/>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color w:val="000000"/>
                <w:sz w:val="20"/>
                <w:szCs w:val="20"/>
              </w:rPr>
            </w:pPr>
            <w:r w:rsidRPr="00BE551A">
              <w:rPr>
                <w:rFonts w:ascii="Book Antiqua" w:hAnsi="Book Antiqua" w:cs="Book Antiqua"/>
                <w:color w:val="000000"/>
                <w:sz w:val="20"/>
                <w:szCs w:val="20"/>
              </w:rPr>
              <w:t>A_Art_Env_Base_Column_Capital.fbx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51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Dead Grass</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3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DeadGrass</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20x 20 x 20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A_Art_Env_Base_DeadGrass.max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42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Fountain</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53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Fountain</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641 x 641 x 576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A_Art_Env_Base_Fountain.max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Fountain</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641 x 641 x 576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A_Art_Env_Base_Fountain.fbx</w:t>
            </w:r>
          </w:p>
        </w:tc>
      </w:tr>
      <w:tr w:rsidR="00BE551A" w:rsidRPr="00BE551A" w:rsidTr="005F1887">
        <w:trPr>
          <w:trHeight w:val="15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Fountain</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641 x 641 x 574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A_Art_Env_Fountain_Mesh.max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Fountain</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641 x 641 x 574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A_Art_Env_Fountain_Mesh.fbx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Goddess Statue</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1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Goddess Statue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686x 193 x 1045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A_Art_Env_Goddess_Statue.max</w:t>
            </w:r>
          </w:p>
        </w:tc>
      </w:tr>
      <w:tr w:rsidR="00BE551A" w:rsidRPr="00BE551A" w:rsidTr="005F1887">
        <w:trPr>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Goddess Statue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686x 193 x 1045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A_Art_Env_Goddess_Statue.fbx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Goddess Statue Base</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41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Goddess Statue Base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781 x 756 x 140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A_Art_Env_Goddess_Statue_Base.max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Goddess Statue Base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781 x 756 x 140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A_Art_Env_Goddess_Statue_Base.fbx</w:t>
            </w:r>
          </w:p>
        </w:tc>
      </w:tr>
      <w:tr w:rsidR="00BE551A" w:rsidRPr="00BE551A" w:rsidTr="005F1887">
        <w:trPr>
          <w:trHeight w:val="164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Grapple Point</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Grapple Point</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92 x 99 x 97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A_Art_Env_Grapple_Point.max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Grapple Point</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92 x 99 x 97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A_Art_Env_Grapple_Point.fbx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Hallowed Soil</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52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Hallowed Soil Wall</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476 x 272 x 433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A_Art_Env_Hallowed_Soil.max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Hallowed Soil Wall</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476 x 272 x 433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A_Art_Env_Goddess Statue.fbx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Hallowed Soil Wall</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29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Hallowed Soil</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256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A_Art_Env_Hallowed_Soil_Wall.max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Hallowed Soil</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256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A_Art_Env_Hallowed_Soil_Wall.fbx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Mountain</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Mountain</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1359x 1244 x 512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A_Art_Env_Base_Mountain.max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Mountain</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1359x 1244 x 512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A_Art_Env_Base_Mountain.fbx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Mushrooms</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7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Mushroom_Floor</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72 x 72 x 66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A_Art_Env_Mushrooms_Floor.max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Mushrooms_Floor</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72 x 72 x 66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A_Art_Env_Mushrooms_Floor.fbx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6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Mushroom_Wall</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72 x 72 x 66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A_Art_Env_Mushrooms_Wall.max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Mushrooms_Wall</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72 x 72 x 66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A_Art_Env_Mushrooms_Wall.fbx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Pillbug Curl</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42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Pillbug Curl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45 x 29 x 34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A_Art_Pawn_Pillbug_Curl.max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Pillbug Curl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45 x 29 x 34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A_Art_Pawn_Pillbug_Curl.fbx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Pillaster Cube</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0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Pillaster Cube(working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128 x 128 x 128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A_Art_Env_Pillaster_Cube.max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Pillaster Cube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128 x 128 x 128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A_Art_Env_Pillaster_Cube.fbx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Pink Flower Large</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6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Pink Flower Large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44 x 69 x 17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A_Art_Env_Pink_Flower_Large.max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Pink Flower Large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44 x 69 x 17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A_Art_Env_Pink_Flower_Large.fbx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Planter Rect</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26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Planter Rect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167 x 64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A_Art_Env_Planter_Rect.max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Planter Rect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167 x 64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A_Art_Env_Planter_Rect.fbx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Planter Round</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32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Planter Round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90 x 84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A_Art_Env_Planter_Round.max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Planter Round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90 x 84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A_Art_Env_Planter_Round.fbx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Sacred Bulb</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4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Sacred Bulb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58.96 x 84.76 x 58.65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A_Art_Prop_Sacred_Bulb.max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Sacred Bulb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120 x 120 x 120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A_Art_Prop_Sacred_Bulb.fbx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Rock Slabs</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51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Rock Slab 1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x113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A_Art_Env_Base_RockSlab01.max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Sacred Rock Slab 1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x113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A_Art_Env_Base_RockSlab01.fbx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 xml:space="preserve">Base mesh for Rock </w:t>
            </w:r>
            <w:r w:rsidRPr="00BE551A">
              <w:rPr>
                <w:rFonts w:ascii="Book Antiqua" w:hAnsi="Book Antiqua" w:cs="Book Antiqua"/>
                <w:i/>
                <w:iCs/>
                <w:color w:val="000000"/>
                <w:sz w:val="20"/>
                <w:szCs w:val="20"/>
              </w:rPr>
              <w:lastRenderedPageBreak/>
              <w:t>Slab 2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 xml:space="preserve">256 x113 x 64 </w:t>
            </w:r>
            <w:r w:rsidRPr="00BE551A">
              <w:rPr>
                <w:rFonts w:ascii="Book Antiqua" w:hAnsi="Book Antiqua" w:cs="Book Antiqua"/>
                <w:i/>
                <w:iCs/>
                <w:color w:val="000000"/>
                <w:sz w:val="20"/>
                <w:szCs w:val="20"/>
              </w:rPr>
              <w:lastRenderedPageBreak/>
              <w:t>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A_Art_Env_Base_RockSlab</w:t>
            </w:r>
            <w:r w:rsidRPr="00BE551A">
              <w:rPr>
                <w:rFonts w:ascii="Book Antiqua" w:hAnsi="Book Antiqua" w:cs="Book Antiqua"/>
                <w:i/>
                <w:iCs/>
                <w:color w:val="000000"/>
                <w:sz w:val="20"/>
                <w:szCs w:val="20"/>
              </w:rPr>
              <w:lastRenderedPageBreak/>
              <w:t>02.max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Sacred Rock Slab 2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x113 x 64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A_Art_Env_Base_RockSlab02.fbx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Sconce</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4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Sconce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123 x 107 x 223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A_Art_Env_Sconce.max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Sconce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123 x 107 x 223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A_Art_Env_Sconce.fbx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Rubble Pile</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62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Rubble Pile 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197 x194 x 94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A_Art_Env_Base_RubblePileL.max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74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Rubble Pile M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134 x125 x 54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A_Art_Env_Base_RubblePileM.max</w:t>
            </w:r>
          </w:p>
        </w:tc>
      </w:tr>
      <w:tr w:rsidR="00BE551A" w:rsidRPr="00BE551A" w:rsidTr="005F1887">
        <w:trPr>
          <w:trHeight w:val="169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Rubble Pile 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93 x108 x 54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A_Art_Env_Base_RubblePileS.max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43"/>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Rubble Pile XL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245 x256 x 84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A_Art_Env_Base_RubblePileXL.max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See Saw</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64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See Saw</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1024 x 132 x 140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A_Art_Env_See_Saw_KActor.max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Mudbox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Mudbox mesh for See Saw</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.obj</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1024 x 132 x 140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A_Art_Env_See_Saw_Sculpt.obj</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See Saw</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1024 x 132 x 140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A_Art_Env_See_Saw_KActor.fbx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Shard</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2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Shard</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168 x 168 x 24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A_Art_Env_Shard.max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Shard</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168 x 168 x 24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A_Art_Env_Shard.fbx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Shard 2</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57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Shard 2</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168 x 168 x 24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A_Art_Env_Shard_2.max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Shard 2</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168 x 168 x 24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A_Art_Env_Shard_2.fbx</w:t>
            </w:r>
          </w:p>
        </w:tc>
      </w:tr>
      <w:tr w:rsidR="00BE551A" w:rsidRPr="00BE551A" w:rsidTr="005F1887">
        <w:trPr>
          <w:trHeight w:val="48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Shelf</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4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Shelf</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256 x 136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A_Art_Env_Shelf.max</w:t>
            </w:r>
          </w:p>
        </w:tc>
      </w:tr>
      <w:tr w:rsidR="00BE551A" w:rsidRPr="00BE551A" w:rsidTr="005F1887">
        <w:trPr>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Shelf</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256 x 136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A_Art_Env_Shelf.fbx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48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Shelf No Support</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44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Shelf</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256 x 48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A_Art_Env_Shelf_No_Support.fbx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Shelf</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256 x 48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A_Art_Env_Shelf_No_Support.fbx</w:t>
            </w:r>
          </w:p>
        </w:tc>
      </w:tr>
      <w:tr w:rsidR="00BE551A" w:rsidRPr="00BE551A" w:rsidTr="005F1887">
        <w:trPr>
          <w:trHeight w:val="48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Shelf Fractured 1</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4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Shelf Fractured 1</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256 x 136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A_Art_Env_Shelf_Fractured1.fbx</w:t>
            </w:r>
          </w:p>
        </w:tc>
      </w:tr>
      <w:tr w:rsidR="00BE551A" w:rsidRPr="00BE551A" w:rsidTr="005F1887">
        <w:trPr>
          <w:trHeight w:val="48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lastRenderedPageBreak/>
              <w:t>Shelf Fractured 2</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4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Shelf Fractured 2</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256 x 136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A_Art_Env_Shelf_Fractured1.fbx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Shelf2</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7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Shelf</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168 x 168 x 24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A_Art_Env_Base_Shelf.max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Shelf</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256 x 136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A_Art_Env_Base_Shelf.fbx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Sky Dome 1</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r>
      <w:tr w:rsidR="00BE551A" w:rsidRPr="00BE551A" w:rsidTr="005F1887">
        <w:trPr>
          <w:trHeight w:val="146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Sky Dome 1</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color w:val="000000"/>
                <w:sz w:val="20"/>
                <w:szCs w:val="20"/>
              </w:rPr>
            </w:pPr>
            <w:r w:rsidRPr="00BE551A">
              <w:rPr>
                <w:rFonts w:ascii="Book Antiqua" w:hAnsi="Book Antiqua" w:cs="Book Antiqua"/>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color w:val="000000"/>
                <w:sz w:val="20"/>
                <w:szCs w:val="20"/>
              </w:rPr>
            </w:pPr>
            <w:r w:rsidRPr="00BE551A">
              <w:rPr>
                <w:rFonts w:ascii="Book Antiqua" w:hAnsi="Book Antiqua" w:cs="Book Antiqua"/>
                <w:color w:val="000000"/>
                <w:sz w:val="20"/>
                <w:szCs w:val="20"/>
              </w:rPr>
              <w:t>38194 x 38194 x 19097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A_Art_Env_Skydome_1.max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Snapdragon Leaf Clusters</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68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Snapdragon Leaf Cluster</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106 x 133 x 129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A_Art_Pawn_Snapdragon_Leaf_Cluster.fbx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68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Snapdragon Leaf Cluster Single Large Curled</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114 x 217 x 82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A_Art_Pawn_Snapdragon_Leaf_Cluster_LeafSingleLargeCurled.fbx</w:t>
            </w:r>
          </w:p>
        </w:tc>
      </w:tr>
      <w:tr w:rsidR="00BE551A" w:rsidRPr="00BE551A" w:rsidTr="005F1887">
        <w:trPr>
          <w:trHeight w:val="1663"/>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Snapdragon Leaf Cluster Single Large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114 x 217 x 82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A_Art_Pawn_Snapdragon_Leaf_Cluster_LeafSingleLarge.fbx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7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Snapdragon Leaf Cluster Single Medium</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80 x 97 x 22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A_Art_Pawn_Snapdragon_Leaf_SingleMedium.fbx</w:t>
            </w:r>
          </w:p>
        </w:tc>
      </w:tr>
      <w:tr w:rsidR="00BE551A" w:rsidRPr="00BE551A" w:rsidTr="005F1887">
        <w:trPr>
          <w:trHeight w:val="157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Snapdragon Leaf Cluster Single Small</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36 x 57 x 17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A_Art_Pawn_Snapdragon_Leaf_SingleSmall.fbx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2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Snapdragon Leaf Cluster Single XSmall</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22 x 33 x 12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A_Art_Pawn_Snapdragon_Leaf_SingleXS.fbx</w:t>
            </w:r>
          </w:p>
        </w:tc>
      </w:tr>
      <w:tr w:rsidR="00BE551A" w:rsidRPr="00BE551A" w:rsidTr="005F1887">
        <w:trPr>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Thorns</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7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Thorns 1</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87 x 80 x 89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A_Art_Env_Base_Thorns_1.max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Shard 1</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87 x 80 x 89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A_Art_Env_Base_Thorns_1.fbx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7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Thorns 2</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87 x 80 x 89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A_Art_Env_Base_Thorns_2.max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Shard 2</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87 x 80 x 89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A_Art_Env_Base_Thorns_2.fbx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1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Thorns 3</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87 x 80 x 89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A_Art_Env_Base_Thorns 3.max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mesh for Shard 3</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87 x 80 x 89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A_Art_Env_Base_Thorns_3.fbx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Wall Pieces</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i/>
                <w:iCs/>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i/>
                <w:iCs/>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i/>
                <w:iCs/>
                <w:color w:val="000000"/>
                <w:sz w:val="24"/>
                <w:szCs w:val="24"/>
              </w:rPr>
            </w:pPr>
          </w:p>
        </w:tc>
      </w:tr>
      <w:tr w:rsidR="00BE551A" w:rsidRPr="00BE551A" w:rsidTr="005F1887">
        <w:trPr>
          <w:trHeight w:val="158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180CornerCarvedS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224 x 112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A_Art_Env_Base_Wall_180CornerCarvedS.fbx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7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180CornerS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224 x 112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A_Art_Env_Base_Wall_180CornerCarvedS.fbx</w:t>
            </w:r>
          </w:p>
        </w:tc>
      </w:tr>
      <w:tr w:rsidR="00BE551A" w:rsidRPr="00BE551A" w:rsidTr="005F1887">
        <w:trPr>
          <w:trHeight w:val="1483"/>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90CornerCarvedXS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96 x 96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A_Art_Env_Base_Wall_90CornerCarvedXS.fbx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2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90CornerIndentXS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96 x 96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A_Art_Env_Base_Wall_90CornerIndentXS.fbx</w:t>
            </w:r>
          </w:p>
        </w:tc>
      </w:tr>
      <w:tr w:rsidR="00BE551A" w:rsidRPr="00BE551A" w:rsidTr="005F1887">
        <w:trPr>
          <w:trHeight w:val="1543"/>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90CornerL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384 x 384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A_Art_Env_Base_Wall_90CornerL.fbx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8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90CornerM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224 x 112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A_Art_Env_Base_Wall_90CornerM.fbx</w:t>
            </w:r>
          </w:p>
        </w:tc>
      </w:tr>
      <w:tr w:rsidR="00BE551A" w:rsidRPr="00BE551A" w:rsidTr="005F1887">
        <w:trPr>
          <w:trHeight w:val="1483"/>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90CornerS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224 x 112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A_Art_Env_Base_Wall_90CornerS.fbx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2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90CornerXL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800x 800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A_Art_Env_Base_Wall_90CornerXL.fbx</w:t>
            </w:r>
          </w:p>
        </w:tc>
      </w:tr>
      <w:tr w:rsidR="00BE551A" w:rsidRPr="00BE551A" w:rsidTr="005F1887">
        <w:trPr>
          <w:trHeight w:val="152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90CornerXS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96 x 96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A_Art_Env_Base_Wall_90CornerXS.fbx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1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Arch90DomeL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384 x 384 x 384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A_Art_Env_Base_Wall_ArchDome90L.fbx</w:t>
            </w:r>
          </w:p>
        </w:tc>
      </w:tr>
      <w:tr w:rsidR="00BE551A" w:rsidRPr="00BE551A" w:rsidTr="005F1887">
        <w:trPr>
          <w:trHeight w:val="168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Arch90DomeM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288 x 288 x 288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A_Art_Env_Base_Wall_ArchDome90M.fbx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6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Arch90DomeS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92 x 92 x 92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A_Art_Env_Base_Wall_ArchDome90S.fbx</w:t>
            </w:r>
          </w:p>
        </w:tc>
      </w:tr>
      <w:tr w:rsidR="00BE551A" w:rsidRPr="00BE551A" w:rsidTr="005F1887">
        <w:trPr>
          <w:trHeight w:val="157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Arch90DomeXL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800 x 800 x 384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A_Art_Env_Base_Wall_ArchDome90XL.fbx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68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Arch90DomeL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416x 416 x 384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A_Art_Env_Base_Wall_ArchDome90L.fbx</w:t>
            </w:r>
          </w:p>
        </w:tc>
      </w:tr>
      <w:tr w:rsidR="00BE551A" w:rsidRPr="00BE551A" w:rsidTr="005F1887">
        <w:trPr>
          <w:trHeight w:val="162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Arch90LCarved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416x 416 x 384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A_Art_Env_Base_Wall_Arch90LCarved.fbx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Arch90M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320 x 320 x 384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A_Art_Env_Base_Wall_Arch90M.fbx</w:t>
            </w:r>
          </w:p>
        </w:tc>
      </w:tr>
      <w:tr w:rsidR="00BE551A" w:rsidRPr="00BE551A" w:rsidTr="005F1887">
        <w:trPr>
          <w:trHeight w:val="151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Arch90S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224 x 224 x 191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A_Art_Env_Base_Wall_Arch90S.fbx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6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ArchCarvedInnerL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256 x 384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A_Art_Env_Base_Wall_ArchCarvedInnerL.fbx</w:t>
            </w:r>
          </w:p>
        </w:tc>
      </w:tr>
      <w:tr w:rsidR="00BE551A" w:rsidRPr="00BE551A" w:rsidTr="005F1887">
        <w:trPr>
          <w:trHeight w:val="163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ArchCarvedInnerM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388 x 388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A_Art_Env_Base_Wall_ArchCarvedInnerM.fbx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ArchCarvedInnerS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192 x 192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A_Art_Env_Base_Wall_ArchCarvedInnerS.fbx</w:t>
            </w:r>
          </w:p>
        </w:tc>
      </w:tr>
      <w:tr w:rsidR="00BE551A" w:rsidRPr="00BE551A" w:rsidTr="005F1887">
        <w:trPr>
          <w:trHeight w:val="152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ArchCarvedOuterL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432 x 432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A_Art_Env_Base_Wall_ArchCarvedOuterL.fbx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1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ArchCarvedOuterM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336 x 336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A_Art_Env_Base_Wall_ArchCarvedOuterM.fbx</w:t>
            </w:r>
          </w:p>
        </w:tc>
      </w:tr>
      <w:tr w:rsidR="00BE551A" w:rsidRPr="00BE551A" w:rsidTr="005F1887">
        <w:trPr>
          <w:trHeight w:val="144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ArchCarvedOuterS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240 x 336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A_Art_Env_Base_Wall_ArchCarvedOuterS.fbx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43"/>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ArchInnerL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384 x 384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A_Art_Env_Base_Wall_ArchInnerL.fbx</w:t>
            </w:r>
          </w:p>
        </w:tc>
      </w:tr>
      <w:tr w:rsidR="00BE551A" w:rsidRPr="00BE551A" w:rsidTr="005F1887">
        <w:trPr>
          <w:trHeight w:val="151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ArchInnerM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288 x 288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A_Art_Env_Base_Wall_ArchInnerM.fbx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44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ArchInnerS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192 x 192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A_Art_Env_Base_Wall_ArchInnerS.fbx</w:t>
            </w:r>
          </w:p>
        </w:tc>
      </w:tr>
      <w:tr w:rsidR="00BE551A" w:rsidRPr="00BE551A" w:rsidTr="005F1887">
        <w:trPr>
          <w:trHeight w:val="156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384 x 192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A_Art_Env_Base_Wall_ArchL.fbx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43"/>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ArchM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288 x 288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A_Art_Env_Base_Wall_ArchM.fbx</w:t>
            </w:r>
          </w:p>
        </w:tc>
      </w:tr>
      <w:tr w:rsidR="00BE551A" w:rsidRPr="00BE551A" w:rsidTr="005F1887">
        <w:trPr>
          <w:trHeight w:val="156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192 x 287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A_Art_Env_Base_Wall_ArchS.fbx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43"/>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ArchSupportInnerL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384 x 384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A_Art_Env_Base_Wall_ArchSupportInnerL.fbx</w:t>
            </w:r>
          </w:p>
        </w:tc>
      </w:tr>
      <w:tr w:rsidR="00BE551A" w:rsidRPr="00BE551A" w:rsidTr="005F1887">
        <w:trPr>
          <w:trHeight w:val="1723"/>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ArchSupportInnerM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287 x 191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A_Art_Env_Base_Wall_ArchSupportInnerM.fbx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43"/>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ArchSupportOuterL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488x 488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A_Art_Env_Base_Wall_ArchSupporOuterL.fbx</w:t>
            </w:r>
          </w:p>
        </w:tc>
      </w:tr>
      <w:tr w:rsidR="00BE551A" w:rsidRPr="00BE551A" w:rsidTr="005F1887">
        <w:trPr>
          <w:trHeight w:val="158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ArchSupportOuterM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352x 352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A_Art_Env_Base_Wall_ArchSupporOuterM.fbx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70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ArchSupportOuterS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256x 352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A_Art_Env_Base_Wall_ArchSupporOuterS.fbx</w:t>
            </w:r>
          </w:p>
        </w:tc>
      </w:tr>
      <w:tr w:rsidR="00BE551A" w:rsidRPr="00BE551A" w:rsidTr="005F1887">
        <w:trPr>
          <w:trHeight w:val="162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Cathedral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382 x 384x 895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A_Art_Env_Base_Wall_Cathedral.fbx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7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CathedralIndent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832 x 384x 895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A_Art_Env_Base_Wall_Cathedral_Indent.fbx</w:t>
            </w:r>
          </w:p>
        </w:tc>
      </w:tr>
      <w:tr w:rsidR="00BE551A" w:rsidRPr="00BE551A" w:rsidTr="005F1887">
        <w:trPr>
          <w:trHeight w:val="146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Flat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A_Art_Env_Base_Wall_Flat.fbx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FlatCarved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A_Art_Env_Base_Wall_FlatCarved.fbx</w:t>
            </w:r>
          </w:p>
        </w:tc>
      </w:tr>
      <w:tr w:rsidR="00BE551A" w:rsidRPr="00BE551A" w:rsidTr="005F1887">
        <w:trPr>
          <w:trHeight w:val="152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FlatIndentedCap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A_Art_Env_Base_Wall_FlatEndCap.fbx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7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FlatIndented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A_Art_Env_Base_Wall_FlatIndented.fbx</w:t>
            </w:r>
          </w:p>
        </w:tc>
      </w:tr>
      <w:tr w:rsidR="00BE551A" w:rsidRPr="00BE551A" w:rsidTr="005F1887">
        <w:trPr>
          <w:trHeight w:val="144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FlatSupport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 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A_Art_Env_Base_Wall_FlatSupport.fbx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2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IntersectArchCapS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512 x 64 x 512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A_Art_Env_Base_Wall_IntersectArchCapS.fbx</w:t>
            </w:r>
          </w:p>
        </w:tc>
      </w:tr>
      <w:tr w:rsidR="00BE551A" w:rsidRPr="00BE551A" w:rsidTr="005F1887">
        <w:trPr>
          <w:trHeight w:val="156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IntersectArchCapM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768x 86 x 512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A_Art_Env_Base_Wall_IntersectArchM.fbx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43"/>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IntersectArchS_01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A_Art_Env_Base_Wall_IntersectArchS_01.fbx</w:t>
            </w:r>
          </w:p>
        </w:tc>
      </w:tr>
      <w:tr w:rsidR="00BE551A" w:rsidRPr="00BE551A" w:rsidTr="005F1887">
        <w:trPr>
          <w:trHeight w:val="158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IntersectArchS_02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A_Art_Env_Base_Wall_IntersectArchS_02.fbx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62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Window Carved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A_Art_Env_Base_Wall_Window_Carved.fbx</w:t>
            </w:r>
          </w:p>
        </w:tc>
      </w:tr>
      <w:tr w:rsidR="00BE551A" w:rsidRPr="00BE551A" w:rsidTr="005F1887">
        <w:trPr>
          <w:trHeight w:val="146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HallowedSoil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256x 256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A_Art_Env_Base_Wall_Hallowed_Soil.fbx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9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WindowIndented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256x 64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A_Art_Env_Base_Wall_WindowIndented.fbx</w:t>
            </w:r>
          </w:p>
        </w:tc>
      </w:tr>
      <w:tr w:rsidR="00BE551A" w:rsidRPr="00BE551A" w:rsidTr="005F1887">
        <w:trPr>
          <w:trHeight w:val="1543"/>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Base Wall WindowSupport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256x 134 x 256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A_Art_Env_Base_Wall_WindowSupport.fbx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Tapestry</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BE551A" w:rsidRPr="00BE551A" w:rsidTr="005F1887">
        <w:trPr>
          <w:trHeight w:val="144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See Tapestry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249x 128 x 482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A_Art_Env_Base_Tapestry.max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249x 128 x 482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150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A_Art_Env_Base_Tapestry.fbx</w:t>
            </w:r>
          </w:p>
        </w:tc>
      </w:tr>
      <w:tr w:rsidR="00BE551A" w:rsidRPr="00BE551A" w:rsidTr="005F1887">
        <w:trPr>
          <w:trHeight w:val="40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Urn</w:t>
            </w:r>
          </w:p>
        </w:tc>
        <w:tc>
          <w:tcPr>
            <w:tcW w:w="1081"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i/>
                <w:iCs/>
                <w:color w:val="000000"/>
              </w:rPr>
            </w:pPr>
          </w:p>
        </w:tc>
        <w:tc>
          <w:tcPr>
            <w:tcW w:w="940" w:type="pct"/>
          </w:tcPr>
          <w:p w:rsidR="00BE551A" w:rsidRPr="00BE551A" w:rsidRDefault="00BE551A" w:rsidP="00BE551A">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i/>
                <w:iCs/>
                <w:color w:val="000000"/>
              </w:rPr>
            </w:pP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i/>
                <w:iCs/>
                <w:color w:val="000000"/>
                <w:sz w:val="24"/>
                <w:szCs w:val="24"/>
              </w:rPr>
            </w:pP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6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Urn Base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85 x 90 x 121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A_Art_Env_Base_Urn_Baser.max</w:t>
            </w:r>
          </w:p>
        </w:tc>
      </w:tr>
      <w:tr w:rsidR="00BE551A" w:rsidRPr="00BE551A" w:rsidTr="005F1887">
        <w:trPr>
          <w:trHeight w:val="44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Urn Base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85 x 90 x 121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A_Art_Env_Base_Urn_Baser.fbx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356"/>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Urn Base Broken</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85 x 88 x 121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A_Art_Env_Base_Urn_Base_Broken.fbx</w:t>
            </w:r>
          </w:p>
        </w:tc>
      </w:tr>
      <w:tr w:rsidR="00BE551A" w:rsidRPr="00BE551A" w:rsidTr="005F1887">
        <w:trPr>
          <w:trHeight w:val="15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Urn Base Broken Back</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85 x 88 x 121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A_Art_Env_Base_Urn_Base_Broken_Back.fbx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15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Urn Base Broken Bottom</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75 x 74 x 35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A_Art_Env_Base_Urn_Base_Broken_Bottom.fbx</w:t>
            </w:r>
          </w:p>
        </w:tc>
      </w:tr>
      <w:tr w:rsidR="00BE551A" w:rsidRPr="00BE551A" w:rsidTr="005F1887">
        <w:trPr>
          <w:trHeight w:val="150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Urn Base Broken Front</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31 x 775x 97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A_Art_Env_Base_Urn_Base_Broken_Front.fbx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40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Water Wheel</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i/>
                <w:iCs/>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i/>
                <w:iCs/>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i/>
                <w:iCs/>
                <w:color w:val="000000"/>
                <w:sz w:val="24"/>
                <w:szCs w:val="24"/>
              </w:rPr>
            </w:pPr>
          </w:p>
        </w:tc>
      </w:tr>
      <w:tr w:rsidR="00BE551A" w:rsidRPr="00BE551A" w:rsidTr="005F1887">
        <w:trPr>
          <w:trHeight w:val="156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lastRenderedPageBreak/>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Water Wheel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1024 x 84 x 1024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A_Art_WaterWheel_KActor.max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449"/>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Water Wheel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1024 x 84 x 1024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A_Art_WaterWheel_KActor.fbx</w:t>
            </w:r>
          </w:p>
        </w:tc>
      </w:tr>
      <w:tr w:rsidR="00BE551A" w:rsidRPr="00BE551A" w:rsidTr="005F1887">
        <w:trPr>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Mudbox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Water Wheel (Mudbox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.mud</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1024 x 84 x 1024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111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A_Art_WaterWheel_KActor.mud</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Cambria" w:hAnsi="Cambria" w:cs="Cambria"/>
                <w:color w:val="000000"/>
                <w:sz w:val="24"/>
                <w:szCs w:val="24"/>
              </w:rPr>
            </w:pPr>
            <w:r w:rsidRPr="00BE551A">
              <w:rPr>
                <w:rFonts w:ascii="Cambria" w:hAnsi="Cambria" w:cs="Cambria"/>
                <w:color w:val="000000"/>
                <w:sz w:val="24"/>
                <w:szCs w:val="24"/>
              </w:rPr>
              <w:t>Water Wheel Platforms</w:t>
            </w:r>
          </w:p>
        </w:tc>
        <w:tc>
          <w:tcPr>
            <w:tcW w:w="1081"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jc w:val="center"/>
              <w:rPr>
                <w:rFonts w:ascii="Cambria" w:hAnsi="Cambria" w:cs="Cambria"/>
                <w:i/>
                <w:iCs/>
                <w:color w:val="000000"/>
              </w:rPr>
            </w:pPr>
          </w:p>
        </w:tc>
        <w:tc>
          <w:tcPr>
            <w:tcW w:w="940" w:type="pct"/>
          </w:tcPr>
          <w:p w:rsidR="00BE551A" w:rsidRPr="00BE551A" w:rsidRDefault="00BE551A" w:rsidP="00BE551A">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i/>
                <w:iCs/>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jc w:val="right"/>
              <w:rPr>
                <w:rFonts w:ascii="Cambria" w:hAnsi="Cambria" w:cs="Cambria"/>
                <w:i/>
                <w:iCs/>
                <w:color w:val="000000"/>
              </w:rPr>
            </w:pP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i/>
                <w:iCs/>
                <w:color w:val="000000"/>
                <w:sz w:val="24"/>
                <w:szCs w:val="24"/>
              </w:rPr>
            </w:pPr>
          </w:p>
        </w:tc>
      </w:tr>
      <w:tr w:rsidR="00BE551A" w:rsidRPr="00BE551A" w:rsidTr="005F1887">
        <w:trPr>
          <w:trHeight w:val="162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Water Wheel Platform 1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1024 x 84 x 1024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A_Art_WaterWheel_Platform01.max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54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Water Wheel Platform 1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1024 x 84 x 1024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A_Art_WaterWheel_Platform01.fbx</w:t>
            </w:r>
          </w:p>
        </w:tc>
      </w:tr>
      <w:tr w:rsidR="00BE551A" w:rsidRPr="00BE551A" w:rsidTr="005F1887">
        <w:trPr>
          <w:trHeight w:val="42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Mudbox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Water Wheel Platform 1 (Mudbox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.mud</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1024 x 84 x 1024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111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A_Art_WaterWheel_Platform01.mud</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420"/>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Water Wheel Platform 2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.max</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1024 x 84 x 1024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500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A_Art_WaterWheel_Platform02.max</w:t>
            </w:r>
          </w:p>
        </w:tc>
      </w:tr>
      <w:tr w:rsidR="00BE551A" w:rsidRPr="00BE551A" w:rsidTr="005F1887">
        <w:trPr>
          <w:trHeight w:val="494"/>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Export Model</w:t>
            </w:r>
          </w:p>
        </w:tc>
        <w:tc>
          <w:tcPr>
            <w:tcW w:w="1081"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Water Wheel Platform 2 (UDK import ready)</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.fbx</w:t>
            </w:r>
          </w:p>
        </w:tc>
        <w:tc>
          <w:tcPr>
            <w:tcW w:w="940"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1024 x 84 x 1024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110 KB</w:t>
            </w:r>
          </w:p>
        </w:tc>
        <w:tc>
          <w:tcPr>
            <w:tcW w:w="1325" w:type="pct"/>
          </w:tcPr>
          <w:p w:rsidR="00BE551A" w:rsidRPr="00BE551A" w:rsidRDefault="00BE551A" w:rsidP="00BE551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A_Art_WaterWheel_Platform02.fbx</w:t>
            </w:r>
          </w:p>
        </w:tc>
      </w:tr>
      <w:tr w:rsidR="00BE551A" w:rsidRPr="00BE551A"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61"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Mudbox Model</w:t>
            </w:r>
          </w:p>
        </w:tc>
        <w:tc>
          <w:tcPr>
            <w:tcW w:w="1081"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Base mesh for Water Wheel Platform 2 (Mudbox working file)</w:t>
            </w:r>
          </w:p>
        </w:tc>
        <w:tc>
          <w:tcPr>
            <w:cnfStyle w:val="000010000000" w:firstRow="0" w:lastRow="0" w:firstColumn="0" w:lastColumn="0" w:oddVBand="1" w:evenVBand="0" w:oddHBand="0" w:evenHBand="0" w:firstRowFirstColumn="0" w:firstRowLastColumn="0" w:lastRowFirstColumn="0" w:lastRowLastColumn="0"/>
            <w:tcW w:w="376"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.mud</w:t>
            </w:r>
          </w:p>
        </w:tc>
        <w:tc>
          <w:tcPr>
            <w:tcW w:w="940"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1024 x 84 x 1024 units</w:t>
            </w:r>
          </w:p>
        </w:tc>
        <w:tc>
          <w:tcPr>
            <w:cnfStyle w:val="000010000000" w:firstRow="0" w:lastRow="0" w:firstColumn="0" w:lastColumn="0" w:oddVBand="1" w:evenVBand="0" w:oddHBand="0" w:evenHBand="0" w:firstRowFirstColumn="0" w:firstRowLastColumn="0" w:lastRowFirstColumn="0" w:lastRowLastColumn="0"/>
            <w:tcW w:w="517" w:type="pct"/>
          </w:tcPr>
          <w:p w:rsidR="00BE551A" w:rsidRPr="00BE551A" w:rsidRDefault="00BE551A" w:rsidP="00BE551A">
            <w:pPr>
              <w:autoSpaceDE w:val="0"/>
              <w:autoSpaceDN w:val="0"/>
              <w:adjustRightInd w:val="0"/>
              <w:rPr>
                <w:rFonts w:ascii="Book Antiqua" w:hAnsi="Book Antiqua" w:cs="Book Antiqua"/>
                <w:i/>
                <w:iCs/>
                <w:color w:val="000000"/>
                <w:sz w:val="20"/>
                <w:szCs w:val="20"/>
              </w:rPr>
            </w:pPr>
            <w:r w:rsidRPr="00BE551A">
              <w:rPr>
                <w:rFonts w:ascii="Book Antiqua" w:hAnsi="Book Antiqua" w:cs="Book Antiqua"/>
                <w:i/>
                <w:iCs/>
                <w:color w:val="000000"/>
                <w:sz w:val="20"/>
                <w:szCs w:val="20"/>
              </w:rPr>
              <w:t>111 KB</w:t>
            </w:r>
          </w:p>
        </w:tc>
        <w:tc>
          <w:tcPr>
            <w:tcW w:w="1325" w:type="pct"/>
          </w:tcPr>
          <w:p w:rsidR="00BE551A" w:rsidRPr="00BE551A" w:rsidRDefault="00BE551A" w:rsidP="00BE551A">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BE551A">
              <w:rPr>
                <w:rFonts w:ascii="Book Antiqua" w:hAnsi="Book Antiqua" w:cs="Book Antiqua"/>
                <w:i/>
                <w:iCs/>
                <w:color w:val="000000"/>
                <w:sz w:val="20"/>
                <w:szCs w:val="20"/>
              </w:rPr>
              <w:t>A_Art_WaterWheel_Platform02.mud</w:t>
            </w:r>
          </w:p>
        </w:tc>
      </w:tr>
    </w:tbl>
    <w:p w:rsidR="009F14DE" w:rsidRDefault="009F14DE">
      <w:pPr>
        <w:rPr>
          <w:rFonts w:asciiTheme="majorHAnsi" w:eastAsiaTheme="majorEastAsia" w:hAnsiTheme="majorHAnsi" w:cstheme="majorBidi"/>
          <w:b/>
          <w:bCs/>
          <w:color w:val="4F81BD" w:themeColor="accent1"/>
          <w:sz w:val="26"/>
          <w:szCs w:val="26"/>
        </w:rPr>
      </w:pPr>
      <w:r>
        <w:br w:type="page"/>
      </w:r>
    </w:p>
    <w:p w:rsidR="0051630F" w:rsidRPr="009F14DE" w:rsidRDefault="0051630F" w:rsidP="009F14DE">
      <w:pPr>
        <w:pStyle w:val="Heading2"/>
      </w:pPr>
      <w:bookmarkStart w:id="142" w:name="_Toc310887969"/>
      <w:r>
        <w:lastRenderedPageBreak/>
        <w:t>Materials</w:t>
      </w:r>
      <w:bookmarkEnd w:id="142"/>
    </w:p>
    <w:tbl>
      <w:tblPr>
        <w:tblStyle w:val="LightList-Accent3"/>
        <w:tblW w:w="5000" w:type="pct"/>
        <w:tblLayout w:type="fixed"/>
        <w:tblLook w:val="0000" w:firstRow="0" w:lastRow="0" w:firstColumn="0" w:lastColumn="0" w:noHBand="0" w:noVBand="0"/>
      </w:tblPr>
      <w:tblGrid>
        <w:gridCol w:w="1437"/>
        <w:gridCol w:w="2091"/>
        <w:gridCol w:w="720"/>
        <w:gridCol w:w="1800"/>
        <w:gridCol w:w="990"/>
        <w:gridCol w:w="2538"/>
      </w:tblGrid>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1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Air Jet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A_Art__Base_Env_Airjet_Mat</w:t>
            </w:r>
          </w:p>
        </w:tc>
      </w:tr>
      <w:tr w:rsidR="005F1887" w:rsidRPr="005F1887" w:rsidTr="005F1887">
        <w:trPr>
          <w:trHeight w:val="1392"/>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Diffuser map for Air Jet</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256 x 256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A_Art_Base_Env_Airjet_Diffuse.tga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40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Air Jet</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256 x 256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A_Art_Base_Env_Airjet_Normal.tga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68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Altar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A_Art__Base_Env_Altar_Mat</w:t>
            </w:r>
          </w:p>
        </w:tc>
      </w:tr>
      <w:tr w:rsidR="005F1887" w:rsidRPr="005F1887" w:rsidTr="005F1887">
        <w:trPr>
          <w:trHeight w:val="126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Diffuser map for Altar</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256 x 256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A_Art_Base_Env_Altar_Diffuse.tga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12"/>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Altar</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256 x 256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A_Art_Base_Env_Altar_Normal.tga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8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Altar Cloth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A_Art__Base_Env_Altar_Mat</w:t>
            </w:r>
          </w:p>
        </w:tc>
      </w:tr>
      <w:tr w:rsidR="005F1887" w:rsidRPr="005F1887" w:rsidTr="005F1887">
        <w:trPr>
          <w:trHeight w:val="128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Diffuser map for Altar Cloth</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256 x 256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A_Art_Base_Env_Altar_Cloth-Diffuse.tga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34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lastRenderedPageBreak/>
              <w:t>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Altar Cloth</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256 x 256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A_Art_Base_Env_Altar_Cloth_Normal.tga</w:t>
            </w:r>
          </w:p>
        </w:tc>
      </w:tr>
      <w:tr w:rsidR="005F1887" w:rsidRPr="005F1887" w:rsidTr="005F1887">
        <w:trPr>
          <w:trHeight w:val="130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Alpha</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Alpha Map for Altar Cloth</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256 x 256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A_Art_Base_Env_Altar_Cloth_Alpha.tga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42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Ancestor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A_Art_ArborAncestor_Base_Mat.tga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416"/>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Diffuser map for Ancestor Material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A_Art_ArborAncestor_Base_Diffuse.tga</w:t>
            </w:r>
          </w:p>
        </w:tc>
      </w:tr>
      <w:tr w:rsidR="005F1887" w:rsidRPr="005F1887" w:rsidTr="005F1887">
        <w:trPr>
          <w:trHeight w:val="130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Ancestor Material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A_Art_ArborAncestor_Base_Specular.tga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30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Ancestor Material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A_Art_ArborAncestor_Base_Normal.tga</w:t>
            </w:r>
          </w:p>
        </w:tc>
      </w:tr>
      <w:tr w:rsidR="005F1887" w:rsidRPr="005F1887" w:rsidTr="005F1887">
        <w:trPr>
          <w:trHeight w:val="130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Blasted Rock Detail 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Blasted Rock Detail Map for Ancestor Material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A_Art_ArborAncestor_Detail_BlastedRock_Diffuse.tga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30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Blasted Rock Detail 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Dead Leaves Detail Map for Ancestor Material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A_Art_ArborAncestor_Detail_BlastedRock_Normal.tga</w:t>
            </w:r>
          </w:p>
        </w:tc>
      </w:tr>
      <w:tr w:rsidR="005F1887" w:rsidRPr="005F1887" w:rsidTr="005F1887">
        <w:trPr>
          <w:trHeight w:val="130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Dead Leaves Detail 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Dead Leaves Detail Map for Ancestor Material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A_Art_ArborAncestor_Detail_DeadLeaves_Diffuse.tga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30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lastRenderedPageBreak/>
              <w:t>Dead Leaves Detail 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Dead Leaves Detail Map for Ancestor Material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A_Art_ArborAncestor_Detail_DeadLeaves_Diffuse.tga</w:t>
            </w:r>
          </w:p>
        </w:tc>
      </w:tr>
      <w:tr w:rsidR="005F1887" w:rsidRPr="005F1887" w:rsidTr="005F1887">
        <w:trPr>
          <w:trHeight w:val="130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Moss Detail 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Moss Detail Map for Ancestor Material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A_Art_ArborAncestor_Detail_Moss_Diffuse.tga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30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Moss Detail 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Moss Detail Map for Ancestor Material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A_Art_ArborAncestor_Detail_Moss_Diffuse.tga</w:t>
            </w:r>
          </w:p>
        </w:tc>
      </w:tr>
      <w:tr w:rsidR="005F1887" w:rsidRPr="005F1887" w:rsidTr="005F1887">
        <w:trPr>
          <w:trHeight w:val="130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Vine Detail 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Vine Detail Map for Ancestor Material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A_Art_ArborAncestor_Detail_Vine_Diffuse.tga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30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Vine Detail 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Vine Detail Map for Ancestor Material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A_Art_ArborAncestor_Detail_Vine_Normal.tga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42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Ancestor Material Variant 2</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A_Art_ArborAncestor_Base_Mat_Variant20_.tga</w:t>
            </w:r>
          </w:p>
        </w:tc>
      </w:tr>
      <w:tr w:rsidR="005F1887" w:rsidRPr="005F1887" w:rsidTr="005F1887">
        <w:trPr>
          <w:trHeight w:val="1416"/>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Diffuser map for Ancestor Var 2 Material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A_Art_ArborAncestor_Base_Brick02_Diffuse.tga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30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Ancestor Var 2  Material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A_Art_ArborAncestor_Base_Brick02_Specular.tga</w:t>
            </w:r>
          </w:p>
        </w:tc>
      </w:tr>
      <w:tr w:rsidR="005F1887" w:rsidRPr="005F1887" w:rsidTr="005F1887">
        <w:trPr>
          <w:trHeight w:val="130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Ancestor Var 2  Material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A_Art_ArborAncestor_Base_Brick02_Normal.tga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42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lastRenderedPageBreak/>
              <w:t>Ancestor Material Variant 3</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A_Art_ArborAncestor_Base_Mat_Variant20_.tga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416"/>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Diffuser map for Ancestor Var 3 Material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A_Art_ArborAncestor_Base_Brick03_Diffuse.tga</w:t>
            </w:r>
          </w:p>
        </w:tc>
      </w:tr>
      <w:tr w:rsidR="005F1887" w:rsidRPr="005F1887" w:rsidTr="005F1887">
        <w:trPr>
          <w:trHeight w:val="130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Ancestor Var 3  Material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A_Art_ArborAncestor_Base_Brick03_Specular.tga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30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Ancestor Var 3  Material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A_Art_ArborAncestor_Base_Brick03_Normal.tga</w:t>
            </w:r>
          </w:p>
        </w:tc>
      </w:tr>
      <w:tr w:rsidR="005F1887" w:rsidRPr="005F1887" w:rsidTr="005F1887">
        <w:trPr>
          <w:trHeight w:val="169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Aquaduct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A_Art__Base_Env_Altar_Mat</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28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Diffuser map for Aquaduct</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A_Art_Env_Base_Aquaduct_Diffuse.tga</w:t>
            </w:r>
          </w:p>
        </w:tc>
      </w:tr>
      <w:tr w:rsidR="005F1887" w:rsidRPr="005F1887" w:rsidTr="005F1887">
        <w:trPr>
          <w:trHeight w:val="134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Aquaduct</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A_Art_Env_Base_Aquaduct_Spec.tga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30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Aquaduct</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A_Art_Env_Base_Aquaduct_Normal.tga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42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lastRenderedPageBreak/>
              <w:t>Aquaduct Broken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A_Art__Base_Env_Aquaduct_Broken_Mat</w:t>
            </w:r>
          </w:p>
        </w:tc>
      </w:tr>
      <w:tr w:rsidR="005F1887" w:rsidRPr="005F1887" w:rsidTr="005F1887">
        <w:trPr>
          <w:trHeight w:val="128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Diffuser map for Aquaduct</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A_Art_Base_Env_Aquaduct_BrokenDiffuse.tga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36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70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Aquaduct Channel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A_Art__Base_Env_Altar_Mat</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28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Diffuser map for Aquaduct Channel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A_Art_Env_Base_Aquaduct_Channel_Diffuse.tga</w:t>
            </w:r>
          </w:p>
        </w:tc>
      </w:tr>
      <w:tr w:rsidR="005F1887" w:rsidRPr="005F1887" w:rsidTr="005F1887">
        <w:trPr>
          <w:trHeight w:val="134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Aquaduct Channel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A_Art_Env_Base_Aquaduct_Channel_Spec.tga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30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Aquaduct Channel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A_Art_Env_Base_Aquaduct_Channel_Normal.tga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68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Aquaduct Column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A_Art__Base_Env_Altar_Mat</w:t>
            </w:r>
          </w:p>
        </w:tc>
      </w:tr>
      <w:tr w:rsidR="005F1887" w:rsidRPr="005F1887" w:rsidTr="005F1887">
        <w:trPr>
          <w:trHeight w:val="128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Diffuser map for Aquaduct Column</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A_Art_Env_Base_Aquaduct_Column_Diffuse.tga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34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lastRenderedPageBreak/>
              <w:t>Spec</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Aquaduct Column</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A_Art_Env_Base_Aquaduct_Column_Spec.tga</w:t>
            </w:r>
          </w:p>
        </w:tc>
      </w:tr>
      <w:tr w:rsidR="005F1887" w:rsidRPr="005F1887" w:rsidTr="005F1887">
        <w:trPr>
          <w:trHeight w:val="130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Aquaduct Column</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A_Art_Env_Base_Aquaduct_Column_Normal.tga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52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Arch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A_Art__Base_Env_Altar_Mat</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28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Diffuser map for Arch</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A_Art_Env_Base_Arch_Diffuse.tga</w:t>
            </w:r>
          </w:p>
        </w:tc>
      </w:tr>
      <w:tr w:rsidR="005F1887" w:rsidRPr="005F1887" w:rsidTr="005F1887">
        <w:trPr>
          <w:trHeight w:val="134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Noral Map for Arch</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A_Art_Env_Base_Arch_Normal.tga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42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Block  Medium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A_Art_Env_Base_Block_Medium_Mat.tga</w:t>
            </w:r>
          </w:p>
        </w:tc>
      </w:tr>
      <w:tr w:rsidR="005F1887" w:rsidRPr="005F1887" w:rsidTr="005F1887">
        <w:trPr>
          <w:trHeight w:val="140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Diffuser map for Block</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256 x 256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A_Art_Env_Base_Block_Medium_Diffuse.tga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12"/>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Block</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256 x 256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A_Art_Env_Base_Block_Medium_Normal.tga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84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lastRenderedPageBreak/>
              <w:t>Block Large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A_Art_Env_Base_Block_Large_Mat.tga</w:t>
            </w:r>
          </w:p>
        </w:tc>
      </w:tr>
      <w:tr w:rsidR="005F1887" w:rsidRPr="005F1887" w:rsidTr="005F1887">
        <w:trPr>
          <w:trHeight w:val="140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Diffuser map for Block</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256 x 256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A_Art_Env_Base_Block_Large_Diffuse.tga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12"/>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Block</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256 x 256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A_Art_Env_Base_Block_Large_Normal.tga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86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Base Wall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A_Art_ArborAncestor_Base_Mat</w:t>
            </w:r>
          </w:p>
        </w:tc>
      </w:tr>
      <w:tr w:rsidR="005F1887" w:rsidRPr="005F1887" w:rsidTr="005F1887">
        <w:trPr>
          <w:trHeight w:val="144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Diffuser map for Base Wall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A_Art_ArborAncestor_Base_Diffuse.tga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6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Base Wall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A_Art_ArborAncestor_Base_Specular.tga</w:t>
            </w:r>
          </w:p>
        </w:tc>
      </w:tr>
      <w:tr w:rsidR="005F1887" w:rsidRPr="005F1887" w:rsidTr="005F1887">
        <w:trPr>
          <w:trHeight w:val="174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Base Wall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A_Art_ArborAncestor_Base_Normal.tga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312"/>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 xml:space="preserve">Base Wall Material </w:t>
            </w:r>
            <w:r w:rsidRPr="005F1887">
              <w:rPr>
                <w:rFonts w:ascii="Cambria" w:hAnsi="Cambria" w:cs="Cambria"/>
                <w:color w:val="000000"/>
                <w:sz w:val="24"/>
                <w:szCs w:val="24"/>
              </w:rPr>
              <w:lastRenderedPageBreak/>
              <w:t>Variant 2</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A_Art_ArborAncestor_Base_Mat_Variant2</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lastRenderedPageBreak/>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Diffuser map for Base Wal Variant 2</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A_Art_Env_Base_Brick_02_Diffuse.tga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Base Wall Variant 2</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A_Art_Env_Base_Brick_02_Specular.tga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Base Wall Variant 2</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A_Art_Env_Base_Brick_02_Normal.tga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Base Wall Material Variant 3</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A_Art_ArborAncestor_Base_Mat_Variant3</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Diffuser map for Base Wall Variant 3</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A_Art_Env_Base_Brick_03_Diffuse.tga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Base Wall Variant 3</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A_Art_Env_Base_Brick_03_Specular.tga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Base Wall Variant 3</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A_Art_Env_Base_Brick_03_Normal.tga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54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Base Wall Window Ledges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1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Diffuser map for Base Wall Window Ledges</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A_Art_Env_Base_WAll_Arch_Diffuse.tga</w:t>
            </w:r>
          </w:p>
        </w:tc>
      </w:tr>
      <w:tr w:rsidR="005F1887" w:rsidRPr="005F1887" w:rsidTr="005F1887">
        <w:trPr>
          <w:trHeight w:val="168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Base Wall Window Ledges</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A_Art_Env_Base_Wall_Arch_Normal.tga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54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Base Wall Arch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66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lastRenderedPageBreak/>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Diffuser map for Base Wall Arch</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A_Art_Env_Base_WAll_WindowLeges_Diffuse.tga</w:t>
            </w:r>
          </w:p>
        </w:tc>
      </w:tr>
      <w:tr w:rsidR="005F1887" w:rsidRPr="005F1887" w:rsidTr="005F1887">
        <w:trPr>
          <w:trHeight w:val="162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Base Wall Arch</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A_Art_Env_Base_Wall_WindowLedges_Normal.tga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68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Base Water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66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Block</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A_Art_Env_Base_Water_Spec.tga</w:t>
            </w:r>
          </w:p>
        </w:tc>
      </w:tr>
      <w:tr w:rsidR="005F1887" w:rsidRPr="005F1887" w:rsidTr="005F1887">
        <w:trPr>
          <w:trHeight w:val="152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Block</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A_Art_Env_Base_Water_Normal.tga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54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Bounce Leaf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64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Bounce Leaf</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A_Art_Prop_Leaf_Bounce_Diffuse.tga</w:t>
            </w:r>
          </w:p>
        </w:tc>
      </w:tr>
      <w:tr w:rsidR="005F1887" w:rsidRPr="005F1887" w:rsidTr="005F1887">
        <w:trPr>
          <w:trHeight w:val="172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lastRenderedPageBreak/>
              <w:t>Emissive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Emissive Map for Bounce Leaf</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A_Art_Prop_Leaf_Bounce_Emissive.tga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69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Bounce Leaf</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A_Art_Prop_Leaf_Bounce_Normal.tga</w:t>
            </w:r>
          </w:p>
        </w:tc>
      </w:tr>
      <w:tr w:rsidR="005F1887" w:rsidRPr="005F1887" w:rsidTr="005F1887">
        <w:trPr>
          <w:trHeight w:val="152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Alpha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Alpha Map for Bounce Leaf</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A_Art_Prop_Leaf_Bounce_Alpha.tga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48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Dark Miasma Material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63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Dark Miasma</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px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A_Art_Env_Dark_Miasma_Diffuse.tga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7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Dead Tree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58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Dead Tree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A_Art_Env_DeadTree_Diffuse.tga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0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lastRenderedPageBreak/>
              <w:t>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Dead Tree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A_Art_Env_DeadTree_Normal.tga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Detail Map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Moss</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A_Art_DetailMap_Moss_Diffuse.tga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Moss</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A_Art_DetailMap_Moss_Normal.tga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Emissive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Emissive Map for Moss</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A_Art_DetailMap_Moss_Emissive.tga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Dead Leaves</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A_Art_DetailMap_DeadLeaves_Diffuse.tga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Dead Leaves</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A_Art_DetailMap_DeadLeaves_Normal.tga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312"/>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Door Round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1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Door Round</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A_Art_Env_Door_Round_Diffuse.tga</w:t>
            </w:r>
          </w:p>
        </w:tc>
      </w:tr>
      <w:tr w:rsidR="005F1887" w:rsidRPr="005F1887" w:rsidTr="005F1887">
        <w:trPr>
          <w:trHeight w:val="152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Door Round</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A_Art_Env_Door_Round_Specular.tga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45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Door Round</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A_Art_Env_Door_Round_Normal.tga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Door Square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63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lastRenderedPageBreak/>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Door Square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A_Art_Env_Door_Square_Diffuse.tga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7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Door Square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A_Art_Env_Door_Square_Specular.tga</w:t>
            </w:r>
          </w:p>
        </w:tc>
      </w:tr>
      <w:tr w:rsidR="005F1887" w:rsidRPr="005F1887" w:rsidTr="005F1887">
        <w:trPr>
          <w:trHeight w:val="138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Door Square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A_Art_Env_Door_Square_Normal.tga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52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Floor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6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Floor Cube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A_Art_Env_Base_Fountain_Diffuse.tga</w:t>
            </w:r>
          </w:p>
        </w:tc>
      </w:tr>
      <w:tr w:rsidR="005F1887" w:rsidRPr="005F1887" w:rsidTr="005F1887">
        <w:trPr>
          <w:trHeight w:val="142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Floor Cube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A_Art_Env_Base_Fountain_Normaltga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63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Fountain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1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lastRenderedPageBreak/>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Goddess Statue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A_Art_Env_Base_Floor_Cube_Diffuse.tga</w:t>
            </w:r>
          </w:p>
        </w:tc>
      </w:tr>
      <w:tr w:rsidR="005F1887" w:rsidRPr="005F1887" w:rsidTr="005F1887">
        <w:trPr>
          <w:trHeight w:val="164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Goddess Statue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A_Art_Env_Base_Floor_Cube_Normal.tga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74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GlideLeaf Material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84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Glide Leaf</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A_Art_Prop_Leaf_Glide_Diffuse.tga</w:t>
            </w:r>
          </w:p>
        </w:tc>
      </w:tr>
      <w:tr w:rsidR="005F1887" w:rsidRPr="005F1887" w:rsidTr="005F1887">
        <w:trPr>
          <w:trHeight w:val="158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Emissive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Emissive Map for Glide Leaf</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A_Art_Prop_Leaf_Glide_Emissive.tga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63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Glide Leaf</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A_Art_Prop_Leaf_Glide_Normal.tga</w:t>
            </w:r>
          </w:p>
        </w:tc>
      </w:tr>
      <w:tr w:rsidR="005F1887" w:rsidRPr="005F1887" w:rsidTr="005F1887">
        <w:trPr>
          <w:trHeight w:val="152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Alpha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Alpha Map for Glide Leaf</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A_Art_Prop_Leaf_Glide_Alpha.tga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50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lastRenderedPageBreak/>
              <w:t>Goddess Statue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8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Goddess Statue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px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A_Art_Env_Goddess Statue_Diffuse.tga</w:t>
            </w:r>
          </w:p>
        </w:tc>
      </w:tr>
      <w:tr w:rsidR="005F1887" w:rsidRPr="005F1887" w:rsidTr="005F1887">
        <w:trPr>
          <w:trHeight w:val="164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Goddess Statue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px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A_Art_Env_Goddess Statue_Normal.tga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48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Specualr</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Goddess Statue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px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A_Art_Env_Goddess Statue_Specular.tga</w:t>
            </w:r>
          </w:p>
        </w:tc>
      </w:tr>
      <w:tr w:rsidR="005F1887" w:rsidRPr="005F1887" w:rsidTr="005F1887">
        <w:trPr>
          <w:trHeight w:val="158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Alpha</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Alpha Map for Goddess Statue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px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A_Art_Env_Goddess Statue_Alpha.tga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56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Goddess Statue Base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64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Goddess Statue Base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px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A_Art_Env_Goddess Statue_Base_Diffuse.tga</w:t>
            </w:r>
          </w:p>
        </w:tc>
      </w:tr>
      <w:tr w:rsidR="005F1887" w:rsidRPr="005F1887" w:rsidTr="005F1887">
        <w:trPr>
          <w:trHeight w:val="154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lastRenderedPageBreak/>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Goddess Statue Base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px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A_Art_Env_Goddess Statue_Base_Normal.tga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4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Specualr</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Goddess Statue Base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px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A_Art_Env_Goddess Statue_Base_Specular.tga</w:t>
            </w:r>
          </w:p>
        </w:tc>
      </w:tr>
      <w:tr w:rsidR="005F1887" w:rsidRPr="005F1887" w:rsidTr="005F1887">
        <w:trPr>
          <w:trHeight w:val="148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Alpha</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Alpha Map for Goddess Statue Base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px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A_Art_Env_Goddess Statue_Base_Alpha.tga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57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Goddess Statue Small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62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Goddess Statue Small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A_Art_Env_Goddess Statue_Small_Diffuse.tga</w:t>
            </w:r>
          </w:p>
        </w:tc>
      </w:tr>
      <w:tr w:rsidR="005F1887" w:rsidRPr="005F1887" w:rsidTr="005F1887">
        <w:trPr>
          <w:trHeight w:val="164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SpecualrMap for Goddess Statue Small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A_Art_Env_Goddess Statue_Small_Normal.tga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50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Grapple Point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0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lastRenderedPageBreak/>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Grapple Point</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A_Art_Env_Grapple_Point_Diffuse.tga</w:t>
            </w:r>
          </w:p>
        </w:tc>
      </w:tr>
      <w:tr w:rsidR="005F1887" w:rsidRPr="005F1887" w:rsidTr="005F1887">
        <w:trPr>
          <w:trHeight w:val="154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Alpha</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Alpha Map for Grapple Point</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A_Art_Env_Grapple_Point_Alpha.tga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76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Hallowed Soil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2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Hallowed Soil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AR_Env_Hallowed Soil_Diffuse.tga</w:t>
            </w:r>
          </w:p>
        </w:tc>
      </w:tr>
      <w:tr w:rsidR="005F1887" w:rsidRPr="005F1887" w:rsidTr="005F1887">
        <w:trPr>
          <w:trHeight w:val="164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Hallowed Soil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AR_Env_Hallowed Soil_Specular.tga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7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Hallowed Soil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AR_Env_Hallowed Soil_Normal.tga</w:t>
            </w:r>
          </w:p>
        </w:tc>
      </w:tr>
      <w:tr w:rsidR="005F1887" w:rsidRPr="005F1887" w:rsidTr="005F1887">
        <w:trPr>
          <w:trHeight w:val="158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Alpha</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Alpha Map for Hallowed Soil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AR_Env_Hallowed Soil_Alpha.tga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57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lastRenderedPageBreak/>
              <w:t>Muck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46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Muck</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A_Art_Env_Muck_Diffuse.tga</w:t>
            </w:r>
          </w:p>
        </w:tc>
      </w:tr>
      <w:tr w:rsidR="005F1887" w:rsidRPr="005F1887" w:rsidTr="005F1887">
        <w:trPr>
          <w:trHeight w:val="150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Muck</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A_Art_Env_Muck_Normal.tga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0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Emissive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Emissive Map for Muck</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A_Art_Env_Muck_Emissive.tga</w:t>
            </w:r>
          </w:p>
        </w:tc>
      </w:tr>
      <w:tr w:rsidR="005F1887" w:rsidRPr="005F1887" w:rsidTr="005F1887">
        <w:trPr>
          <w:trHeight w:val="146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Muck</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A_Art_Env_Muck_Specular.tga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56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Mushrooms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62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Mushrooms</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A_Art_Env_Mushrooms_Diffuse.tga</w:t>
            </w:r>
          </w:p>
        </w:tc>
      </w:tr>
      <w:tr w:rsidR="005F1887" w:rsidRPr="005F1887" w:rsidTr="005F1887">
        <w:trPr>
          <w:trHeight w:val="146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Grapple Point</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A_Art_Env_Mushrooms_Normal.tga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6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lastRenderedPageBreak/>
              <w:t>Emissive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Emissive Map for Grapple Point</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A_Art_Env_Mushrooms_Emissive.tga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Pill Bug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54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Pill Bug</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A_Art_Pawn_Pillbug_Diffuse</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0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Emissive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Emissive Map for Pill Bug</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A_Art_Pawn_Pillbug_Emissive</w:t>
            </w:r>
          </w:p>
        </w:tc>
      </w:tr>
      <w:tr w:rsidR="005F1887" w:rsidRPr="005F1887" w:rsidTr="005F1887">
        <w:trPr>
          <w:trHeight w:val="152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Pill Bug</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A_Art_Pawn_Pillbug_Normal</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2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Alpha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Alpha Map for Pillbug</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px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A_Art_Prop_Pillbug_Emissive.tga</w:t>
            </w:r>
          </w:p>
        </w:tc>
      </w:tr>
      <w:tr w:rsidR="005F1887" w:rsidRPr="005F1887" w:rsidTr="005F1887">
        <w:trPr>
          <w:trHeight w:val="148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Pillbug</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A_Art_Prop_Pillbug.tga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312"/>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Pillaster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0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Pillaster</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A_Art_Env_Base_Pillaster_Cube_Diffuse</w:t>
            </w:r>
          </w:p>
        </w:tc>
      </w:tr>
      <w:tr w:rsidR="005F1887" w:rsidRPr="005F1887" w:rsidTr="005F1887">
        <w:trPr>
          <w:trHeight w:val="150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lastRenderedPageBreak/>
              <w:t>Normal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Pillaster</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A_Art_Env_Base_Pillaster_Cube_Normal</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54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Pink Flower Large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7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Pink Flower Large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256 x 256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A_Art_Env_Pink_Flower_Large_Diffuse.tga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66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Planter Rect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57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Planter Rect</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px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A_Art_Env_Planter_Rect_Diffuse.tga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6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Planter Rect</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px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A_Art_Env_Planter_Rect_Specular.tga</w:t>
            </w:r>
          </w:p>
        </w:tc>
      </w:tr>
      <w:tr w:rsidR="005F1887" w:rsidRPr="005F1887" w:rsidTr="005F1887">
        <w:trPr>
          <w:trHeight w:val="156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Planter Rect</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px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A_Art_Env_Planter_Rect_Normal.tga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62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lastRenderedPageBreak/>
              <w:t>Planter Round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1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Planter Round</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px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A_Art_Env_Planter_Round_Diffuse.tga</w:t>
            </w:r>
          </w:p>
        </w:tc>
      </w:tr>
      <w:tr w:rsidR="005F1887" w:rsidRPr="005F1887" w:rsidTr="005F1887">
        <w:trPr>
          <w:trHeight w:val="150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Planter Round</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px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A_Art_Env_Planter_Round_Specular.tga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62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Planter Round</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px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A_Art_Env_Planter_Round_Normal.tga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7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Rock Slab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56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Rock Slab</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A_Art_Env_Base_Rock_Slab</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0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Rock Slab</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A_Art_Env_Base_Rock_Slab</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2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lastRenderedPageBreak/>
              <w:t>Rubble Pile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50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Rubble Pile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A_Art_Pawn_Rubble_Pile</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4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Rubble Pile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A_Art_Pawn_Rubble_Pile</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1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Sacred Bulb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48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Sacred Bulb</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A_Art_Prop_Sacred_Bulb_Diffuse.tga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0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Emissive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Emissive Map for Sacred Bulb</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A_Art_Prop_Sacred_Bulb_Emissive.tga</w:t>
            </w:r>
          </w:p>
        </w:tc>
      </w:tr>
      <w:tr w:rsidR="005F1887" w:rsidRPr="005F1887" w:rsidTr="005F1887">
        <w:trPr>
          <w:trHeight w:val="156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Sacred Bulb</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A_Art_Prop_Sacred_Bulb_Normal.tga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58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lastRenderedPageBreak/>
              <w:t>Sconce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2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Sconce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px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A_Art_Env_Sconce_Diffuse.tga</w:t>
            </w:r>
          </w:p>
        </w:tc>
      </w:tr>
      <w:tr w:rsidR="005F1887" w:rsidRPr="005F1887" w:rsidTr="005F1887">
        <w:trPr>
          <w:trHeight w:val="156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Sconce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px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A_Art_Env_Sconce_Normal.tga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1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Sconce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px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A_Art_Env_Sconce_Specular.tga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8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See Saw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57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SeeSaw</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A_Art_Env_SeeSaw_Diffuse.tga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48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SeeSaw</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A_Art_Env_SeeSaw_Normal.tga</w:t>
            </w:r>
          </w:p>
        </w:tc>
      </w:tr>
      <w:tr w:rsidR="005F1887" w:rsidRPr="005F1887" w:rsidTr="005F1887">
        <w:trPr>
          <w:trHeight w:val="158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SeeSaw</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A_Art_Env_SeeSaw_Specular.tga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52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Shard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63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Shard / Shard 2</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64 px X 64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A_Art_Env_Shard_Diffuse.tga</w:t>
            </w:r>
          </w:p>
        </w:tc>
      </w:tr>
      <w:tr w:rsidR="005F1887" w:rsidRPr="005F1887" w:rsidTr="005F1887">
        <w:trPr>
          <w:trHeight w:val="154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Shard / Shard 2</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64 px X 64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A_Art_Env_Shard_Normal.tga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46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Shard / Shard 2</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64 px X 64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A_Art_Env_Shard_Specular.tga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63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Shelf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52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Shelf</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A_Art_Env_Shelf_Diffuse.tga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1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Shelf</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A_Art_Env_Shelf_Normal.tga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69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lastRenderedPageBreak/>
              <w:t>Sky Dome 1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51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Emissive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Skydome 1</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A_Art_Env_Skydome_1_Emissive.tga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14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48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Sky Dome Cloister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1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Skydome Cloister</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A_Art_Env_Skydome_Cloister_Diffuse.tga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6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Slug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62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Slug</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A_Art_Pawn_Slug_Diffuse.tga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69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Slug</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A_Art_Pawn_Slug_Specular.tga</w:t>
            </w:r>
          </w:p>
        </w:tc>
      </w:tr>
      <w:tr w:rsidR="005F1887" w:rsidRPr="005F1887" w:rsidTr="005F1887">
        <w:trPr>
          <w:trHeight w:val="154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lastRenderedPageBreak/>
              <w:t>Normal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Slug</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A_Art_Pawn_Slug_Normal.tga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40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Emissive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Emissive Map for Slug</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A_Art_Pawn_Slug_Emissive.tga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312"/>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Snap Dragon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72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Snapdragon</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A_Art_Pawn_Snapdragon_Diffuse.tga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63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Snapdragon</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A_Art_Pawn_Snapdragon_Specular.tga</w:t>
            </w:r>
          </w:p>
        </w:tc>
      </w:tr>
      <w:tr w:rsidR="005F1887" w:rsidRPr="005F1887" w:rsidTr="005F1887">
        <w:trPr>
          <w:trHeight w:val="170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Snapdragon</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AR_Pawn_Snapdragon_Normal.tga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4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Emissive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Emissive Map for Snapdragon</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AR_Pawn_Snapdragon_Emissive.tga</w:t>
            </w:r>
          </w:p>
        </w:tc>
      </w:tr>
      <w:tr w:rsidR="005F1887" w:rsidRPr="005F1887" w:rsidTr="005F1887">
        <w:trPr>
          <w:trHeight w:val="142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Mask</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Mask</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AR_Pawn_Snapdragon_Mask.tga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356"/>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lastRenderedPageBreak/>
              <w:t>Tapestry Bounce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51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Tapestry Bounce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A_Art_Env_Base_Tapestry_Bounce_Diffuse.tga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356"/>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Tapestry Door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1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Tapestry Door</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A_Art_Env_Base_Tapestry_Door_Diffuse.tga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356"/>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Tapestry Generic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51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Tapestry Generic</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A_Art_Env_Base_Tapestry_Generic_Diffuse.tga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356"/>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Tapestry Glide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1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Tapestry Glide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A_Art_Env_Base_Tapestry_Glide_Diffuse.tga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356"/>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lastRenderedPageBreak/>
              <w:t>Tapestry Jump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51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Tapestry Jump</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A_Art_Env_Base_Tapestry_Jump.tga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356"/>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Tapestry Pick Leaf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1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Tapestry Pick Leaf</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A_Art_Env_Base_Tapestry_Pick_Leaf.tga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356"/>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Tapestry Pill Bug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51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Tapestry Pill Bug</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A_Art_Env_Base_Tapestry_Pillbug.tga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356"/>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Tapestry Vine Jump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1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Tapestry Vine Jump</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A_Art_Env_Base_Tapestry_VineJump.tga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2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lastRenderedPageBreak/>
              <w:t>Thorns Material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57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Twig</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px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A_Art_Env_Thorns_Diffuse.tga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54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Twig Material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46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Twig</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px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A_Art_Env_Twig_Diffuse.tga</w:t>
            </w:r>
          </w:p>
        </w:tc>
      </w:tr>
      <w:tr w:rsidR="005F1887" w:rsidRPr="005F1887" w:rsidTr="005F1887">
        <w:trPr>
          <w:trHeight w:val="144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Twig</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.psd</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px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A_Art_Env_Twig_Normal.tga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44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Urn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72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Urn</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A_Art_Env_Urn_Diffuse.tga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34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Snapdragon</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A_Art_Env_Urn_Normal.tga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2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lastRenderedPageBreak/>
              <w:t>Vine Decal Material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58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Vine Decal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A_Art_Decal_Vine_Diffuse.tga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44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Alpha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Alpha Map for Vine Decal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A_Art_Decal_Vine_Alpha.tga</w:t>
            </w:r>
          </w:p>
        </w:tc>
      </w:tr>
      <w:tr w:rsidR="005F1887" w:rsidRPr="005F1887" w:rsidTr="005F1887">
        <w:trPr>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4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Vine Leaf Material</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64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Vine Leaf</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A_Art_Prop_Leaf_Vine_Diffuse.tga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8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Emissive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Emissive Map for Vine Leaf</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A_Art_Prop_Leaf_Vine_Emissive.tga</w:t>
            </w:r>
          </w:p>
        </w:tc>
      </w:tr>
      <w:tr w:rsidR="005F1887" w:rsidRPr="005F1887" w:rsidTr="005F1887">
        <w:trPr>
          <w:trHeight w:val="163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Alpha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Alpha Map for Vine Leaf</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512 x 512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A_Art_Prop_Leaf_Vine_Alpha.tga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288"/>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940"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Book Antiqua" w:hAnsi="Book Antiqua" w:cs="Book Antiqua"/>
                <w:i/>
                <w:iCs/>
                <w:color w:val="000000"/>
                <w:sz w:val="20"/>
                <w:szCs w:val="20"/>
              </w:rPr>
            </w:pPr>
          </w:p>
        </w:tc>
        <w:tc>
          <w:tcPr>
            <w:tcW w:w="1325"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p>
        </w:tc>
      </w:tr>
      <w:tr w:rsidR="005F1887" w:rsidRPr="005F1887" w:rsidTr="005F1887">
        <w:trPr>
          <w:trHeight w:val="156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lastRenderedPageBreak/>
              <w:t>Votive Material</w:t>
            </w:r>
          </w:p>
        </w:tc>
        <w:tc>
          <w:tcPr>
            <w:tcW w:w="1092"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jc w:val="right"/>
              <w:rPr>
                <w:rFonts w:ascii="Cambria" w:hAnsi="Cambria" w:cs="Cambria"/>
                <w:color w:val="000000"/>
              </w:rPr>
            </w:pP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mbria" w:hAnsi="Cambria" w:cs="Cambria"/>
                <w:color w:val="000000"/>
                <w:sz w:val="24"/>
                <w:szCs w:val="24"/>
              </w:rPr>
            </w:pP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48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Votive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A_Art_Pawn_Votive_Diffuse.tga</w:t>
            </w:r>
          </w:p>
        </w:tc>
      </w:tr>
      <w:tr w:rsidR="005F1887" w:rsidRPr="005F1887" w:rsidTr="005F1887">
        <w:trPr>
          <w:trHeight w:val="1469"/>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Votive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2048 x 2048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16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A_Art_Pawn_Votive_Specular.tga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514"/>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Cambria" w:hAnsi="Cambria" w:cs="Cambria"/>
                <w:color w:val="000000"/>
                <w:sz w:val="24"/>
                <w:szCs w:val="24"/>
              </w:rPr>
            </w:pPr>
            <w:r w:rsidRPr="005F1887">
              <w:rPr>
                <w:rFonts w:ascii="Cambria" w:hAnsi="Cambria" w:cs="Cambria"/>
                <w:color w:val="000000"/>
                <w:sz w:val="24"/>
                <w:szCs w:val="24"/>
              </w:rPr>
              <w:t>Water Wheel Material</w:t>
            </w:r>
          </w:p>
        </w:tc>
        <w:tc>
          <w:tcPr>
            <w:tcW w:w="1092" w:type="pct"/>
          </w:tcPr>
          <w:p w:rsidR="005F1887" w:rsidRPr="005F1887" w:rsidRDefault="005F1887" w:rsidP="005F1887">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ascii="Cambria" w:hAnsi="Cambria" w:cs="Cambria"/>
                <w:color w:val="000000"/>
              </w:rPr>
            </w:pP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jc w:val="center"/>
              <w:rPr>
                <w:rFonts w:ascii="Cambria" w:hAnsi="Cambria" w:cs="Cambria"/>
                <w:color w:val="000000"/>
              </w:rPr>
            </w:pP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Cambria" w:hAnsi="Cambria" w:cs="Cambria"/>
                <w:color w:val="000000"/>
                <w:sz w:val="24"/>
                <w:szCs w:val="24"/>
              </w:rPr>
            </w:pP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Cambria" w:hAnsi="Cambria" w:cs="Cambria"/>
                <w:color w:val="000000"/>
                <w:sz w:val="24"/>
                <w:szCs w:val="24"/>
              </w:rPr>
            </w:pPr>
          </w:p>
        </w:tc>
      </w:tr>
      <w:tr w:rsidR="005F1887" w:rsidRPr="005F1887" w:rsidTr="005F1887">
        <w:trPr>
          <w:trHeight w:val="1500"/>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Diffuse map for Water Wheel</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A_Art_Env_WaterWheel_Diffuse.tga</w:t>
            </w:r>
          </w:p>
        </w:tc>
      </w:tr>
      <w:tr w:rsidR="005F1887" w:rsidRPr="005F1887" w:rsidTr="005F1887">
        <w:trPr>
          <w:cnfStyle w:val="000000100000" w:firstRow="0" w:lastRow="0" w:firstColumn="0" w:lastColumn="0" w:oddVBand="0" w:evenVBand="0" w:oddHBand="1" w:evenHBand="0" w:firstRowFirstColumn="0" w:firstRowLastColumn="0" w:lastRowFirstColumn="0" w:lastRowLastColumn="0"/>
          <w:trHeight w:val="142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w:t>
            </w:r>
          </w:p>
        </w:tc>
        <w:tc>
          <w:tcPr>
            <w:tcW w:w="1092"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Specular map for Water Tile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A_Art_Env_WaterWheel_Specular.tga</w:t>
            </w:r>
          </w:p>
        </w:tc>
      </w:tr>
      <w:tr w:rsidR="005F1887" w:rsidRPr="005F1887" w:rsidTr="005F1887">
        <w:trPr>
          <w:trHeight w:val="1483"/>
        </w:trPr>
        <w:tc>
          <w:tcPr>
            <w:cnfStyle w:val="000010000000" w:firstRow="0" w:lastRow="0" w:firstColumn="0" w:lastColumn="0" w:oddVBand="1" w:evenVBand="0" w:oddHBand="0" w:evenHBand="0" w:firstRowFirstColumn="0" w:firstRowLastColumn="0" w:lastRowFirstColumn="0" w:lastRowLastColumn="0"/>
            <w:tcW w:w="750"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Normal</w:t>
            </w:r>
          </w:p>
        </w:tc>
        <w:tc>
          <w:tcPr>
            <w:tcW w:w="1092"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Normal map for Water Tile</w:t>
            </w:r>
          </w:p>
        </w:tc>
        <w:tc>
          <w:tcPr>
            <w:cnfStyle w:val="000010000000" w:firstRow="0" w:lastRow="0" w:firstColumn="0" w:lastColumn="0" w:oddVBand="1" w:evenVBand="0" w:oddHBand="0" w:evenHBand="0" w:firstRowFirstColumn="0" w:firstRowLastColumn="0" w:lastRowFirstColumn="0" w:lastRowLastColumn="0"/>
            <w:tcW w:w="376"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.tga</w:t>
            </w:r>
          </w:p>
        </w:tc>
        <w:tc>
          <w:tcPr>
            <w:tcW w:w="940"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1024 px X 1024 px</w:t>
            </w:r>
          </w:p>
        </w:tc>
        <w:tc>
          <w:tcPr>
            <w:cnfStyle w:val="000010000000" w:firstRow="0" w:lastRow="0" w:firstColumn="0" w:lastColumn="0" w:oddVBand="1" w:evenVBand="0" w:oddHBand="0" w:evenHBand="0" w:firstRowFirstColumn="0" w:firstRowLastColumn="0" w:lastRowFirstColumn="0" w:lastRowLastColumn="0"/>
            <w:tcW w:w="517" w:type="pct"/>
          </w:tcPr>
          <w:p w:rsidR="005F1887" w:rsidRPr="005F1887" w:rsidRDefault="005F1887" w:rsidP="005F1887">
            <w:pPr>
              <w:autoSpaceDE w:val="0"/>
              <w:autoSpaceDN w:val="0"/>
              <w:adjustRightInd w:val="0"/>
              <w:rPr>
                <w:rFonts w:ascii="Book Antiqua" w:hAnsi="Book Antiqua" w:cs="Book Antiqua"/>
                <w:i/>
                <w:iCs/>
                <w:color w:val="000000"/>
                <w:sz w:val="20"/>
                <w:szCs w:val="20"/>
              </w:rPr>
            </w:pPr>
            <w:r w:rsidRPr="005F1887">
              <w:rPr>
                <w:rFonts w:ascii="Book Antiqua" w:hAnsi="Book Antiqua" w:cs="Book Antiqua"/>
                <w:i/>
                <w:iCs/>
                <w:color w:val="000000"/>
                <w:sz w:val="20"/>
                <w:szCs w:val="20"/>
              </w:rPr>
              <w:t>20 MB</w:t>
            </w:r>
          </w:p>
        </w:tc>
        <w:tc>
          <w:tcPr>
            <w:tcW w:w="1325" w:type="pct"/>
          </w:tcPr>
          <w:p w:rsidR="005F1887" w:rsidRPr="005F1887" w:rsidRDefault="005F1887" w:rsidP="005F1887">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Book Antiqua" w:hAnsi="Book Antiqua" w:cs="Book Antiqua"/>
                <w:i/>
                <w:iCs/>
                <w:color w:val="000000"/>
                <w:sz w:val="20"/>
                <w:szCs w:val="20"/>
              </w:rPr>
            </w:pPr>
            <w:r w:rsidRPr="005F1887">
              <w:rPr>
                <w:rFonts w:ascii="Book Antiqua" w:hAnsi="Book Antiqua" w:cs="Book Antiqua"/>
                <w:i/>
                <w:iCs/>
                <w:color w:val="000000"/>
                <w:sz w:val="20"/>
                <w:szCs w:val="20"/>
              </w:rPr>
              <w:t>A_Art_Env_WaterWheel_Normal.tga</w:t>
            </w:r>
          </w:p>
        </w:tc>
      </w:tr>
    </w:tbl>
    <w:p w:rsidR="0051630F" w:rsidRDefault="0051630F" w:rsidP="0051630F"/>
    <w:p w:rsidR="008C0A78" w:rsidRDefault="008C0A78">
      <w:pPr>
        <w:rPr>
          <w:rFonts w:asciiTheme="majorHAnsi" w:eastAsiaTheme="majorEastAsia" w:hAnsiTheme="majorHAnsi" w:cstheme="majorBidi"/>
          <w:b/>
          <w:bCs/>
          <w:color w:val="4F81BD" w:themeColor="accent1"/>
          <w:sz w:val="26"/>
          <w:szCs w:val="26"/>
        </w:rPr>
      </w:pPr>
      <w:r>
        <w:br w:type="page"/>
      </w:r>
    </w:p>
    <w:p w:rsidR="0051630F" w:rsidRDefault="0051630F" w:rsidP="0051630F">
      <w:pPr>
        <w:pStyle w:val="Heading2"/>
      </w:pPr>
      <w:bookmarkStart w:id="143" w:name="_Toc310887970"/>
      <w:r>
        <w:lastRenderedPageBreak/>
        <w:t>Animations and Rigging</w:t>
      </w:r>
      <w:bookmarkEnd w:id="143"/>
    </w:p>
    <w:tbl>
      <w:tblPr>
        <w:tblStyle w:val="LightGrid-Accent3"/>
        <w:tblW w:w="5000" w:type="pct"/>
        <w:tblLayout w:type="fixed"/>
        <w:tblLook w:val="0680" w:firstRow="0" w:lastRow="0" w:firstColumn="1" w:lastColumn="0" w:noHBand="1" w:noVBand="1"/>
      </w:tblPr>
      <w:tblGrid>
        <w:gridCol w:w="1458"/>
        <w:gridCol w:w="2070"/>
        <w:gridCol w:w="720"/>
        <w:gridCol w:w="1800"/>
        <w:gridCol w:w="1044"/>
        <w:gridCol w:w="2484"/>
      </w:tblGrid>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Cambria" w:eastAsia="Times New Roman" w:hAnsi="Cambria" w:cs="Times New Roman"/>
                <w:color w:val="000000"/>
              </w:rPr>
            </w:pPr>
            <w:r w:rsidRPr="008C0A78">
              <w:rPr>
                <w:rFonts w:ascii="Cambria" w:eastAsia="Times New Roman" w:hAnsi="Cambria" w:cs="Times New Roman"/>
                <w:color w:val="000000"/>
              </w:rPr>
              <w:t>Leaf Mesh /  Animations</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r>
      <w:tr w:rsidR="008C0A78" w:rsidRPr="008C0A78" w:rsidTr="00992DF4">
        <w:trPr>
          <w:trHeight w:val="136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Rigged Model</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Base mesh for Bounce Leaf (rigged and animated)</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.max</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20 x 20 x 40 units</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600 KB</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A_Art_Pawn_Leaf_Rigged.max</w:t>
            </w:r>
          </w:p>
        </w:tc>
      </w:tr>
      <w:tr w:rsidR="008C0A78" w:rsidRPr="008C0A78" w:rsidTr="00992DF4">
        <w:trPr>
          <w:trHeight w:val="360"/>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Fall</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While Votive Falls</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rPr>
            </w:pPr>
            <w:r w:rsidRPr="008C0A78">
              <w:rPr>
                <w:rFonts w:ascii="Book Antiqua" w:eastAsia="Times New Roman" w:hAnsi="Book Antiqu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A_Art_Pawn_Leaf_Fall.ani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xml:space="preserve">Idle </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While Votive Idles</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rPr>
            </w:pPr>
            <w:r w:rsidRPr="008C0A78">
              <w:rPr>
                <w:rFonts w:ascii="Book Antiqua" w:eastAsia="Times New Roman" w:hAnsi="Book Antiqu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A_Art_Pawn_Leaf_Idle.ani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Jump</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While Votive Jumps</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rPr>
            </w:pPr>
            <w:r w:rsidRPr="008C0A78">
              <w:rPr>
                <w:rFonts w:ascii="Book Antiqua" w:eastAsia="Times New Roman" w:hAnsi="Book Antiqu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A_Art_Pawn_Leaf_Jump.ani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Jump-air</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While Votive is in the air</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rPr>
            </w:pPr>
            <w:r w:rsidRPr="008C0A78">
              <w:rPr>
                <w:rFonts w:ascii="Book Antiqua" w:eastAsia="Times New Roman" w:hAnsi="Book Antiqu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A_Art_Pawn_Leaf_Jump-air.ani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Jump-pre</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While Votive is about to jump</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rPr>
            </w:pPr>
            <w:r w:rsidRPr="008C0A78">
              <w:rPr>
                <w:rFonts w:ascii="Book Antiqua" w:eastAsia="Times New Roman" w:hAnsi="Book Antiqu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A_Art_Pawn_Leaf_Jump-pre.ani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Land</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While Votive Lands</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rPr>
            </w:pPr>
            <w:r w:rsidRPr="008C0A78">
              <w:rPr>
                <w:rFonts w:ascii="Book Antiqua" w:eastAsia="Times New Roman" w:hAnsi="Book Antiqu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A_Art_Pawn_Leaf_Land.ani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Land-pre</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Right before Votive Lands</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rPr>
            </w:pPr>
            <w:r w:rsidRPr="008C0A78">
              <w:rPr>
                <w:rFonts w:ascii="Book Antiqua" w:eastAsia="Times New Roman" w:hAnsi="Book Antiqu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A_Art_Pawn_Leaf_Land-pre.ani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Leaf-bounce-wallhit</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While Votive Walljumps</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rPr>
            </w:pPr>
            <w:r w:rsidRPr="008C0A78">
              <w:rPr>
                <w:rFonts w:ascii="Book Antiqua" w:eastAsia="Times New Roman" w:hAnsi="Book Antiqu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A_Art_Pawn_Leaf_Bounce-wallhit.ani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Leaf-glide-act</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Votive Activates Glide leaf</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rPr>
            </w:pPr>
            <w:r w:rsidRPr="008C0A78">
              <w:rPr>
                <w:rFonts w:ascii="Book Antiqua" w:eastAsia="Times New Roman" w:hAnsi="Book Antiqu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A_Art_Pawn_Leaf_Glide-act.ani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Leaf-glide-air</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While Votive Glides</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rPr>
            </w:pPr>
            <w:r w:rsidRPr="008C0A78">
              <w:rPr>
                <w:rFonts w:ascii="Book Antiqua" w:eastAsia="Times New Roman" w:hAnsi="Book Antiqu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A_Art_Pawn_Leaf_Glide-air.ani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Leaf-vine-act</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Votive Activates Vine leaf</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rPr>
            </w:pPr>
            <w:r w:rsidRPr="008C0A78">
              <w:rPr>
                <w:rFonts w:ascii="Book Antiqua" w:eastAsia="Times New Roman" w:hAnsi="Book Antiqu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A_Art_Pawn_Leaf_Vine-act.ani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Leaf-vine-backflap</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Votive Swings on Vine Backward</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rPr>
            </w:pPr>
            <w:r w:rsidRPr="008C0A78">
              <w:rPr>
                <w:rFonts w:ascii="Book Antiqua" w:eastAsia="Times New Roman" w:hAnsi="Book Antiqu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A_Art_Pawn_Leaf_Vine-backflap.ani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Leaf-vine-flipflap</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Votive Changes Swing Direction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rPr>
            </w:pPr>
            <w:r w:rsidRPr="008C0A78">
              <w:rPr>
                <w:rFonts w:ascii="Book Antiqua" w:eastAsia="Times New Roman" w:hAnsi="Book Antiqu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A_Art_Pawn_Leaf_Vine-flipflap.ani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Leaf-vine-frontflap</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Votive Swings on Vine Forward</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rPr>
            </w:pPr>
            <w:r w:rsidRPr="008C0A78">
              <w:rPr>
                <w:rFonts w:ascii="Book Antiqua" w:eastAsia="Times New Roman" w:hAnsi="Book Antiqu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A_Art_Pawn_Leaf_Vine-frontflap.ani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Leaf-vine-idle</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Votive Idles on the Vine</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rPr>
            </w:pPr>
            <w:r w:rsidRPr="008C0A78">
              <w:rPr>
                <w:rFonts w:ascii="Book Antiqua" w:eastAsia="Times New Roman" w:hAnsi="Book Antiqu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A_Art_Pawn_Leaf_Idle.ani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Run</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While Votive Runs</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rPr>
            </w:pPr>
            <w:r w:rsidRPr="008C0A78">
              <w:rPr>
                <w:rFonts w:ascii="Book Antiqua" w:eastAsia="Times New Roman" w:hAnsi="Book Antiqu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A_Art_Pawn_Leaf_Run.ani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Walk</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While Votive Walks</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rPr>
            </w:pPr>
            <w:r w:rsidRPr="008C0A78">
              <w:rPr>
                <w:rFonts w:ascii="Book Antiqua" w:eastAsia="Times New Roman" w:hAnsi="Book Antiqu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A_Art_Pawn_Leaf_Walk.ani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Cambria" w:eastAsia="Times New Roman" w:hAnsi="Cambria" w:cs="Times New Roman"/>
                <w:color w:val="000000"/>
              </w:rPr>
            </w:pPr>
            <w:r w:rsidRPr="008C0A78">
              <w:rPr>
                <w:rFonts w:ascii="Cambria" w:eastAsia="Times New Roman" w:hAnsi="Cambria" w:cs="Times New Roman"/>
                <w:color w:val="000000"/>
              </w:rPr>
              <w:t>Pill Bug Mesh /  Animations</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r>
      <w:tr w:rsidR="008C0A78" w:rsidRPr="008C0A78" w:rsidTr="00992DF4">
        <w:trPr>
          <w:trHeight w:val="1416"/>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Rigged Model</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Base mesh for PillBug (rigged and animated)</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.max</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20 x 20 x 40 units</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600 KB</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A_Art_Pawn_PillBug_Rigged.max</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lastRenderedPageBreak/>
              <w:t>Crawl</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Walk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A_Art_Pawn_PillBug_Crawl.ani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Hit and Curl</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Startled and Curl into Ball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A_Art_Pawn_PillBug_Curl.ani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xml:space="preserve">Idle </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Idle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sz w:val="20"/>
                <w:szCs w:val="20"/>
              </w:rPr>
            </w:pPr>
            <w:r w:rsidRPr="008C0A78">
              <w:rPr>
                <w:rFonts w:ascii="Book Antiqua" w:eastAsia="Times New Roman" w:hAnsi="Book Antiqua" w:cs="Times New Roman"/>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rPr>
            </w:pPr>
            <w:r w:rsidRPr="008C0A78">
              <w:rPr>
                <w:rFonts w:ascii="Book Antiqua" w:eastAsia="Times New Roman" w:hAnsi="Book Antiqu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A_Art_Pawn_PillBug_Idle.ani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Turn</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Turn around 180 degree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sz w:val="20"/>
                <w:szCs w:val="20"/>
              </w:rPr>
            </w:pPr>
            <w:r w:rsidRPr="008C0A78">
              <w:rPr>
                <w:rFonts w:ascii="Book Antiqua" w:eastAsia="Times New Roman" w:hAnsi="Book Antiqua" w:cs="Times New Roman"/>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A_Art_Pawn_PillBug_Turn.ani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Cambria" w:eastAsia="Times New Roman" w:hAnsi="Cambria" w:cs="Times New Roman"/>
                <w:color w:val="000000"/>
              </w:rPr>
            </w:pPr>
            <w:r w:rsidRPr="008C0A78">
              <w:rPr>
                <w:rFonts w:ascii="Cambria" w:eastAsia="Times New Roman" w:hAnsi="Cambria" w:cs="Times New Roman"/>
                <w:color w:val="000000"/>
              </w:rPr>
              <w:t>Slug Mesh /  Animations</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r>
      <w:tr w:rsidR="008C0A78" w:rsidRPr="008C0A78" w:rsidTr="00992DF4">
        <w:trPr>
          <w:trHeight w:val="1392"/>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Rigged Model</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Base mesh for Slug (rigged and animated)</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.max</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20 x 20 x 40 units</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600 KB</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A_Art_Pawn_Slug_Rigged.max</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Death</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Death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A_Art_Pawn_Slug_Death.ani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xml:space="preserve">Idle </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Idle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A_Art_Pawn_Slug_Idle.ani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Move</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Move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sz w:val="20"/>
                <w:szCs w:val="20"/>
              </w:rPr>
            </w:pPr>
            <w:r w:rsidRPr="008C0A78">
              <w:rPr>
                <w:rFonts w:ascii="Book Antiqua" w:eastAsia="Times New Roman" w:hAnsi="Book Antiqua" w:cs="Times New Roman"/>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A_Art_Pawn_Slug_Move.ani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Cambria" w:eastAsia="Times New Roman" w:hAnsi="Cambria" w:cs="Times New Roman"/>
                <w:color w:val="000000"/>
              </w:rPr>
            </w:pPr>
            <w:r w:rsidRPr="008C0A78">
              <w:rPr>
                <w:rFonts w:ascii="Cambria" w:eastAsia="Times New Roman" w:hAnsi="Cambria" w:cs="Times New Roman"/>
                <w:color w:val="000000"/>
              </w:rPr>
              <w:t>Snap Dragon Mesh /  Animations</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r>
      <w:tr w:rsidR="008C0A78" w:rsidRPr="008C0A78" w:rsidTr="00992DF4">
        <w:trPr>
          <w:trHeight w:val="1416"/>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Rigged Model</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Base mesh for Snapdragon (rigged and animated)</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.max</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20 x 20 x 40 units</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600 KB</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A_Art_Pawn_Snapdragon_Rigged.max</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Attack-snap</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Horrifying Kill Pillbug or Votive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sz w:val="20"/>
                <w:szCs w:val="20"/>
              </w:rPr>
            </w:pPr>
            <w:r w:rsidRPr="008C0A78">
              <w:rPr>
                <w:rFonts w:ascii="Book Antiqua" w:eastAsia="Times New Roman" w:hAnsi="Book Antiqua" w:cs="Times New Roman"/>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A_Art_Pawn_Snapdragon_Attack-snap.ani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Chew-pillbug</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Chew on victim</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sz w:val="20"/>
                <w:szCs w:val="20"/>
              </w:rPr>
            </w:pPr>
            <w:r w:rsidRPr="008C0A78">
              <w:rPr>
                <w:rFonts w:ascii="Book Antiqua" w:eastAsia="Times New Roman" w:hAnsi="Book Antiqua" w:cs="Times New Roman"/>
                <w:color w:val="000000"/>
                <w:sz w:val="20"/>
                <w:szCs w:val="2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A_Art_Pawn_Snapdragon_Chew-pillbug.ani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Idle-hungry</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Ready to Kill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A_Art_Pawn_Snapdragon_Idle-hungry.ani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Idle-rest</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Resting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color w:val="000000"/>
                <w:sz w:val="20"/>
                <w:szCs w:val="20"/>
              </w:rPr>
            </w:pPr>
            <w:r w:rsidRPr="008C0A78">
              <w:rPr>
                <w:rFonts w:ascii="Book Antiqua" w:eastAsia="Times New Roman" w:hAnsi="Book Antiqua" w:cs="Times New Roman"/>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A_Art_Pawn_Snapdragon_Idle-rest.ani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Idle-rest-pre</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Transition to rest state</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A_Art_Pawn_Snapdragon_Idle-rest-pre.ani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Cambria" w:eastAsia="Times New Roman" w:hAnsi="Cambria" w:cs="Times New Roman"/>
                <w:color w:val="000000"/>
              </w:rPr>
            </w:pPr>
            <w:r w:rsidRPr="008C0A78">
              <w:rPr>
                <w:rFonts w:ascii="Cambria" w:eastAsia="Times New Roman" w:hAnsi="Cambria" w:cs="Times New Roman"/>
                <w:color w:val="000000"/>
              </w:rPr>
              <w:t>Votive Mesh /  Animations</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8C0A78">
              <w:rPr>
                <w:rFonts w:ascii="Cambria" w:eastAsia="Times New Roman" w:hAnsi="Cambria" w:cs="Times New Roman"/>
                <w:color w:val="000000"/>
              </w:rPr>
              <w:t> </w:t>
            </w:r>
          </w:p>
        </w:tc>
      </w:tr>
      <w:tr w:rsidR="008C0A78" w:rsidRPr="008C0A78" w:rsidTr="00992DF4">
        <w:trPr>
          <w:trHeight w:val="1464"/>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lastRenderedPageBreak/>
              <w:t>Rigged Model</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Base mesh for Votive (rigged and animated)</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.max</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20 x 20 x 96 units</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600 KB</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A_Art_Pawn_Votive_Rigged.max</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Bored1</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Bored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A_Art_Pawn_Votive_bored1.ani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Falling</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Falling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A_Art_Pawn_Votive_Falling.ani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Flail_Falling</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Flail while falling</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A_Art_Pawn_Votive_Flail_falling.ani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Grab</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Grab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A_Art_Pawn_Votive_Grab.ani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Grab_heavy</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grab heavy object</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A_Art_Pawn_Votive_Grab_heavy.ani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Grab_light</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grab light object</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A_Art_Pawn_Votive_Grab_light.ani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xml:space="preserve">Idle </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Idle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A_Art_Pawn_Votive_Idle.ani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Idle_carry_bulb</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Idle while carrying bulb</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A_Art_Pawn_Votive_Idle_carry_bulb.ani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Jump_falling</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Jump before landing</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A_Art_Pawn_Votive_Jump_falling.ani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Jump_land</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Landing from jump</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A_Art_Pawn_Votive_Jump_land.ani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Jump_long</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Full long jump</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A_Art_Pawn_Votive_Jump_long.ani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Jump_pre_land</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Jump before landing</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A_Art_Pawn_Votive_Jump_pre_land.ani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Jump_short</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Full short jump</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A_Art_Pawn_Votive_Jump_short.ani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Jump_up</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Begin Jump</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A_Art_Pawn_Votive_Jump.ani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Pick Leaf</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Pick Leaf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A_Art_Pawn_Votive_Pick.ani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Push</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Push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A_Art_Pawn_Votive_Push.ani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put_down</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Discard Leaf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A_Art_Pawn_Votive_Discard.ani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Run</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Run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A_Art_Pawn_Votive_Run.ani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Run_180_turn</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Turn around 180 degree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A_Art_Pawn_Votive_Run_180_turn.ani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throw</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throw object</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A_Art_Pawn_Votive_throw.ani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throw_heavy</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throw heavy object</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A_Art_Pawn_Votive_throw_heavy.ani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throw_light</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throw light object</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A_Art_Pawn_Votive_throw_light.ani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vine_idle</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 xml:space="preserve">idle while swinging </w:t>
            </w:r>
            <w:r w:rsidRPr="008C0A78">
              <w:rPr>
                <w:rFonts w:ascii="Book Antiqua" w:eastAsia="Times New Roman" w:hAnsi="Book Antiqua" w:cs="Times New Roman"/>
                <w:i/>
                <w:iCs/>
                <w:color w:val="000000"/>
                <w:sz w:val="20"/>
                <w:szCs w:val="20"/>
              </w:rPr>
              <w:lastRenderedPageBreak/>
              <w:t>from vine</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lastRenderedPageBreak/>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A_Art_Pawn_Votive_vine</w:t>
            </w:r>
            <w:r w:rsidRPr="008C0A78">
              <w:rPr>
                <w:rFonts w:ascii="Book Antiqua" w:eastAsia="Times New Roman" w:hAnsi="Book Antiqua" w:cs="Times New Roman"/>
                <w:i/>
                <w:iCs/>
                <w:color w:val="000000"/>
                <w:sz w:val="20"/>
                <w:szCs w:val="20"/>
              </w:rPr>
              <w:lastRenderedPageBreak/>
              <w:t>_idle.ani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lastRenderedPageBreak/>
              <w:t>vine_launch</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launch vine</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A_Art_Pawn_Votive_vine_launch.ani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vine_swing_back</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swing backward on vine</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A_Art_Pawn_Votive_vine_swing_back.ani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vine_swing_front</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swing forward on vine</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A_Art_Pawn_Votive_vine_swing_front.ani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Walk</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Walk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A_Art_Pawn_Votive_Walk.ani</w:t>
            </w:r>
          </w:p>
        </w:tc>
      </w:tr>
      <w:tr w:rsidR="008C0A78" w:rsidRPr="008C0A78"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Walk_180_turn</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Turn around 180 degree Animation</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A_Art_Pawn_Votive_Walk_180_turn.ani</w:t>
            </w:r>
          </w:p>
        </w:tc>
      </w:tr>
      <w:tr w:rsidR="008C0A78" w:rsidRPr="008C0A78" w:rsidTr="00992DF4">
        <w:trPr>
          <w:trHeight w:val="300"/>
        </w:trPr>
        <w:tc>
          <w:tcPr>
            <w:cnfStyle w:val="001000000000" w:firstRow="0" w:lastRow="0" w:firstColumn="1" w:lastColumn="0" w:oddVBand="0" w:evenVBand="0" w:oddHBand="0" w:evenHBand="0" w:firstRowFirstColumn="0" w:firstRowLastColumn="0" w:lastRowFirstColumn="0" w:lastRowLastColumn="0"/>
            <w:tcW w:w="761" w:type="pct"/>
            <w:noWrap/>
            <w:hideMark/>
          </w:tcPr>
          <w:p w:rsidR="008C0A78" w:rsidRPr="008C0A78" w:rsidRDefault="008C0A78" w:rsidP="008C0A78">
            <w:pPr>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wall_bounce</w:t>
            </w:r>
          </w:p>
        </w:tc>
        <w:tc>
          <w:tcPr>
            <w:tcW w:w="1081"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bounce off of wall</w:t>
            </w:r>
          </w:p>
        </w:tc>
        <w:tc>
          <w:tcPr>
            <w:tcW w:w="376"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.psk</w:t>
            </w:r>
          </w:p>
        </w:tc>
        <w:tc>
          <w:tcPr>
            <w:tcW w:w="940"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545"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w:t>
            </w:r>
          </w:p>
        </w:tc>
        <w:tc>
          <w:tcPr>
            <w:tcW w:w="1297" w:type="pct"/>
            <w:noWrap/>
            <w:hideMark/>
          </w:tcPr>
          <w:p w:rsidR="008C0A78" w:rsidRPr="008C0A78" w:rsidRDefault="008C0A78" w:rsidP="008C0A78">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8C0A78">
              <w:rPr>
                <w:rFonts w:ascii="Book Antiqua" w:eastAsia="Times New Roman" w:hAnsi="Book Antiqua" w:cs="Times New Roman"/>
                <w:i/>
                <w:iCs/>
                <w:color w:val="000000"/>
                <w:sz w:val="20"/>
                <w:szCs w:val="20"/>
              </w:rPr>
              <w:t>A_Art_Pawn_Votive_wall_bounce.ani</w:t>
            </w:r>
          </w:p>
        </w:tc>
      </w:tr>
    </w:tbl>
    <w:p w:rsidR="0051630F" w:rsidRDefault="0051630F" w:rsidP="0051630F"/>
    <w:p w:rsidR="0051630F" w:rsidRDefault="0051630F" w:rsidP="0051630F">
      <w:pPr>
        <w:pStyle w:val="Heading2"/>
      </w:pPr>
      <w:bookmarkStart w:id="144" w:name="_Toc310887971"/>
      <w:r>
        <w:t>UI/HUD</w:t>
      </w:r>
      <w:bookmarkEnd w:id="144"/>
    </w:p>
    <w:tbl>
      <w:tblPr>
        <w:tblStyle w:val="LightList-Accent3"/>
        <w:tblW w:w="0" w:type="auto"/>
        <w:tblInd w:w="18" w:type="dxa"/>
        <w:tblLayout w:type="fixed"/>
        <w:tblLook w:val="0080" w:firstRow="0" w:lastRow="0" w:firstColumn="1" w:lastColumn="0" w:noHBand="0" w:noVBand="0"/>
      </w:tblPr>
      <w:tblGrid>
        <w:gridCol w:w="1440"/>
        <w:gridCol w:w="2070"/>
        <w:gridCol w:w="720"/>
        <w:gridCol w:w="1800"/>
        <w:gridCol w:w="1080"/>
        <w:gridCol w:w="2448"/>
      </w:tblGrid>
      <w:tr w:rsidR="009F14DE" w:rsidRPr="00235194" w:rsidTr="00A1265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40" w:type="dxa"/>
            <w:noWrap/>
            <w:hideMark/>
          </w:tcPr>
          <w:p w:rsidR="00235194" w:rsidRPr="00A12656" w:rsidRDefault="00235194" w:rsidP="00235194">
            <w:pPr>
              <w:rPr>
                <w:rFonts w:ascii="Cambria" w:eastAsia="Times New Roman" w:hAnsi="Cambria" w:cs="Calibri"/>
                <w:color w:val="000000"/>
                <w:sz w:val="24"/>
                <w:szCs w:val="24"/>
              </w:rPr>
            </w:pPr>
            <w:r w:rsidRPr="00A12656">
              <w:rPr>
                <w:rFonts w:ascii="Cambria" w:eastAsia="Times New Roman" w:hAnsi="Cambria" w:cs="Calibri"/>
                <w:color w:val="000000"/>
                <w:sz w:val="24"/>
                <w:szCs w:val="24"/>
              </w:rPr>
              <w:t>Guildhall Splash Screen</w:t>
            </w:r>
          </w:p>
        </w:tc>
        <w:tc>
          <w:tcPr>
            <w:cnfStyle w:val="000010000000" w:firstRow="0" w:lastRow="0" w:firstColumn="0" w:lastColumn="0" w:oddVBand="1" w:evenVBand="0" w:oddHBand="0" w:evenHBand="0" w:firstRowFirstColumn="0" w:firstRowLastColumn="0" w:lastRowFirstColumn="0" w:lastRowLastColumn="0"/>
            <w:tcW w:w="2070" w:type="dxa"/>
            <w:noWrap/>
            <w:hideMark/>
          </w:tcPr>
          <w:p w:rsidR="00235194" w:rsidRPr="00A12656" w:rsidRDefault="00235194" w:rsidP="00235194">
            <w:pPr>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Guildhall splash screen before game plays</w:t>
            </w:r>
          </w:p>
        </w:tc>
        <w:tc>
          <w:tcPr>
            <w:tcW w:w="720" w:type="dxa"/>
            <w:noWrap/>
            <w:hideMark/>
          </w:tcPr>
          <w:p w:rsidR="00235194" w:rsidRPr="00A12656" w:rsidRDefault="00235194" w:rsidP="00235194">
            <w:pPr>
              <w:cnfStyle w:val="000000100000" w:firstRow="0" w:lastRow="0" w:firstColumn="0" w:lastColumn="0" w:oddVBand="0" w:evenVBand="0" w:oddHBand="1" w:evenHBand="0" w:firstRowFirstColumn="0" w:firstRowLastColumn="0" w:lastRowFirstColumn="0" w:lastRowLastColumn="0"/>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.png</w:t>
            </w:r>
          </w:p>
        </w:tc>
        <w:tc>
          <w:tcPr>
            <w:cnfStyle w:val="000010000000" w:firstRow="0" w:lastRow="0" w:firstColumn="0" w:lastColumn="0" w:oddVBand="1" w:evenVBand="0" w:oddHBand="0" w:evenHBand="0" w:firstRowFirstColumn="0" w:firstRowLastColumn="0" w:lastRowFirstColumn="0" w:lastRowLastColumn="0"/>
            <w:tcW w:w="1800" w:type="dxa"/>
            <w:noWrap/>
            <w:hideMark/>
          </w:tcPr>
          <w:p w:rsidR="00235194" w:rsidRPr="00A12656" w:rsidRDefault="00235194" w:rsidP="00235194">
            <w:pPr>
              <w:rPr>
                <w:rFonts w:ascii="Calibri" w:eastAsia="Times New Roman" w:hAnsi="Calibri" w:cs="Calibri"/>
                <w:i/>
                <w:iCs/>
                <w:color w:val="000000"/>
                <w:sz w:val="20"/>
                <w:szCs w:val="20"/>
              </w:rPr>
            </w:pPr>
            <w:r w:rsidRPr="00A12656">
              <w:rPr>
                <w:rFonts w:ascii="Calibri" w:eastAsia="Times New Roman" w:hAnsi="Calibri" w:cs="Calibri"/>
                <w:i/>
                <w:iCs/>
                <w:color w:val="000000"/>
                <w:sz w:val="20"/>
                <w:szCs w:val="20"/>
              </w:rPr>
              <w:t>-</w:t>
            </w:r>
          </w:p>
        </w:tc>
        <w:tc>
          <w:tcPr>
            <w:tcW w:w="1080" w:type="dxa"/>
            <w:noWrap/>
            <w:hideMark/>
          </w:tcPr>
          <w:p w:rsidR="00235194" w:rsidRPr="00A12656" w:rsidRDefault="00235194" w:rsidP="00235194">
            <w:pPr>
              <w:cnfStyle w:val="000000100000" w:firstRow="0" w:lastRow="0" w:firstColumn="0" w:lastColumn="0" w:oddVBand="0" w:evenVBand="0" w:oddHBand="1" w:evenHBand="0" w:firstRowFirstColumn="0" w:firstRowLastColumn="0" w:lastRowFirstColumn="0" w:lastRowLastColumn="0"/>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3mb</w:t>
            </w:r>
          </w:p>
        </w:tc>
        <w:tc>
          <w:tcPr>
            <w:cnfStyle w:val="000010000000" w:firstRow="0" w:lastRow="0" w:firstColumn="0" w:lastColumn="0" w:oddVBand="1" w:evenVBand="0" w:oddHBand="0" w:evenHBand="0" w:firstRowFirstColumn="0" w:firstRowLastColumn="0" w:lastRowFirstColumn="0" w:lastRowLastColumn="0"/>
            <w:tcW w:w="2448" w:type="dxa"/>
            <w:noWrap/>
            <w:hideMark/>
          </w:tcPr>
          <w:p w:rsidR="00235194" w:rsidRPr="00A12656" w:rsidRDefault="00235194" w:rsidP="00235194">
            <w:pPr>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A_Art_UI_Splash_Guildhall.png</w:t>
            </w:r>
          </w:p>
        </w:tc>
      </w:tr>
      <w:tr w:rsidR="00235194" w:rsidRPr="00235194" w:rsidTr="00A12656">
        <w:trPr>
          <w:trHeight w:val="288"/>
        </w:trPr>
        <w:tc>
          <w:tcPr>
            <w:cnfStyle w:val="001000000000" w:firstRow="0" w:lastRow="0" w:firstColumn="1" w:lastColumn="0" w:oddVBand="0" w:evenVBand="0" w:oddHBand="0" w:evenHBand="0" w:firstRowFirstColumn="0" w:firstRowLastColumn="0" w:lastRowFirstColumn="0" w:lastRowLastColumn="0"/>
            <w:tcW w:w="1440" w:type="dxa"/>
            <w:noWrap/>
            <w:hideMark/>
          </w:tcPr>
          <w:p w:rsidR="00235194" w:rsidRPr="00A12656" w:rsidRDefault="00235194" w:rsidP="00235194">
            <w:pPr>
              <w:rPr>
                <w:rFonts w:ascii="Cambria" w:eastAsia="Times New Roman" w:hAnsi="Cambria" w:cs="Calibri"/>
                <w:color w:val="000000"/>
                <w:sz w:val="24"/>
                <w:szCs w:val="24"/>
              </w:rPr>
            </w:pPr>
            <w:r w:rsidRPr="00A12656">
              <w:rPr>
                <w:rFonts w:ascii="Cambria" w:eastAsia="Times New Roman" w:hAnsi="Cambria" w:cs="Calibri"/>
                <w:color w:val="000000"/>
                <w:sz w:val="24"/>
                <w:szCs w:val="24"/>
              </w:rPr>
              <w:t>UDK Splash Screen</w:t>
            </w:r>
          </w:p>
        </w:tc>
        <w:tc>
          <w:tcPr>
            <w:cnfStyle w:val="000010000000" w:firstRow="0" w:lastRow="0" w:firstColumn="0" w:lastColumn="0" w:oddVBand="1" w:evenVBand="0" w:oddHBand="0" w:evenHBand="0" w:firstRowFirstColumn="0" w:firstRowLastColumn="0" w:lastRowFirstColumn="0" w:lastRowLastColumn="0"/>
            <w:tcW w:w="2070" w:type="dxa"/>
            <w:noWrap/>
            <w:hideMark/>
          </w:tcPr>
          <w:p w:rsidR="00235194" w:rsidRPr="00A12656" w:rsidRDefault="00235194" w:rsidP="00235194">
            <w:pPr>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UDK splash screen before game plays</w:t>
            </w:r>
          </w:p>
        </w:tc>
        <w:tc>
          <w:tcPr>
            <w:tcW w:w="720" w:type="dxa"/>
            <w:noWrap/>
            <w:hideMark/>
          </w:tcPr>
          <w:p w:rsidR="00235194" w:rsidRPr="00A12656" w:rsidRDefault="00235194" w:rsidP="00235194">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.png</w:t>
            </w:r>
          </w:p>
        </w:tc>
        <w:tc>
          <w:tcPr>
            <w:cnfStyle w:val="000010000000" w:firstRow="0" w:lastRow="0" w:firstColumn="0" w:lastColumn="0" w:oddVBand="1" w:evenVBand="0" w:oddHBand="0" w:evenHBand="0" w:firstRowFirstColumn="0" w:firstRowLastColumn="0" w:lastRowFirstColumn="0" w:lastRowLastColumn="0"/>
            <w:tcW w:w="1800" w:type="dxa"/>
            <w:noWrap/>
            <w:hideMark/>
          </w:tcPr>
          <w:p w:rsidR="00235194" w:rsidRPr="00A12656" w:rsidRDefault="00235194" w:rsidP="00235194">
            <w:pPr>
              <w:rPr>
                <w:rFonts w:ascii="Calibri" w:eastAsia="Times New Roman" w:hAnsi="Calibri" w:cs="Calibri"/>
                <w:i/>
                <w:iCs/>
                <w:color w:val="000000"/>
                <w:sz w:val="20"/>
                <w:szCs w:val="20"/>
              </w:rPr>
            </w:pPr>
            <w:r w:rsidRPr="00A12656">
              <w:rPr>
                <w:rFonts w:ascii="Calibri" w:eastAsia="Times New Roman" w:hAnsi="Calibri" w:cs="Calibri"/>
                <w:i/>
                <w:iCs/>
                <w:color w:val="000000"/>
                <w:sz w:val="20"/>
                <w:szCs w:val="20"/>
              </w:rPr>
              <w:t>-</w:t>
            </w:r>
          </w:p>
        </w:tc>
        <w:tc>
          <w:tcPr>
            <w:tcW w:w="1080" w:type="dxa"/>
            <w:noWrap/>
            <w:hideMark/>
          </w:tcPr>
          <w:p w:rsidR="00235194" w:rsidRPr="00A12656" w:rsidRDefault="00235194" w:rsidP="00235194">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3mb</w:t>
            </w:r>
          </w:p>
        </w:tc>
        <w:tc>
          <w:tcPr>
            <w:cnfStyle w:val="000010000000" w:firstRow="0" w:lastRow="0" w:firstColumn="0" w:lastColumn="0" w:oddVBand="1" w:evenVBand="0" w:oddHBand="0" w:evenHBand="0" w:firstRowFirstColumn="0" w:firstRowLastColumn="0" w:lastRowFirstColumn="0" w:lastRowLastColumn="0"/>
            <w:tcW w:w="2448" w:type="dxa"/>
            <w:noWrap/>
            <w:hideMark/>
          </w:tcPr>
          <w:p w:rsidR="00235194" w:rsidRPr="00A12656" w:rsidRDefault="00235194" w:rsidP="00235194">
            <w:pPr>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A_Art_UI_Splash_UDK.png</w:t>
            </w:r>
          </w:p>
        </w:tc>
      </w:tr>
      <w:tr w:rsidR="00235194" w:rsidRPr="00235194" w:rsidTr="00A12656">
        <w:trPr>
          <w:cnfStyle w:val="000000100000" w:firstRow="0" w:lastRow="0" w:firstColumn="0" w:lastColumn="0" w:oddVBand="0" w:evenVBand="0" w:oddHBand="1" w:evenHBand="0" w:firstRowFirstColumn="0" w:firstRowLastColumn="0" w:lastRowFirstColumn="0" w:lastRowLastColumn="0"/>
          <w:trHeight w:val="799"/>
        </w:trPr>
        <w:tc>
          <w:tcPr>
            <w:cnfStyle w:val="001000000000" w:firstRow="0" w:lastRow="0" w:firstColumn="1" w:lastColumn="0" w:oddVBand="0" w:evenVBand="0" w:oddHBand="0" w:evenHBand="0" w:firstRowFirstColumn="0" w:firstRowLastColumn="0" w:lastRowFirstColumn="0" w:lastRowLastColumn="0"/>
            <w:tcW w:w="1440" w:type="dxa"/>
            <w:noWrap/>
            <w:hideMark/>
          </w:tcPr>
          <w:p w:rsidR="00235194" w:rsidRPr="00A12656" w:rsidRDefault="00235194" w:rsidP="00235194">
            <w:pPr>
              <w:rPr>
                <w:rFonts w:ascii="Cambria" w:eastAsia="Times New Roman" w:hAnsi="Cambria" w:cs="Calibri"/>
                <w:color w:val="000000"/>
                <w:sz w:val="24"/>
                <w:szCs w:val="24"/>
              </w:rPr>
            </w:pPr>
            <w:r w:rsidRPr="00A12656">
              <w:rPr>
                <w:rFonts w:ascii="Cambria" w:eastAsia="Times New Roman" w:hAnsi="Cambria" w:cs="Calibri"/>
                <w:color w:val="000000"/>
                <w:sz w:val="24"/>
                <w:szCs w:val="24"/>
              </w:rPr>
              <w:t>Arbor Title Screen</w:t>
            </w:r>
          </w:p>
        </w:tc>
        <w:tc>
          <w:tcPr>
            <w:cnfStyle w:val="000010000000" w:firstRow="0" w:lastRow="0" w:firstColumn="0" w:lastColumn="0" w:oddVBand="1" w:evenVBand="0" w:oddHBand="0" w:evenHBand="0" w:firstRowFirstColumn="0" w:firstRowLastColumn="0" w:lastRowFirstColumn="0" w:lastRowLastColumn="0"/>
            <w:tcW w:w="2070" w:type="dxa"/>
            <w:noWrap/>
            <w:hideMark/>
          </w:tcPr>
          <w:p w:rsidR="00235194" w:rsidRPr="00A12656" w:rsidRDefault="00235194" w:rsidP="00235194">
            <w:pPr>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Main menu / title screen</w:t>
            </w:r>
          </w:p>
        </w:tc>
        <w:tc>
          <w:tcPr>
            <w:tcW w:w="720" w:type="dxa"/>
            <w:noWrap/>
            <w:hideMark/>
          </w:tcPr>
          <w:p w:rsidR="00235194" w:rsidRPr="00A12656" w:rsidRDefault="00235194" w:rsidP="00235194">
            <w:pPr>
              <w:cnfStyle w:val="000000100000" w:firstRow="0" w:lastRow="0" w:firstColumn="0" w:lastColumn="0" w:oddVBand="0" w:evenVBand="0" w:oddHBand="1" w:evenHBand="0" w:firstRowFirstColumn="0" w:firstRowLastColumn="0" w:lastRowFirstColumn="0" w:lastRowLastColumn="0"/>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.png</w:t>
            </w:r>
          </w:p>
        </w:tc>
        <w:tc>
          <w:tcPr>
            <w:cnfStyle w:val="000010000000" w:firstRow="0" w:lastRow="0" w:firstColumn="0" w:lastColumn="0" w:oddVBand="1" w:evenVBand="0" w:oddHBand="0" w:evenHBand="0" w:firstRowFirstColumn="0" w:firstRowLastColumn="0" w:lastRowFirstColumn="0" w:lastRowLastColumn="0"/>
            <w:tcW w:w="1800" w:type="dxa"/>
            <w:noWrap/>
            <w:hideMark/>
          </w:tcPr>
          <w:p w:rsidR="00235194" w:rsidRPr="00A12656" w:rsidRDefault="00235194" w:rsidP="00235194">
            <w:pPr>
              <w:rPr>
                <w:rFonts w:ascii="Calibri" w:eastAsia="Times New Roman" w:hAnsi="Calibri" w:cs="Calibri"/>
                <w:i/>
                <w:iCs/>
                <w:color w:val="000000"/>
                <w:sz w:val="20"/>
                <w:szCs w:val="20"/>
              </w:rPr>
            </w:pPr>
            <w:r w:rsidRPr="00A12656">
              <w:rPr>
                <w:rFonts w:ascii="Calibri" w:eastAsia="Times New Roman" w:hAnsi="Calibri" w:cs="Calibri"/>
                <w:i/>
                <w:iCs/>
                <w:color w:val="000000"/>
                <w:sz w:val="20"/>
                <w:szCs w:val="20"/>
              </w:rPr>
              <w:t>-</w:t>
            </w:r>
          </w:p>
        </w:tc>
        <w:tc>
          <w:tcPr>
            <w:tcW w:w="1080" w:type="dxa"/>
            <w:noWrap/>
            <w:hideMark/>
          </w:tcPr>
          <w:p w:rsidR="00235194" w:rsidRPr="00A12656" w:rsidRDefault="00235194" w:rsidP="00235194">
            <w:pPr>
              <w:cnfStyle w:val="000000100000" w:firstRow="0" w:lastRow="0" w:firstColumn="0" w:lastColumn="0" w:oddVBand="0" w:evenVBand="0" w:oddHBand="1" w:evenHBand="0" w:firstRowFirstColumn="0" w:firstRowLastColumn="0" w:lastRowFirstColumn="0" w:lastRowLastColumn="0"/>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3mb</w:t>
            </w:r>
          </w:p>
        </w:tc>
        <w:tc>
          <w:tcPr>
            <w:cnfStyle w:val="000010000000" w:firstRow="0" w:lastRow="0" w:firstColumn="0" w:lastColumn="0" w:oddVBand="1" w:evenVBand="0" w:oddHBand="0" w:evenHBand="0" w:firstRowFirstColumn="0" w:firstRowLastColumn="0" w:lastRowFirstColumn="0" w:lastRowLastColumn="0"/>
            <w:tcW w:w="2448" w:type="dxa"/>
            <w:noWrap/>
            <w:hideMark/>
          </w:tcPr>
          <w:p w:rsidR="00235194" w:rsidRPr="00A12656" w:rsidRDefault="00235194" w:rsidP="00235194">
            <w:pPr>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A_Art_UI_TitleSceen.png</w:t>
            </w:r>
          </w:p>
        </w:tc>
      </w:tr>
      <w:tr w:rsidR="00235194" w:rsidRPr="00235194" w:rsidTr="00A12656">
        <w:trPr>
          <w:trHeight w:val="288"/>
        </w:trPr>
        <w:tc>
          <w:tcPr>
            <w:cnfStyle w:val="001000000000" w:firstRow="0" w:lastRow="0" w:firstColumn="1" w:lastColumn="0" w:oddVBand="0" w:evenVBand="0" w:oddHBand="0" w:evenHBand="0" w:firstRowFirstColumn="0" w:firstRowLastColumn="0" w:lastRowFirstColumn="0" w:lastRowLastColumn="0"/>
            <w:tcW w:w="1440" w:type="dxa"/>
            <w:noWrap/>
            <w:hideMark/>
          </w:tcPr>
          <w:p w:rsidR="00235194" w:rsidRPr="00A12656" w:rsidRDefault="00235194" w:rsidP="00235194">
            <w:pPr>
              <w:rPr>
                <w:rFonts w:ascii="Cambria" w:eastAsia="Times New Roman" w:hAnsi="Cambria" w:cs="Calibri"/>
                <w:color w:val="000000"/>
                <w:sz w:val="24"/>
                <w:szCs w:val="24"/>
              </w:rPr>
            </w:pPr>
            <w:r w:rsidRPr="00A12656">
              <w:rPr>
                <w:rFonts w:ascii="Cambria" w:eastAsia="Times New Roman" w:hAnsi="Cambria" w:cs="Calibri"/>
                <w:color w:val="000000"/>
                <w:sz w:val="24"/>
                <w:szCs w:val="24"/>
              </w:rPr>
              <w:t>Pause Menu</w:t>
            </w:r>
          </w:p>
        </w:tc>
        <w:tc>
          <w:tcPr>
            <w:cnfStyle w:val="000010000000" w:firstRow="0" w:lastRow="0" w:firstColumn="0" w:lastColumn="0" w:oddVBand="1" w:evenVBand="0" w:oddHBand="0" w:evenHBand="0" w:firstRowFirstColumn="0" w:firstRowLastColumn="0" w:lastRowFirstColumn="0" w:lastRowLastColumn="0"/>
            <w:tcW w:w="2070" w:type="dxa"/>
            <w:noWrap/>
            <w:hideMark/>
          </w:tcPr>
          <w:p w:rsidR="00235194" w:rsidRPr="00A12656" w:rsidRDefault="00235194" w:rsidP="00235194">
            <w:pPr>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Pause menu during gameplay</w:t>
            </w:r>
          </w:p>
        </w:tc>
        <w:tc>
          <w:tcPr>
            <w:tcW w:w="720" w:type="dxa"/>
            <w:noWrap/>
            <w:hideMark/>
          </w:tcPr>
          <w:p w:rsidR="00235194" w:rsidRPr="00A12656" w:rsidRDefault="00235194" w:rsidP="00235194">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.png</w:t>
            </w:r>
          </w:p>
        </w:tc>
        <w:tc>
          <w:tcPr>
            <w:cnfStyle w:val="000010000000" w:firstRow="0" w:lastRow="0" w:firstColumn="0" w:lastColumn="0" w:oddVBand="1" w:evenVBand="0" w:oddHBand="0" w:evenHBand="0" w:firstRowFirstColumn="0" w:firstRowLastColumn="0" w:lastRowFirstColumn="0" w:lastRowLastColumn="0"/>
            <w:tcW w:w="1800" w:type="dxa"/>
            <w:noWrap/>
            <w:hideMark/>
          </w:tcPr>
          <w:p w:rsidR="00235194" w:rsidRPr="00A12656" w:rsidRDefault="00235194" w:rsidP="00235194">
            <w:pPr>
              <w:rPr>
                <w:rFonts w:ascii="Calibri" w:eastAsia="Times New Roman" w:hAnsi="Calibri" w:cs="Calibri"/>
                <w:i/>
                <w:iCs/>
                <w:color w:val="000000"/>
                <w:sz w:val="20"/>
                <w:szCs w:val="20"/>
              </w:rPr>
            </w:pPr>
            <w:r w:rsidRPr="00A12656">
              <w:rPr>
                <w:rFonts w:ascii="Calibri" w:eastAsia="Times New Roman" w:hAnsi="Calibri" w:cs="Calibri"/>
                <w:i/>
                <w:iCs/>
                <w:color w:val="000000"/>
                <w:sz w:val="20"/>
                <w:szCs w:val="20"/>
              </w:rPr>
              <w:t>-</w:t>
            </w:r>
          </w:p>
        </w:tc>
        <w:tc>
          <w:tcPr>
            <w:tcW w:w="1080" w:type="dxa"/>
            <w:noWrap/>
            <w:hideMark/>
          </w:tcPr>
          <w:p w:rsidR="00235194" w:rsidRPr="00A12656" w:rsidRDefault="00235194" w:rsidP="00235194">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3mb</w:t>
            </w:r>
          </w:p>
        </w:tc>
        <w:tc>
          <w:tcPr>
            <w:cnfStyle w:val="000010000000" w:firstRow="0" w:lastRow="0" w:firstColumn="0" w:lastColumn="0" w:oddVBand="1" w:evenVBand="0" w:oddHBand="0" w:evenHBand="0" w:firstRowFirstColumn="0" w:firstRowLastColumn="0" w:lastRowFirstColumn="0" w:lastRowLastColumn="0"/>
            <w:tcW w:w="2448" w:type="dxa"/>
            <w:noWrap/>
            <w:hideMark/>
          </w:tcPr>
          <w:p w:rsidR="00235194" w:rsidRPr="00A12656" w:rsidRDefault="00235194" w:rsidP="00235194">
            <w:pPr>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A_Art_UI_PauseMenu.png</w:t>
            </w:r>
          </w:p>
        </w:tc>
      </w:tr>
      <w:tr w:rsidR="00235194" w:rsidRPr="00235194" w:rsidTr="00A1265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40" w:type="dxa"/>
            <w:noWrap/>
            <w:hideMark/>
          </w:tcPr>
          <w:p w:rsidR="00235194" w:rsidRPr="00A12656" w:rsidRDefault="00235194" w:rsidP="00235194">
            <w:pPr>
              <w:rPr>
                <w:rFonts w:ascii="Cambria" w:eastAsia="Times New Roman" w:hAnsi="Cambria" w:cs="Calibri"/>
                <w:color w:val="000000"/>
                <w:sz w:val="24"/>
                <w:szCs w:val="24"/>
              </w:rPr>
            </w:pPr>
            <w:r w:rsidRPr="00A12656">
              <w:rPr>
                <w:rFonts w:ascii="Cambria" w:eastAsia="Times New Roman" w:hAnsi="Cambria" w:cs="Calibri"/>
                <w:color w:val="000000"/>
                <w:sz w:val="24"/>
                <w:szCs w:val="24"/>
              </w:rPr>
              <w:t>Credits</w:t>
            </w:r>
          </w:p>
        </w:tc>
        <w:tc>
          <w:tcPr>
            <w:cnfStyle w:val="000010000000" w:firstRow="0" w:lastRow="0" w:firstColumn="0" w:lastColumn="0" w:oddVBand="1" w:evenVBand="0" w:oddHBand="0" w:evenHBand="0" w:firstRowFirstColumn="0" w:firstRowLastColumn="0" w:lastRowFirstColumn="0" w:lastRowLastColumn="0"/>
            <w:tcW w:w="2070" w:type="dxa"/>
            <w:noWrap/>
            <w:hideMark/>
          </w:tcPr>
          <w:p w:rsidR="00235194" w:rsidRPr="00A12656" w:rsidRDefault="00235194" w:rsidP="00235194">
            <w:pPr>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Credits screen</w:t>
            </w:r>
          </w:p>
        </w:tc>
        <w:tc>
          <w:tcPr>
            <w:tcW w:w="720" w:type="dxa"/>
            <w:noWrap/>
            <w:hideMark/>
          </w:tcPr>
          <w:p w:rsidR="00235194" w:rsidRPr="00A12656" w:rsidRDefault="00235194" w:rsidP="00235194">
            <w:pPr>
              <w:cnfStyle w:val="000000100000" w:firstRow="0" w:lastRow="0" w:firstColumn="0" w:lastColumn="0" w:oddVBand="0" w:evenVBand="0" w:oddHBand="1" w:evenHBand="0" w:firstRowFirstColumn="0" w:firstRowLastColumn="0" w:lastRowFirstColumn="0" w:lastRowLastColumn="0"/>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.png</w:t>
            </w:r>
          </w:p>
        </w:tc>
        <w:tc>
          <w:tcPr>
            <w:cnfStyle w:val="000010000000" w:firstRow="0" w:lastRow="0" w:firstColumn="0" w:lastColumn="0" w:oddVBand="1" w:evenVBand="0" w:oddHBand="0" w:evenHBand="0" w:firstRowFirstColumn="0" w:firstRowLastColumn="0" w:lastRowFirstColumn="0" w:lastRowLastColumn="0"/>
            <w:tcW w:w="1800" w:type="dxa"/>
            <w:noWrap/>
            <w:hideMark/>
          </w:tcPr>
          <w:p w:rsidR="00235194" w:rsidRPr="00A12656" w:rsidRDefault="00235194" w:rsidP="00235194">
            <w:pPr>
              <w:rPr>
                <w:rFonts w:ascii="Calibri" w:eastAsia="Times New Roman" w:hAnsi="Calibri" w:cs="Calibri"/>
                <w:i/>
                <w:iCs/>
                <w:color w:val="000000"/>
                <w:sz w:val="20"/>
                <w:szCs w:val="20"/>
              </w:rPr>
            </w:pPr>
            <w:r w:rsidRPr="00A12656">
              <w:rPr>
                <w:rFonts w:ascii="Calibri" w:eastAsia="Times New Roman" w:hAnsi="Calibri" w:cs="Calibri"/>
                <w:i/>
                <w:iCs/>
                <w:color w:val="000000"/>
                <w:sz w:val="20"/>
                <w:szCs w:val="20"/>
              </w:rPr>
              <w:t>-</w:t>
            </w:r>
          </w:p>
        </w:tc>
        <w:tc>
          <w:tcPr>
            <w:tcW w:w="1080" w:type="dxa"/>
            <w:noWrap/>
            <w:hideMark/>
          </w:tcPr>
          <w:p w:rsidR="00235194" w:rsidRPr="00A12656" w:rsidRDefault="00235194" w:rsidP="00235194">
            <w:pPr>
              <w:cnfStyle w:val="000000100000" w:firstRow="0" w:lastRow="0" w:firstColumn="0" w:lastColumn="0" w:oddVBand="0" w:evenVBand="0" w:oddHBand="1" w:evenHBand="0" w:firstRowFirstColumn="0" w:firstRowLastColumn="0" w:lastRowFirstColumn="0" w:lastRowLastColumn="0"/>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3mb</w:t>
            </w:r>
          </w:p>
        </w:tc>
        <w:tc>
          <w:tcPr>
            <w:cnfStyle w:val="000010000000" w:firstRow="0" w:lastRow="0" w:firstColumn="0" w:lastColumn="0" w:oddVBand="1" w:evenVBand="0" w:oddHBand="0" w:evenHBand="0" w:firstRowFirstColumn="0" w:firstRowLastColumn="0" w:lastRowFirstColumn="0" w:lastRowLastColumn="0"/>
            <w:tcW w:w="2448" w:type="dxa"/>
            <w:noWrap/>
            <w:hideMark/>
          </w:tcPr>
          <w:p w:rsidR="00235194" w:rsidRPr="00A12656" w:rsidRDefault="00235194" w:rsidP="00235194">
            <w:pPr>
              <w:rPr>
                <w:rFonts w:ascii="Cambria" w:eastAsia="Times New Roman" w:hAnsi="Cambria" w:cs="Calibri"/>
                <w:i/>
                <w:color w:val="000000"/>
                <w:sz w:val="20"/>
                <w:szCs w:val="20"/>
              </w:rPr>
            </w:pPr>
            <w:r w:rsidRPr="00A12656">
              <w:rPr>
                <w:rFonts w:ascii="Cambria" w:eastAsia="Times New Roman" w:hAnsi="Cambria" w:cs="Calibri"/>
                <w:i/>
                <w:color w:val="000000"/>
                <w:sz w:val="20"/>
                <w:szCs w:val="20"/>
              </w:rPr>
              <w:t>A_Art_UI_Credits.png</w:t>
            </w:r>
          </w:p>
        </w:tc>
      </w:tr>
    </w:tbl>
    <w:p w:rsidR="009F14DE" w:rsidRDefault="009F14DE">
      <w:pPr>
        <w:rPr>
          <w:rFonts w:asciiTheme="majorHAnsi" w:eastAsiaTheme="majorEastAsia" w:hAnsiTheme="majorHAnsi" w:cstheme="majorBidi"/>
          <w:b/>
          <w:bCs/>
          <w:color w:val="4F81BD" w:themeColor="accent1"/>
          <w:sz w:val="26"/>
          <w:szCs w:val="26"/>
        </w:rPr>
      </w:pPr>
    </w:p>
    <w:p w:rsidR="00A12656" w:rsidRDefault="0051630F" w:rsidP="00A12656">
      <w:pPr>
        <w:pStyle w:val="Heading2"/>
      </w:pPr>
      <w:bookmarkStart w:id="145" w:name="_Toc310887972"/>
      <w:r>
        <w:t>Particle Effects</w:t>
      </w:r>
      <w:bookmarkEnd w:id="145"/>
    </w:p>
    <w:tbl>
      <w:tblPr>
        <w:tblStyle w:val="LightGrid-Accent3"/>
        <w:tblW w:w="5000" w:type="pct"/>
        <w:tblLayout w:type="fixed"/>
        <w:tblLook w:val="0680" w:firstRow="0" w:lastRow="0" w:firstColumn="1" w:lastColumn="0" w:noHBand="1" w:noVBand="1"/>
      </w:tblPr>
      <w:tblGrid>
        <w:gridCol w:w="1458"/>
        <w:gridCol w:w="2070"/>
        <w:gridCol w:w="720"/>
        <w:gridCol w:w="1800"/>
        <w:gridCol w:w="1080"/>
        <w:gridCol w:w="2448"/>
      </w:tblGrid>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Air Jet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992DF4">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404"/>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Air Jet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Air Jet Particle System</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A_Art_PS_Airjet_Particle</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Crumbling Rocks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428"/>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Crumbling Rocks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Crumbling Rocks Particle System</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A_Art_PS_Crumbling_Rocks</w:t>
            </w:r>
          </w:p>
        </w:tc>
      </w:tr>
      <w:tr w:rsidR="00A12656" w:rsidRPr="00A12656" w:rsidTr="00992DF4">
        <w:trPr>
          <w:trHeight w:val="1428"/>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lastRenderedPageBreak/>
              <w:t>Crumbling Rocks Particle SystemMaterial</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Crumbling Rocks Particle System Dot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A_Art_PS_Crumbling_Rocks_Mat</w:t>
            </w:r>
          </w:p>
        </w:tc>
      </w:tr>
      <w:tr w:rsidR="00A12656" w:rsidRPr="00A12656" w:rsidTr="00992DF4">
        <w:trPr>
          <w:trHeight w:val="1368"/>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Crumbling Rocks Particle System Dot Material</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Crumbling Rocks Particle System Dot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A_Art_PS_Crumbling_Rocks_Dot_Mat</w:t>
            </w:r>
          </w:p>
        </w:tc>
      </w:tr>
      <w:tr w:rsidR="00A12656" w:rsidRPr="00A12656" w:rsidTr="00992DF4">
        <w:trPr>
          <w:trHeight w:val="1428"/>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Crumbling Rocks Particle System Drip Material</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Crumbling Rocks Particle System Drip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A_Art_PS_Crumbling_Rocks_Drip_Mat</w:t>
            </w:r>
          </w:p>
        </w:tc>
      </w:tr>
      <w:tr w:rsidR="00A12656" w:rsidRPr="00A12656" w:rsidTr="00992DF4">
        <w:trPr>
          <w:trHeight w:val="138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Crumbling Rocks Particle System Dust Material</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Crumbling Rocks Particle System Dust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A_Art_PS_Crumbling_Rocks_Dust_Mat</w:t>
            </w:r>
          </w:p>
        </w:tc>
      </w:tr>
      <w:tr w:rsidR="00A12656" w:rsidRPr="00A12656" w:rsidTr="00992DF4">
        <w:trPr>
          <w:trHeight w:val="145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Crumbling Rocks Particle System Dust Diffuse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Crumbling Rocks Particle System Dust Diffuse</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.tga</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512 px X 512 px</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20 MB</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A_Art_PS_Crumbling_Rocks_Diffuse</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Fireflies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404"/>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Fireflies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Fireflies Particle System</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A_Art_PS_Fireflies</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Gnats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45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xml:space="preserve"> Gnats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xml:space="preserve"> Gnats Particle System</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A_Art_PS_Gnats_Mat</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Hallowed Soil Idle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404"/>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lastRenderedPageBreak/>
              <w:t>Hallowed Soil Idle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Hallowed Soil Idle Particle System</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A_Art_PS_Hallowed_Soil_Idle</w:t>
            </w:r>
          </w:p>
        </w:tc>
      </w:tr>
      <w:tr w:rsidR="00A12656" w:rsidRPr="00A12656" w:rsidTr="00992DF4">
        <w:trPr>
          <w:trHeight w:val="1464"/>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Hallowed Soil Idle Particle System Material</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Hallowed Soil Idle Particle System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A_Art_PS_Hallowed_Soil_Idle_Mat</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Leaf Bounce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356"/>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Bounce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Bounce Particle System</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A_Art_PS_Leaf_Bounce</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Leaf Bounce Activate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39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Bounce Activate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Bounce Activate Particle System</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A_Art_PS_Leaf_Bounce_Activate_Particle</w:t>
            </w:r>
          </w:p>
        </w:tc>
      </w:tr>
      <w:tr w:rsidR="00A12656" w:rsidRPr="00A12656" w:rsidTr="00992DF4">
        <w:trPr>
          <w:trHeight w:val="15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Bounce Activate Particle System Material</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Bounce Activate Particle System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A_Art_PS_Leaf_Bounce_Material</w:t>
            </w:r>
          </w:p>
        </w:tc>
      </w:tr>
      <w:tr w:rsidR="00A12656" w:rsidRPr="00A12656" w:rsidTr="00992DF4">
        <w:trPr>
          <w:trHeight w:val="1428"/>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Bounce Activate Particle System Diffuse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Bounce Activate Particle System Diffuse</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.tga</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256 px X 256 px</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20 MB</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A_Art_PS_Leaf_Bounce_Diffuse</w:t>
            </w:r>
          </w:p>
        </w:tc>
      </w:tr>
      <w:tr w:rsidR="00A12656" w:rsidRPr="00A12656" w:rsidTr="00992DF4">
        <w:trPr>
          <w:trHeight w:val="138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Bounce Activate Particle System Alpha</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Bounce Activate Particle System Alpha</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.tga</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256 px X 256 px</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20 MB</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A_Art_PS_Leaf_Bounce_Alpha</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Leaf Glide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428"/>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lastRenderedPageBreak/>
              <w:t>Leaf Glide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Glide Particle System</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A_Art_PS_Leaf_Glide</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Leaf Glide Activate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404"/>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Glide Activate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Glide Activate Particle System</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A_Art_PS_Leaf_Glide_Activate_Particle</w:t>
            </w:r>
          </w:p>
        </w:tc>
      </w:tr>
      <w:tr w:rsidR="00A12656" w:rsidRPr="00A12656" w:rsidTr="00992DF4">
        <w:trPr>
          <w:trHeight w:val="1428"/>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Glide Activate Particle System Material</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Glide Activate Particle System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A_Art_PS_Leaf_Glide_Material</w:t>
            </w:r>
          </w:p>
        </w:tc>
      </w:tr>
      <w:tr w:rsidR="00A12656" w:rsidRPr="00A12656" w:rsidTr="00992DF4">
        <w:trPr>
          <w:trHeight w:val="1476"/>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Glide Activate Particle System Diffuse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Glide Activate Particle System Diffuse</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.tga</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256 px X 256 px</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20 MB</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A_Art_PS_Leaf_Glide_Diffuse</w:t>
            </w:r>
          </w:p>
        </w:tc>
      </w:tr>
      <w:tr w:rsidR="00A12656" w:rsidRPr="00A12656" w:rsidTr="00992DF4">
        <w:trPr>
          <w:trHeight w:val="1356"/>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Glide Activate Particle System Alpha</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Glide Activate Particle System Alpha</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.tga</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256 px X 256 px</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20 MB</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A_Art_PS_Leaf_Glide_Alpha</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Leaf Vine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428"/>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Particle System</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A_Art_PS_Leaf_Vine</w:t>
            </w:r>
          </w:p>
        </w:tc>
      </w:tr>
      <w:tr w:rsidR="00A12656" w:rsidRPr="00A12656" w:rsidTr="00992DF4">
        <w:trPr>
          <w:trHeight w:val="139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Particle System Material 1</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Particle System Material 1</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A_Art_PS_Leaf_Vine_Mat</w:t>
            </w:r>
          </w:p>
        </w:tc>
      </w:tr>
      <w:tr w:rsidR="00A12656" w:rsidRPr="00A12656" w:rsidTr="00992DF4">
        <w:trPr>
          <w:trHeight w:val="1368"/>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Particle System Material 2</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Particle System Material 2</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A_Art_PS_Leaf_Vine_Material</w:t>
            </w:r>
          </w:p>
        </w:tc>
      </w:tr>
      <w:tr w:rsidR="00A12656" w:rsidRPr="00A12656" w:rsidTr="00992DF4">
        <w:trPr>
          <w:trHeight w:val="139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lastRenderedPageBreak/>
              <w:t>Leaf Vine Particle System Diffuse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Particle System Diffuse</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.tga</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512 px X 512 px</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20 MB</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A_Art_PS_VineLeaf_Leaf_Diffuse</w:t>
            </w:r>
          </w:p>
        </w:tc>
      </w:tr>
      <w:tr w:rsidR="00A12656" w:rsidRPr="00A12656" w:rsidTr="00992DF4">
        <w:trPr>
          <w:trHeight w:val="138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Particle System Alpha</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Particle System Alpah</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.tga</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512 px X 512 px</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20 MB</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A_Art_PS_VineLeaf_Leaf_Alpha</w:t>
            </w:r>
          </w:p>
        </w:tc>
      </w:tr>
      <w:tr w:rsidR="00A12656" w:rsidRPr="00A12656" w:rsidTr="00992DF4">
        <w:trPr>
          <w:trHeight w:val="1476"/>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Particle System Vine Texture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Particle System Vine Texture</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.tga</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64 px X 64 px</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20 MB</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A_Art_PS_VineLeaf_Texture</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Leaf Vine Activate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44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Activate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Activate Particle System</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A_Art_PS_Leaf_Vine_Activate_Particle</w:t>
            </w:r>
          </w:p>
        </w:tc>
      </w:tr>
      <w:tr w:rsidR="00A12656" w:rsidRPr="00A12656" w:rsidTr="00992DF4">
        <w:trPr>
          <w:trHeight w:val="1404"/>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Activate Particle System Material</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Activate Particle System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A_Art_PS_Leaf_Vine_Material</w:t>
            </w:r>
          </w:p>
        </w:tc>
      </w:tr>
      <w:tr w:rsidR="00A12656" w:rsidRPr="00A12656" w:rsidTr="00992DF4">
        <w:trPr>
          <w:trHeight w:val="138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Activate Particle System Diffuse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Activate Particle System Diffuse</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.tga</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256 px X 256 px</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20 MB</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A_Art_PS_Leaf_Vine_Diffuse</w:t>
            </w:r>
          </w:p>
        </w:tc>
      </w:tr>
      <w:tr w:rsidR="00A12656" w:rsidRPr="00A12656" w:rsidTr="00992DF4">
        <w:trPr>
          <w:trHeight w:val="150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Activate Particle System Alpha</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Activate Particle System Alpah</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.tga</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256 px X 256 px</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20 MB</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A_Art_PS_Leaf_Vine_Alpha</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Leaf Vine Attached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695"/>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lastRenderedPageBreak/>
              <w:t>Leaf Vine Attached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Leaf Vine Attached Particle System</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A_Art_PS_Leaf_Vine_Attached_Particle</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Rain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665"/>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Rain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Rain Particle System</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A_Art_PS_Rain</w:t>
            </w:r>
          </w:p>
        </w:tc>
      </w:tr>
      <w:tr w:rsidR="00A12656" w:rsidRPr="00A12656" w:rsidTr="00992DF4">
        <w:trPr>
          <w:trHeight w:val="162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Rain Particle System Material</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Rain Particle System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A_Art_PS_Rain_Mat</w:t>
            </w:r>
          </w:p>
        </w:tc>
      </w:tr>
      <w:tr w:rsidR="00A12656" w:rsidRPr="00A12656" w:rsidTr="00992DF4">
        <w:trPr>
          <w:trHeight w:val="1515"/>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Rain Particle System Diffuse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Rain Particle System Diffuse</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.tga</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32 px X 32 px</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20 MB</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A_Art_PS_Rain_Diffuse</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Sacred Bulb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545"/>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Sacred Bulb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Sacred Bulb  Particle System</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A_Art_PS_Sacred_Bulb</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Sacred Bulb Plant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80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Sacred Bulb Plant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Sacred Bulb Plant Particle System</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A_Art_PS_Sacred_Bulb_Planted</w:t>
            </w:r>
          </w:p>
        </w:tc>
      </w:tr>
      <w:tr w:rsidR="00A12656" w:rsidRPr="00A12656" w:rsidTr="00992DF4">
        <w:trPr>
          <w:trHeight w:val="162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lastRenderedPageBreak/>
              <w:t>Sacred Bulb Plant Beam Particle System Material</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Sacred Bulb Plant Beam Particle System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A_Art_PS_Sacred_Bulb_Plant_Beam_Mat</w:t>
            </w:r>
          </w:p>
        </w:tc>
      </w:tr>
      <w:tr w:rsidR="00A12656" w:rsidRPr="00A12656" w:rsidTr="00992DF4">
        <w:trPr>
          <w:trHeight w:val="177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Sacred Bulb Plant Beam Particle System Diffuse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Sacred Bulb Plant Beam Particle System Diffuse</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.tga</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512 px X 512 px</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20 MB</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A_Art_PS_Bulb_Plant_Beam_Diffuse</w:t>
            </w:r>
          </w:p>
        </w:tc>
      </w:tr>
      <w:tr w:rsidR="00A12656" w:rsidRPr="00A12656" w:rsidTr="00992DF4">
        <w:trPr>
          <w:trHeight w:val="162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Sacred Bulb Plant Ring Particle System Material</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Sacred Bulb Plant Ring Particle System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A_Art_PS_Sacred_Bulb_Plant_Ring_Mat</w:t>
            </w:r>
          </w:p>
        </w:tc>
      </w:tr>
      <w:tr w:rsidR="00A12656" w:rsidRPr="00A12656" w:rsidTr="00992DF4">
        <w:trPr>
          <w:trHeight w:val="1665"/>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Sacred Bulb Plant Ring Particle System Diffuse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Sacred Bulb Plant Ring Particle System Diffuse</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.tga</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512 px X 512 px</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20 MB</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A_Art_PS_Bulb_Plant_Ring_Diffuse</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Shard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68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Shard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Shard Particle System</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A_Art_PS_Shard_Pickup</w:t>
            </w:r>
          </w:p>
        </w:tc>
      </w:tr>
      <w:tr w:rsidR="00A12656" w:rsidRPr="00A12656" w:rsidTr="00992DF4">
        <w:trPr>
          <w:trHeight w:val="159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Shard Particle System Material</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Shard Particle System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A_Art_PS_Shard_Pickup_Mat</w:t>
            </w:r>
          </w:p>
        </w:tc>
      </w:tr>
      <w:tr w:rsidR="00A12656" w:rsidRPr="00A12656" w:rsidTr="00992DF4">
        <w:trPr>
          <w:trHeight w:val="1845"/>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Shard Particle System Diffuse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ShardParticle System Diffuse</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.tga</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512 px X 512 px</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20 MB</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A_Art_PS_Shard_Pickup_Diffuse</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xml:space="preserve">Slug </w:t>
            </w:r>
            <w:r w:rsidRPr="00A12656">
              <w:rPr>
                <w:rFonts w:ascii="Cambria" w:eastAsia="Times New Roman" w:hAnsi="Cambria" w:cs="Times New Roman"/>
                <w:color w:val="000000"/>
                <w:sz w:val="24"/>
                <w:szCs w:val="24"/>
              </w:rPr>
              <w:lastRenderedPageBreak/>
              <w:t>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lastRenderedPageBreak/>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635"/>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lastRenderedPageBreak/>
              <w:t>Slug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Slug Particle System</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A_Art_PS_Slug_Death</w:t>
            </w:r>
          </w:p>
        </w:tc>
      </w:tr>
      <w:tr w:rsidR="00A12656" w:rsidRPr="00A12656" w:rsidTr="00992DF4">
        <w:trPr>
          <w:trHeight w:val="159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Slug Particle System Material</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Slug Particle System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A_Art_PS_Slug_Death_Tex_Mat</w:t>
            </w:r>
          </w:p>
        </w:tc>
      </w:tr>
      <w:tr w:rsidR="00A12656" w:rsidRPr="00A12656" w:rsidTr="00992DF4">
        <w:trPr>
          <w:trHeight w:val="165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Slug Particle System Diffuse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Slug Particle System Diffuse</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.tga</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256 px X 256 px</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20 MB</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A_Art_PS_Slug_Death_Tex_Diffuse</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Votive Dust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56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Votive Dust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Votive Dust Particle System</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A_Art_PS_Votive_DustClouds</w:t>
            </w:r>
          </w:p>
        </w:tc>
      </w:tr>
      <w:tr w:rsidR="00A12656" w:rsidRPr="00A12656" w:rsidTr="00992DF4">
        <w:trPr>
          <w:trHeight w:val="1545"/>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Votive Dust Particle System Material</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Votive Dust Particle System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A_Art_PS_Votive_DustClouds_Mat</w:t>
            </w:r>
          </w:p>
        </w:tc>
      </w:tr>
      <w:tr w:rsidR="00A12656" w:rsidRPr="00A12656" w:rsidTr="00992DF4">
        <w:trPr>
          <w:trHeight w:val="1515"/>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Votive Dust Clouds Diffuse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Votive Dust Clouds Diffuse</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.tga</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512 px X 512 px</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20 MB</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A_Art_PS_Votive_DustClouds_Diffuse</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Votive Terminal Velocity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815"/>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lastRenderedPageBreak/>
              <w:t>Votive Terminal Velocity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Votive Terminal Velocity Particle System</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A_Art_PS_Votive_TerminalVelocity</w:t>
            </w:r>
          </w:p>
        </w:tc>
      </w:tr>
      <w:tr w:rsidR="00A12656" w:rsidRPr="00A12656" w:rsidTr="00992DF4">
        <w:trPr>
          <w:trHeight w:val="165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Votive Terminal Velocity Particle System Material</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Votive Terminal Velocity Particle System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A_Art_PS_Votive_TerminalVelocity_Mat</w:t>
            </w:r>
          </w:p>
        </w:tc>
      </w:tr>
      <w:tr w:rsidR="00A12656" w:rsidRPr="00A12656" w:rsidTr="00992DF4">
        <w:trPr>
          <w:trHeight w:val="180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Votive Terminal Velocity Diffuse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Votive Terminal Velocity Diffuse</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.tga</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32 px X 32 px</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20 MB</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A_Art_PS_Votive_TerminalVelocity_Diffuse</w:t>
            </w:r>
          </w:p>
        </w:tc>
      </w:tr>
      <w:tr w:rsidR="00A12656" w:rsidRPr="00A12656" w:rsidTr="00992DF4">
        <w:trPr>
          <w:trHeight w:val="1245"/>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Water Splash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545"/>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Water  Splash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Water Splash PS</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A_Art_PS_Water_Splash</w:t>
            </w:r>
          </w:p>
        </w:tc>
      </w:tr>
      <w:tr w:rsidR="00A12656" w:rsidRPr="00A12656" w:rsidTr="00992DF4">
        <w:trPr>
          <w:trHeight w:val="159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Water Splash Material</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Water Splash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A_Art_PS_Water_Splash_Mat</w:t>
            </w:r>
          </w:p>
        </w:tc>
      </w:tr>
      <w:tr w:rsidR="00A12656" w:rsidRPr="00A12656" w:rsidTr="00992DF4">
        <w:trPr>
          <w:trHeight w:val="174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Water Splash Globs Material</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Water Splash Globs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A_Art_PS_Water_Splash_Globs_Mat</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Waterfall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545"/>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lastRenderedPageBreak/>
              <w:t>Waterfall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Waterfall Water PS</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A_Art_PS_Water_Waterfall</w:t>
            </w:r>
          </w:p>
        </w:tc>
      </w:tr>
      <w:tr w:rsidR="00A12656" w:rsidRPr="00A12656" w:rsidTr="00992DF4">
        <w:trPr>
          <w:trHeight w:val="135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Waterfall Particle System Material</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Waterfall Water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A_Art_PS_Water_Waterfall</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Waterfall Splash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665"/>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Waterfall Splash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Waterfall Splash PS</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A_Art_PS_Waterfall_Splash</w:t>
            </w:r>
          </w:p>
        </w:tc>
      </w:tr>
      <w:tr w:rsidR="00A12656" w:rsidRPr="00A12656" w:rsidTr="00992DF4">
        <w:trPr>
          <w:trHeight w:val="1575"/>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Waterfall Splash Material</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Waterfall Splash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A_Art_PS_Water_Drop_Mat</w:t>
            </w:r>
          </w:p>
        </w:tc>
      </w:tr>
      <w:tr w:rsidR="00A12656" w:rsidRPr="00A12656" w:rsidTr="00992DF4">
        <w:trPr>
          <w:trHeight w:val="312"/>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Wind / Leaf Particle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376" w:type="pct"/>
            <w:noWrap/>
            <w:hideMark/>
          </w:tcPr>
          <w:p w:rsidR="00A12656" w:rsidRPr="00A12656" w:rsidRDefault="00A12656" w:rsidP="00A12656">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rPr>
            </w:pPr>
            <w:r w:rsidRPr="00A12656">
              <w:rPr>
                <w:rFonts w:ascii="Cambria" w:eastAsia="Times New Roman" w:hAnsi="Cambria" w:cs="Times New Roman"/>
                <w:color w:val="000000"/>
              </w:rPr>
              <w:t> </w:t>
            </w:r>
          </w:p>
        </w:tc>
        <w:tc>
          <w:tcPr>
            <w:tcW w:w="1278" w:type="pct"/>
            <w:noWrap/>
            <w:hideMark/>
          </w:tcPr>
          <w:p w:rsidR="00A12656" w:rsidRPr="00A12656" w:rsidRDefault="00A12656" w:rsidP="00A12656">
            <w:pPr>
              <w:ind w:firstLineChars="100" w:firstLine="240"/>
              <w:cnfStyle w:val="000000000000" w:firstRow="0" w:lastRow="0" w:firstColumn="0" w:lastColumn="0" w:oddVBand="0" w:evenVBand="0" w:oddHBand="0" w:evenHBand="0" w:firstRowFirstColumn="0" w:firstRowLastColumn="0" w:lastRowFirstColumn="0" w:lastRowLastColumn="0"/>
              <w:rPr>
                <w:rFonts w:ascii="Cambria" w:eastAsia="Times New Roman" w:hAnsi="Cambria" w:cs="Times New Roman"/>
                <w:color w:val="000000"/>
                <w:sz w:val="24"/>
                <w:szCs w:val="24"/>
              </w:rPr>
            </w:pPr>
            <w:r w:rsidRPr="00A12656">
              <w:rPr>
                <w:rFonts w:ascii="Cambria" w:eastAsia="Times New Roman" w:hAnsi="Cambria" w:cs="Times New Roman"/>
                <w:color w:val="000000"/>
                <w:sz w:val="24"/>
                <w:szCs w:val="24"/>
              </w:rPr>
              <w:t> </w:t>
            </w:r>
          </w:p>
        </w:tc>
      </w:tr>
      <w:tr w:rsidR="00A12656" w:rsidRPr="00A12656" w:rsidTr="00992DF4">
        <w:trPr>
          <w:trHeight w:val="1635"/>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WindLeaves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Waterfall Splash PS</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A_Art_PS_WindLeaves</w:t>
            </w:r>
          </w:p>
        </w:tc>
      </w:tr>
      <w:tr w:rsidR="00A12656" w:rsidRPr="00A12656" w:rsidTr="00992DF4">
        <w:trPr>
          <w:trHeight w:val="1695"/>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WindLeaves Particle System</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WindLeaves Particle System Material</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 </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A_Art_PS_Airjet_Leaf_Material</w:t>
            </w:r>
          </w:p>
        </w:tc>
      </w:tr>
      <w:tr w:rsidR="00A12656" w:rsidRPr="00A12656" w:rsidTr="00992DF4">
        <w:trPr>
          <w:trHeight w:val="150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WindLeaves Particle System Diffuse</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WindLeaves Particle System Diffuse</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.tga</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256 px X 256 px</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20 MB</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A_Art_PS_Airjet_Leaf_Diffuse</w:t>
            </w:r>
          </w:p>
        </w:tc>
      </w:tr>
      <w:tr w:rsidR="00A12656" w:rsidRPr="00A12656" w:rsidTr="00992DF4">
        <w:trPr>
          <w:trHeight w:val="1770"/>
        </w:trPr>
        <w:tc>
          <w:tcPr>
            <w:cnfStyle w:val="001000000000" w:firstRow="0" w:lastRow="0" w:firstColumn="1" w:lastColumn="0" w:oddVBand="0" w:evenVBand="0" w:oddHBand="0" w:evenHBand="0" w:firstRowFirstColumn="0" w:firstRowLastColumn="0" w:lastRowFirstColumn="0" w:lastRowLastColumn="0"/>
            <w:tcW w:w="761" w:type="pct"/>
            <w:noWrap/>
            <w:hideMark/>
          </w:tcPr>
          <w:p w:rsidR="00A12656" w:rsidRPr="00A12656" w:rsidRDefault="00A12656" w:rsidP="00A12656">
            <w:pPr>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lastRenderedPageBreak/>
              <w:t>WindLeaves Particle System Alpha</w:t>
            </w:r>
          </w:p>
        </w:tc>
        <w:tc>
          <w:tcPr>
            <w:tcW w:w="1081"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WindLeaves Particle System Alpha</w:t>
            </w:r>
          </w:p>
        </w:tc>
        <w:tc>
          <w:tcPr>
            <w:tcW w:w="376"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.tga</w:t>
            </w:r>
          </w:p>
        </w:tc>
        <w:tc>
          <w:tcPr>
            <w:tcW w:w="940"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256 px X 256 px</w:t>
            </w:r>
          </w:p>
        </w:tc>
        <w:tc>
          <w:tcPr>
            <w:tcW w:w="564"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20 MB</w:t>
            </w:r>
          </w:p>
        </w:tc>
        <w:tc>
          <w:tcPr>
            <w:tcW w:w="1278" w:type="pct"/>
            <w:noWrap/>
            <w:hideMark/>
          </w:tcPr>
          <w:p w:rsidR="00A12656" w:rsidRPr="00A12656" w:rsidRDefault="00A12656" w:rsidP="00A12656">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A12656">
              <w:rPr>
                <w:rFonts w:ascii="Book Antiqua" w:eastAsia="Times New Roman" w:hAnsi="Book Antiqua" w:cs="Times New Roman"/>
                <w:i/>
                <w:iCs/>
                <w:color w:val="000000"/>
                <w:sz w:val="20"/>
                <w:szCs w:val="20"/>
              </w:rPr>
              <w:t>A_Art_PS_Airjet_Leaf_Alpha</w:t>
            </w:r>
          </w:p>
        </w:tc>
      </w:tr>
    </w:tbl>
    <w:p w:rsidR="00A12656" w:rsidRPr="00A12656" w:rsidRDefault="00A12656" w:rsidP="00A12656"/>
    <w:p w:rsidR="0051630F" w:rsidRPr="00A32A80" w:rsidRDefault="0051630F" w:rsidP="00A32A80">
      <w:pPr>
        <w:pStyle w:val="Heading2"/>
      </w:pPr>
      <w:bookmarkStart w:id="146" w:name="_Toc310887973"/>
      <w:r>
        <w:t>Marketing Materials / Miscellaneous</w:t>
      </w:r>
      <w:bookmarkEnd w:id="146"/>
    </w:p>
    <w:tbl>
      <w:tblPr>
        <w:tblStyle w:val="LightGrid-Accent3"/>
        <w:tblW w:w="5000" w:type="pct"/>
        <w:tblLayout w:type="fixed"/>
        <w:tblLook w:val="0680" w:firstRow="0" w:lastRow="0" w:firstColumn="1" w:lastColumn="0" w:noHBand="1" w:noVBand="1"/>
      </w:tblPr>
      <w:tblGrid>
        <w:gridCol w:w="1457"/>
        <w:gridCol w:w="2080"/>
        <w:gridCol w:w="711"/>
        <w:gridCol w:w="1800"/>
        <w:gridCol w:w="1082"/>
        <w:gridCol w:w="2446"/>
      </w:tblGrid>
      <w:tr w:rsidR="00992DF4" w:rsidRPr="00992DF4"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992DF4" w:rsidRPr="00992DF4" w:rsidRDefault="00992DF4" w:rsidP="00992DF4">
            <w:pPr>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Box Cover Slip</w:t>
            </w:r>
          </w:p>
        </w:tc>
        <w:tc>
          <w:tcPr>
            <w:tcW w:w="1086"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Front/Back cover</w:t>
            </w:r>
          </w:p>
        </w:tc>
        <w:tc>
          <w:tcPr>
            <w:tcW w:w="371"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.pdf</w:t>
            </w:r>
          </w:p>
        </w:tc>
        <w:tc>
          <w:tcPr>
            <w:tcW w:w="940"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14 mm x 273 mm x 185 mm</w:t>
            </w:r>
          </w:p>
        </w:tc>
        <w:tc>
          <w:tcPr>
            <w:tcW w:w="565"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10.5 MB</w:t>
            </w:r>
          </w:p>
        </w:tc>
        <w:tc>
          <w:tcPr>
            <w:tcW w:w="1277"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A_Art_Misc_BoxArt.pdf</w:t>
            </w:r>
          </w:p>
        </w:tc>
      </w:tr>
      <w:tr w:rsidR="00992DF4" w:rsidRPr="00992DF4" w:rsidTr="00992DF4">
        <w:trPr>
          <w:trHeight w:val="288"/>
        </w:trPr>
        <w:tc>
          <w:tcPr>
            <w:cnfStyle w:val="001000000000" w:firstRow="0" w:lastRow="0" w:firstColumn="1" w:lastColumn="0" w:oddVBand="0" w:evenVBand="0" w:oddHBand="0" w:evenHBand="0" w:firstRowFirstColumn="0" w:firstRowLastColumn="0" w:lastRowFirstColumn="0" w:lastRowLastColumn="0"/>
            <w:tcW w:w="761" w:type="pct"/>
            <w:noWrap/>
            <w:hideMark/>
          </w:tcPr>
          <w:p w:rsidR="00992DF4" w:rsidRPr="00992DF4" w:rsidRDefault="00992DF4" w:rsidP="00992DF4">
            <w:pPr>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Manual</w:t>
            </w:r>
          </w:p>
        </w:tc>
        <w:tc>
          <w:tcPr>
            <w:tcW w:w="1086"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Instruction Manual</w:t>
            </w:r>
          </w:p>
        </w:tc>
        <w:tc>
          <w:tcPr>
            <w:tcW w:w="371"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.pdf</w:t>
            </w:r>
          </w:p>
        </w:tc>
        <w:tc>
          <w:tcPr>
            <w:tcW w:w="940"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14 mm x 136.5 mm x 185 mm</w:t>
            </w:r>
          </w:p>
        </w:tc>
        <w:tc>
          <w:tcPr>
            <w:tcW w:w="565"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10.5 MB</w:t>
            </w:r>
          </w:p>
        </w:tc>
        <w:tc>
          <w:tcPr>
            <w:tcW w:w="1277"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A_Art_Misc_Manual.pdf</w:t>
            </w:r>
          </w:p>
        </w:tc>
      </w:tr>
      <w:tr w:rsidR="00992DF4" w:rsidRPr="00992DF4" w:rsidTr="00992DF4">
        <w:trPr>
          <w:trHeight w:val="1500"/>
        </w:trPr>
        <w:tc>
          <w:tcPr>
            <w:cnfStyle w:val="001000000000" w:firstRow="0" w:lastRow="0" w:firstColumn="1" w:lastColumn="0" w:oddVBand="0" w:evenVBand="0" w:oddHBand="0" w:evenHBand="0" w:firstRowFirstColumn="0" w:firstRowLastColumn="0" w:lastRowFirstColumn="0" w:lastRowLastColumn="0"/>
            <w:tcW w:w="761" w:type="pct"/>
            <w:noWrap/>
            <w:hideMark/>
          </w:tcPr>
          <w:p w:rsidR="00992DF4" w:rsidRPr="00992DF4" w:rsidRDefault="00992DF4" w:rsidP="00992DF4">
            <w:pPr>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Pill Bug Modelsheet</w:t>
            </w:r>
          </w:p>
        </w:tc>
        <w:tc>
          <w:tcPr>
            <w:tcW w:w="1086"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Modelsheet w/ concept</w:t>
            </w:r>
          </w:p>
        </w:tc>
        <w:tc>
          <w:tcPr>
            <w:tcW w:w="371"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.psd</w:t>
            </w:r>
          </w:p>
        </w:tc>
        <w:tc>
          <w:tcPr>
            <w:tcW w:w="940"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2048 x 2048 px</w:t>
            </w:r>
          </w:p>
        </w:tc>
        <w:tc>
          <w:tcPr>
            <w:tcW w:w="565"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10.5 MB</w:t>
            </w:r>
          </w:p>
        </w:tc>
        <w:tc>
          <w:tcPr>
            <w:tcW w:w="1277"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A_Art_Pawn_PillBug_Concept.psd</w:t>
            </w:r>
          </w:p>
        </w:tc>
      </w:tr>
      <w:tr w:rsidR="00992DF4" w:rsidRPr="00992DF4" w:rsidTr="00992DF4">
        <w:trPr>
          <w:trHeight w:val="1830"/>
        </w:trPr>
        <w:tc>
          <w:tcPr>
            <w:cnfStyle w:val="001000000000" w:firstRow="0" w:lastRow="0" w:firstColumn="1" w:lastColumn="0" w:oddVBand="0" w:evenVBand="0" w:oddHBand="0" w:evenHBand="0" w:firstRowFirstColumn="0" w:firstRowLastColumn="0" w:lastRowFirstColumn="0" w:lastRowLastColumn="0"/>
            <w:tcW w:w="761" w:type="pct"/>
            <w:noWrap/>
            <w:hideMark/>
          </w:tcPr>
          <w:p w:rsidR="00992DF4" w:rsidRPr="00992DF4" w:rsidRDefault="00992DF4" w:rsidP="00992DF4">
            <w:pPr>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Poster</w:t>
            </w:r>
          </w:p>
        </w:tc>
        <w:tc>
          <w:tcPr>
            <w:tcW w:w="1086"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Poster</w:t>
            </w:r>
          </w:p>
        </w:tc>
        <w:tc>
          <w:tcPr>
            <w:tcW w:w="371"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.pdf</w:t>
            </w:r>
          </w:p>
        </w:tc>
        <w:tc>
          <w:tcPr>
            <w:tcW w:w="940"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11 in x 17 in</w:t>
            </w:r>
          </w:p>
        </w:tc>
        <w:tc>
          <w:tcPr>
            <w:tcW w:w="565"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10.5 MB</w:t>
            </w:r>
          </w:p>
        </w:tc>
        <w:tc>
          <w:tcPr>
            <w:tcW w:w="1277"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A_Art_Misc_Poster.pdf</w:t>
            </w:r>
          </w:p>
        </w:tc>
      </w:tr>
      <w:tr w:rsidR="00992DF4" w:rsidRPr="00992DF4" w:rsidTr="00992DF4">
        <w:trPr>
          <w:trHeight w:val="1395"/>
        </w:trPr>
        <w:tc>
          <w:tcPr>
            <w:cnfStyle w:val="001000000000" w:firstRow="0" w:lastRow="0" w:firstColumn="1" w:lastColumn="0" w:oddVBand="0" w:evenVBand="0" w:oddHBand="0" w:evenHBand="0" w:firstRowFirstColumn="0" w:firstRowLastColumn="0" w:lastRowFirstColumn="0" w:lastRowLastColumn="0"/>
            <w:tcW w:w="761" w:type="pct"/>
            <w:noWrap/>
            <w:hideMark/>
          </w:tcPr>
          <w:p w:rsidR="00992DF4" w:rsidRPr="00992DF4" w:rsidRDefault="00992DF4" w:rsidP="00992DF4">
            <w:pPr>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Slug Modelsheet</w:t>
            </w:r>
          </w:p>
        </w:tc>
        <w:tc>
          <w:tcPr>
            <w:tcW w:w="1086"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Modelsheet w/ concept</w:t>
            </w:r>
          </w:p>
        </w:tc>
        <w:tc>
          <w:tcPr>
            <w:tcW w:w="371"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.psd</w:t>
            </w:r>
          </w:p>
        </w:tc>
        <w:tc>
          <w:tcPr>
            <w:tcW w:w="940"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2048 x 2048 px</w:t>
            </w:r>
          </w:p>
        </w:tc>
        <w:tc>
          <w:tcPr>
            <w:tcW w:w="565"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10.5 MB</w:t>
            </w:r>
          </w:p>
        </w:tc>
        <w:tc>
          <w:tcPr>
            <w:tcW w:w="1277"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A_Art_Pawn_Slug_Concept.psd</w:t>
            </w:r>
          </w:p>
        </w:tc>
      </w:tr>
      <w:tr w:rsidR="00992DF4" w:rsidRPr="00992DF4" w:rsidTr="00992DF4">
        <w:trPr>
          <w:trHeight w:val="1590"/>
        </w:trPr>
        <w:tc>
          <w:tcPr>
            <w:cnfStyle w:val="001000000000" w:firstRow="0" w:lastRow="0" w:firstColumn="1" w:lastColumn="0" w:oddVBand="0" w:evenVBand="0" w:oddHBand="0" w:evenHBand="0" w:firstRowFirstColumn="0" w:firstRowLastColumn="0" w:lastRowFirstColumn="0" w:lastRowLastColumn="0"/>
            <w:tcW w:w="761" w:type="pct"/>
            <w:noWrap/>
            <w:hideMark/>
          </w:tcPr>
          <w:p w:rsidR="00992DF4" w:rsidRPr="00992DF4" w:rsidRDefault="00992DF4" w:rsidP="00992DF4">
            <w:pPr>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Snap Dragon Modelsheet</w:t>
            </w:r>
          </w:p>
        </w:tc>
        <w:tc>
          <w:tcPr>
            <w:tcW w:w="1086"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Modelsheet w/ concept</w:t>
            </w:r>
          </w:p>
        </w:tc>
        <w:tc>
          <w:tcPr>
            <w:tcW w:w="371"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.psd</w:t>
            </w:r>
          </w:p>
        </w:tc>
        <w:tc>
          <w:tcPr>
            <w:tcW w:w="940"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2048 x 2048 px</w:t>
            </w:r>
          </w:p>
        </w:tc>
        <w:tc>
          <w:tcPr>
            <w:tcW w:w="565"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10.5 MB</w:t>
            </w:r>
          </w:p>
        </w:tc>
        <w:tc>
          <w:tcPr>
            <w:tcW w:w="1277"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A_Art_Pawn_Snapdragon_Concept.psd</w:t>
            </w:r>
          </w:p>
        </w:tc>
      </w:tr>
      <w:tr w:rsidR="00992DF4" w:rsidRPr="00992DF4" w:rsidTr="00992DF4">
        <w:trPr>
          <w:trHeight w:val="1395"/>
        </w:trPr>
        <w:tc>
          <w:tcPr>
            <w:cnfStyle w:val="001000000000" w:firstRow="0" w:lastRow="0" w:firstColumn="1" w:lastColumn="0" w:oddVBand="0" w:evenVBand="0" w:oddHBand="0" w:evenHBand="0" w:firstRowFirstColumn="0" w:firstRowLastColumn="0" w:lastRowFirstColumn="0" w:lastRowLastColumn="0"/>
            <w:tcW w:w="761" w:type="pct"/>
            <w:noWrap/>
            <w:hideMark/>
          </w:tcPr>
          <w:p w:rsidR="00992DF4" w:rsidRPr="00992DF4" w:rsidRDefault="00992DF4" w:rsidP="00992DF4">
            <w:pPr>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Votive Modelsheet</w:t>
            </w:r>
          </w:p>
        </w:tc>
        <w:tc>
          <w:tcPr>
            <w:tcW w:w="1086"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Modelsheet w/ concept</w:t>
            </w:r>
          </w:p>
        </w:tc>
        <w:tc>
          <w:tcPr>
            <w:tcW w:w="371"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.psd</w:t>
            </w:r>
          </w:p>
        </w:tc>
        <w:tc>
          <w:tcPr>
            <w:tcW w:w="940"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2048 x 2048 px</w:t>
            </w:r>
          </w:p>
        </w:tc>
        <w:tc>
          <w:tcPr>
            <w:tcW w:w="565"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10.5 MB</w:t>
            </w:r>
          </w:p>
        </w:tc>
        <w:tc>
          <w:tcPr>
            <w:tcW w:w="1277" w:type="pct"/>
            <w:noWrap/>
            <w:hideMark/>
          </w:tcPr>
          <w:p w:rsidR="00992DF4" w:rsidRPr="00992DF4" w:rsidRDefault="00992DF4" w:rsidP="00992DF4">
            <w:pPr>
              <w:cnfStyle w:val="000000000000" w:firstRow="0" w:lastRow="0" w:firstColumn="0" w:lastColumn="0" w:oddVBand="0" w:evenVBand="0" w:oddHBand="0" w:evenHBand="0" w:firstRowFirstColumn="0" w:firstRowLastColumn="0" w:lastRowFirstColumn="0" w:lastRowLastColumn="0"/>
              <w:rPr>
                <w:rFonts w:ascii="Book Antiqua" w:eastAsia="Times New Roman" w:hAnsi="Book Antiqua" w:cs="Times New Roman"/>
                <w:i/>
                <w:iCs/>
                <w:color w:val="000000"/>
                <w:sz w:val="20"/>
                <w:szCs w:val="20"/>
              </w:rPr>
            </w:pPr>
            <w:r w:rsidRPr="00992DF4">
              <w:rPr>
                <w:rFonts w:ascii="Book Antiqua" w:eastAsia="Times New Roman" w:hAnsi="Book Antiqua" w:cs="Times New Roman"/>
                <w:i/>
                <w:iCs/>
                <w:color w:val="000000"/>
                <w:sz w:val="20"/>
                <w:szCs w:val="20"/>
              </w:rPr>
              <w:t>A_Art_Pawn_Votive_Concept.psd</w:t>
            </w:r>
          </w:p>
        </w:tc>
      </w:tr>
    </w:tbl>
    <w:p w:rsidR="00662B37" w:rsidRPr="00CD6AEF" w:rsidRDefault="00662B37" w:rsidP="00290512">
      <w:pPr>
        <w:rPr>
          <w:rFonts w:eastAsia="Times New Roman" w:cstheme="minorHAnsi"/>
        </w:rPr>
      </w:pPr>
    </w:p>
    <w:sectPr w:rsidR="00662B37" w:rsidRPr="00CD6AEF" w:rsidSect="009073D5">
      <w:pgSz w:w="12240" w:h="15840"/>
      <w:pgMar w:top="1440" w:right="1440" w:bottom="1440" w:left="1440" w:header="720" w:footer="720" w:gutter="0"/>
      <w:pgBorders w:offsetFrom="page">
        <w:top w:val="threeDEngrave" w:sz="24" w:space="24" w:color="auto"/>
        <w:left w:val="threeDEngrave" w:sz="24" w:space="24" w:color="auto"/>
        <w:bottom w:val="threeDEngrave" w:sz="24" w:space="24" w:color="auto"/>
        <w:right w:val="threeDEngrave" w:sz="2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0A86" w:rsidRDefault="001D0A86" w:rsidP="009073D5">
      <w:pPr>
        <w:spacing w:after="0" w:line="240" w:lineRule="auto"/>
      </w:pPr>
      <w:r>
        <w:separator/>
      </w:r>
    </w:p>
  </w:endnote>
  <w:endnote w:type="continuationSeparator" w:id="0">
    <w:p w:rsidR="001D0A86" w:rsidRDefault="001D0A86" w:rsidP="009073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836527"/>
      <w:docPartObj>
        <w:docPartGallery w:val="Page Numbers (Bottom of Page)"/>
        <w:docPartUnique/>
      </w:docPartObj>
    </w:sdtPr>
    <w:sdtContent>
      <w:sdt>
        <w:sdtPr>
          <w:id w:val="565050477"/>
          <w:docPartObj>
            <w:docPartGallery w:val="Page Numbers (Top of Page)"/>
            <w:docPartUnique/>
          </w:docPartObj>
        </w:sdtPr>
        <w:sdtContent>
          <w:p w:rsidR="00C93BF9" w:rsidRDefault="00C93BF9" w:rsidP="009073D5">
            <w:pPr>
              <w:pStyle w:val="Footer"/>
            </w:pPr>
            <w:r>
              <w:t>SkyGate</w:t>
            </w:r>
            <w:r>
              <w:tab/>
              <w:t xml:space="preserve">Page </w:t>
            </w:r>
            <w:r>
              <w:rPr>
                <w:b/>
                <w:sz w:val="24"/>
                <w:szCs w:val="24"/>
              </w:rPr>
              <w:fldChar w:fldCharType="begin"/>
            </w:r>
            <w:r>
              <w:rPr>
                <w:b/>
              </w:rPr>
              <w:instrText xml:space="preserve"> PAGE </w:instrText>
            </w:r>
            <w:r>
              <w:rPr>
                <w:b/>
                <w:sz w:val="24"/>
                <w:szCs w:val="24"/>
              </w:rPr>
              <w:fldChar w:fldCharType="separate"/>
            </w:r>
            <w:r w:rsidR="00596088">
              <w:rPr>
                <w:b/>
                <w:noProof/>
              </w:rPr>
              <w:t>2</w:t>
            </w:r>
            <w:r>
              <w:rPr>
                <w:b/>
                <w:sz w:val="24"/>
                <w:szCs w:val="24"/>
              </w:rPr>
              <w:fldChar w:fldCharType="end"/>
            </w:r>
            <w:r>
              <w:t xml:space="preserve"> of </w:t>
            </w:r>
            <w:r>
              <w:rPr>
                <w:b/>
                <w:sz w:val="24"/>
                <w:szCs w:val="24"/>
              </w:rPr>
              <w:fldChar w:fldCharType="begin"/>
            </w:r>
            <w:r>
              <w:rPr>
                <w:b/>
              </w:rPr>
              <w:instrText xml:space="preserve"> NUMPAGES  </w:instrText>
            </w:r>
            <w:r>
              <w:rPr>
                <w:b/>
                <w:sz w:val="24"/>
                <w:szCs w:val="24"/>
              </w:rPr>
              <w:fldChar w:fldCharType="separate"/>
            </w:r>
            <w:r w:rsidR="00596088">
              <w:rPr>
                <w:b/>
                <w:noProof/>
              </w:rPr>
              <w:t>146</w:t>
            </w:r>
            <w:r>
              <w:rPr>
                <w:b/>
                <w:sz w:val="24"/>
                <w:szCs w:val="24"/>
              </w:rPr>
              <w:fldChar w:fldCharType="end"/>
            </w:r>
            <w:r>
              <w:rPr>
                <w:b/>
                <w:sz w:val="24"/>
                <w:szCs w:val="24"/>
              </w:rPr>
              <w:tab/>
            </w:r>
            <w:r>
              <w:rPr>
                <w:b/>
                <w:sz w:val="24"/>
                <w:szCs w:val="24"/>
              </w:rPr>
              <w:fldChar w:fldCharType="begin"/>
            </w:r>
            <w:r>
              <w:rPr>
                <w:b/>
                <w:sz w:val="24"/>
                <w:szCs w:val="24"/>
              </w:rPr>
              <w:instrText xml:space="preserve"> DATE \@ "M/d/yyyy" </w:instrText>
            </w:r>
            <w:r>
              <w:rPr>
                <w:b/>
                <w:sz w:val="24"/>
                <w:szCs w:val="24"/>
              </w:rPr>
              <w:fldChar w:fldCharType="separate"/>
            </w:r>
            <w:r>
              <w:rPr>
                <w:b/>
                <w:noProof/>
                <w:sz w:val="24"/>
                <w:szCs w:val="24"/>
              </w:rPr>
              <w:t>12/6/2011</w:t>
            </w:r>
            <w:r>
              <w:rPr>
                <w:b/>
                <w:sz w:val="24"/>
                <w:szCs w:val="24"/>
              </w:rPr>
              <w:fldChar w:fldCharType="end"/>
            </w:r>
          </w:p>
        </w:sdtContent>
      </w:sdt>
    </w:sdtContent>
  </w:sdt>
  <w:p w:rsidR="00C93BF9" w:rsidRDefault="00C93BF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26654733"/>
      <w:docPartObj>
        <w:docPartGallery w:val="Page Numbers (Bottom of Page)"/>
        <w:docPartUnique/>
      </w:docPartObj>
    </w:sdtPr>
    <w:sdtContent>
      <w:sdt>
        <w:sdtPr>
          <w:id w:val="-1204781494"/>
          <w:docPartObj>
            <w:docPartGallery w:val="Page Numbers (Top of Page)"/>
            <w:docPartUnique/>
          </w:docPartObj>
        </w:sdtPr>
        <w:sdtContent>
          <w:p w:rsidR="00C93BF9" w:rsidRDefault="00C93BF9" w:rsidP="009073D5">
            <w:pPr>
              <w:pStyle w:val="Footer"/>
            </w:pPr>
            <w:r>
              <w:t>SkyGate</w:t>
            </w:r>
            <w:r>
              <w:tab/>
              <w:t xml:space="preserve">Page </w:t>
            </w:r>
            <w:r>
              <w:rPr>
                <w:b/>
                <w:sz w:val="24"/>
                <w:szCs w:val="24"/>
              </w:rPr>
              <w:fldChar w:fldCharType="begin"/>
            </w:r>
            <w:r>
              <w:rPr>
                <w:b/>
              </w:rPr>
              <w:instrText xml:space="preserve"> PAGE </w:instrText>
            </w:r>
            <w:r>
              <w:rPr>
                <w:b/>
                <w:sz w:val="24"/>
                <w:szCs w:val="24"/>
              </w:rPr>
              <w:fldChar w:fldCharType="separate"/>
            </w:r>
            <w:r>
              <w:rPr>
                <w:b/>
                <w:noProof/>
              </w:rPr>
              <w:t>146</w:t>
            </w:r>
            <w:r>
              <w:rPr>
                <w:b/>
                <w:sz w:val="24"/>
                <w:szCs w:val="24"/>
              </w:rPr>
              <w:fldChar w:fldCharType="end"/>
            </w:r>
            <w:r>
              <w:t xml:space="preserve"> of </w:t>
            </w:r>
            <w:r>
              <w:rPr>
                <w:b/>
                <w:sz w:val="24"/>
                <w:szCs w:val="24"/>
              </w:rPr>
              <w:fldChar w:fldCharType="begin"/>
            </w:r>
            <w:r>
              <w:rPr>
                <w:b/>
              </w:rPr>
              <w:instrText xml:space="preserve"> NUMPAGES  </w:instrText>
            </w:r>
            <w:r>
              <w:rPr>
                <w:b/>
                <w:sz w:val="24"/>
                <w:szCs w:val="24"/>
              </w:rPr>
              <w:fldChar w:fldCharType="separate"/>
            </w:r>
            <w:r>
              <w:rPr>
                <w:b/>
                <w:noProof/>
              </w:rPr>
              <w:t>146</w:t>
            </w:r>
            <w:r>
              <w:rPr>
                <w:b/>
                <w:sz w:val="24"/>
                <w:szCs w:val="24"/>
              </w:rPr>
              <w:fldChar w:fldCharType="end"/>
            </w:r>
            <w:r>
              <w:rPr>
                <w:b/>
                <w:sz w:val="24"/>
                <w:szCs w:val="24"/>
              </w:rPr>
              <w:tab/>
            </w:r>
            <w:r>
              <w:rPr>
                <w:b/>
                <w:sz w:val="24"/>
                <w:szCs w:val="24"/>
              </w:rPr>
              <w:fldChar w:fldCharType="begin"/>
            </w:r>
            <w:r>
              <w:rPr>
                <w:b/>
                <w:sz w:val="24"/>
                <w:szCs w:val="24"/>
              </w:rPr>
              <w:instrText xml:space="preserve"> DATE \@ "M/d/yyyy" </w:instrText>
            </w:r>
            <w:r>
              <w:rPr>
                <w:b/>
                <w:sz w:val="24"/>
                <w:szCs w:val="24"/>
              </w:rPr>
              <w:fldChar w:fldCharType="separate"/>
            </w:r>
            <w:r>
              <w:rPr>
                <w:b/>
                <w:noProof/>
                <w:sz w:val="24"/>
                <w:szCs w:val="24"/>
              </w:rPr>
              <w:t>12/6/2011</w:t>
            </w:r>
            <w:r>
              <w:rPr>
                <w:b/>
                <w:sz w:val="24"/>
                <w:szCs w:val="24"/>
              </w:rPr>
              <w:fldChar w:fldCharType="end"/>
            </w:r>
          </w:p>
        </w:sdtContent>
      </w:sdt>
    </w:sdtContent>
  </w:sdt>
  <w:p w:rsidR="00C93BF9" w:rsidRDefault="00C93BF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0A86" w:rsidRDefault="001D0A86" w:rsidP="009073D5">
      <w:pPr>
        <w:spacing w:after="0" w:line="240" w:lineRule="auto"/>
      </w:pPr>
      <w:r>
        <w:separator/>
      </w:r>
    </w:p>
  </w:footnote>
  <w:footnote w:type="continuationSeparator" w:id="0">
    <w:p w:rsidR="001D0A86" w:rsidRDefault="001D0A86" w:rsidP="009073D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3BF9" w:rsidRDefault="00C93BF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391074" o:spid="_x0000_s2050" type="#_x0000_t136" style="position:absolute;margin-left:0;margin-top:0;width:479.85pt;height:179.95pt;rotation:315;z-index:-251654144;mso-position-horizontal:center;mso-position-horizontal-relative:margin;mso-position-vertical:center;mso-position-vertical-relative:margin" o:allowincell="f" fillcolor="silver" stroked="f">
          <v:fill opacity=".5"/>
          <v:textpath style="font-family:&quot;Calibri&quot;;font-size:1pt" string="Template"/>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3BF9" w:rsidRDefault="00C93BF9">
    <w:pPr>
      <w:pStyle w:val="Header"/>
    </w:pPr>
    <w:r>
      <w:t>Art Style Guide</w:t>
    </w:r>
    <w:r>
      <w:ptab w:relativeTo="margin" w:alignment="center" w:leader="none"/>
    </w:r>
    <w:r>
      <w:t>Confidential</w:t>
    </w:r>
    <w:r>
      <w:ptab w:relativeTo="margin" w:alignment="right" w:leader="none"/>
    </w:r>
    <w:r>
      <w:rPr>
        <w:i/>
      </w:rPr>
      <w:t>Arbor</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3BF9" w:rsidRDefault="00C93BF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391073" o:spid="_x0000_s2049" type="#_x0000_t136" style="position:absolute;margin-left:0;margin-top:0;width:479.85pt;height:179.95pt;rotation:315;z-index:-251656192;mso-position-horizontal:center;mso-position-horizontal-relative:margin;mso-position-vertical:center;mso-position-vertical-relative:margin" o:allowincell="f" fillcolor="silver" stroked="f">
          <v:fill opacity=".5"/>
          <v:textpath style="font-family:&quot;Calibri&quot;;font-size:1pt" string="Template"/>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3BF9" w:rsidRDefault="00C93BF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style="position:absolute;margin-left:0;margin-top:0;width:479.85pt;height:179.95pt;rotation:315;z-index:-251651072;mso-position-horizontal:center;mso-position-horizontal-relative:margin;mso-position-vertical:center;mso-position-vertical-relative:margin" o:allowincell="f" fillcolor="silver" stroked="f">
          <v:fill opacity=".5"/>
          <v:textpath style="font-family:&quot;Calibri&quot;;font-size:1pt" string="Template"/>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3BF9" w:rsidRDefault="00C93BF9">
    <w:pPr>
      <w:pStyle w:val="Header"/>
    </w:pPr>
    <w:r>
      <w:t>Art Style Guide</w:t>
    </w:r>
    <w:r>
      <w:ptab w:relativeTo="margin" w:alignment="center" w:leader="none"/>
    </w:r>
    <w:r>
      <w:t>Confidential</w:t>
    </w:r>
    <w:r>
      <w:ptab w:relativeTo="margin" w:alignment="right" w:leader="none"/>
    </w:r>
    <w:r>
      <w:rPr>
        <w:i/>
      </w:rPr>
      <w:t>Arbor</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3BF9" w:rsidRDefault="00C93BF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style="position:absolute;margin-left:0;margin-top:0;width:479.85pt;height:179.95pt;rotation:315;z-index:-251652096;mso-position-horizontal:center;mso-position-horizontal-relative:margin;mso-position-vertical:center;mso-position-vertical-relative:margin" o:allowincell="f" fillcolor="silver" stroked="f">
          <v:fill opacity=".5"/>
          <v:textpath style="font-family:&quot;Calibri&quot;;font-size:1pt" string="Template"/>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305E6E"/>
    <w:multiLevelType w:val="hybridMultilevel"/>
    <w:tmpl w:val="F14CA95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24185B99"/>
    <w:multiLevelType w:val="hybridMultilevel"/>
    <w:tmpl w:val="A2505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FE1794E"/>
    <w:multiLevelType w:val="hybridMultilevel"/>
    <w:tmpl w:val="CA84E6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C7A4F3F"/>
    <w:multiLevelType w:val="hybridMultilevel"/>
    <w:tmpl w:val="AF34C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FF42C9E"/>
    <w:multiLevelType w:val="hybridMultilevel"/>
    <w:tmpl w:val="E2742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C8F4ACB"/>
    <w:multiLevelType w:val="hybridMultilevel"/>
    <w:tmpl w:val="1FF8EC38"/>
    <w:lvl w:ilvl="0" w:tplc="C2249696">
      <w:start w:val="1"/>
      <w:numFmt w:val="bullet"/>
      <w:pStyle w:val="NoSpacing"/>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23B6016"/>
    <w:multiLevelType w:val="hybridMultilevel"/>
    <w:tmpl w:val="EE4ECD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0AF35FC"/>
    <w:multiLevelType w:val="hybridMultilevel"/>
    <w:tmpl w:val="853E4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9476D5C"/>
    <w:multiLevelType w:val="hybridMultilevel"/>
    <w:tmpl w:val="F14CA95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7BA53EFF"/>
    <w:multiLevelType w:val="hybridMultilevel"/>
    <w:tmpl w:val="78C80520"/>
    <w:lvl w:ilvl="0" w:tplc="1B2819E2">
      <w:start w:val="1"/>
      <w:numFmt w:val="decimal"/>
      <w:lvlText w:val="%1."/>
      <w:lvlJc w:val="left"/>
      <w:pPr>
        <w:ind w:left="1080" w:hanging="360"/>
      </w:pPr>
      <w:rPr>
        <w:rFonts w:eastAsia="Times New Roman" w:cstheme="minorHAnsi" w:hint="default"/>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7FBD44CE"/>
    <w:multiLevelType w:val="hybridMultilevel"/>
    <w:tmpl w:val="F14CA95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5"/>
  </w:num>
  <w:num w:numId="2">
    <w:abstractNumId w:val="8"/>
  </w:num>
  <w:num w:numId="3">
    <w:abstractNumId w:val="0"/>
  </w:num>
  <w:num w:numId="4">
    <w:abstractNumId w:val="9"/>
  </w:num>
  <w:num w:numId="5">
    <w:abstractNumId w:val="10"/>
  </w:num>
  <w:num w:numId="6">
    <w:abstractNumId w:val="6"/>
  </w:num>
  <w:num w:numId="7">
    <w:abstractNumId w:val="2"/>
  </w:num>
  <w:num w:numId="8">
    <w:abstractNumId w:val="4"/>
  </w:num>
  <w:num w:numId="9">
    <w:abstractNumId w:val="7"/>
  </w:num>
  <w:num w:numId="10">
    <w:abstractNumId w:val="1"/>
  </w:num>
  <w:num w:numId="11">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grammar="clean"/>
  <w:attachedTemplate r:id="rId1"/>
  <w:defaultTabStop w:val="720"/>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4C50"/>
    <w:rsid w:val="000022F9"/>
    <w:rsid w:val="00004CA4"/>
    <w:rsid w:val="000063F0"/>
    <w:rsid w:val="000157E3"/>
    <w:rsid w:val="000178F1"/>
    <w:rsid w:val="00020F96"/>
    <w:rsid w:val="000249BE"/>
    <w:rsid w:val="00035047"/>
    <w:rsid w:val="00035AD4"/>
    <w:rsid w:val="000366F1"/>
    <w:rsid w:val="000403E2"/>
    <w:rsid w:val="00041120"/>
    <w:rsid w:val="00042EFF"/>
    <w:rsid w:val="00044D54"/>
    <w:rsid w:val="00052972"/>
    <w:rsid w:val="00055050"/>
    <w:rsid w:val="00060C1C"/>
    <w:rsid w:val="00060FD0"/>
    <w:rsid w:val="0006629A"/>
    <w:rsid w:val="000737D0"/>
    <w:rsid w:val="00080168"/>
    <w:rsid w:val="000807FE"/>
    <w:rsid w:val="00080A6B"/>
    <w:rsid w:val="00084ADC"/>
    <w:rsid w:val="000874E1"/>
    <w:rsid w:val="00094841"/>
    <w:rsid w:val="0009545B"/>
    <w:rsid w:val="000A03FF"/>
    <w:rsid w:val="000A1681"/>
    <w:rsid w:val="000A1748"/>
    <w:rsid w:val="000A42A6"/>
    <w:rsid w:val="000A573A"/>
    <w:rsid w:val="000A60A1"/>
    <w:rsid w:val="000A64E0"/>
    <w:rsid w:val="000B0976"/>
    <w:rsid w:val="000B206D"/>
    <w:rsid w:val="000B2190"/>
    <w:rsid w:val="000B2B68"/>
    <w:rsid w:val="000B4D5F"/>
    <w:rsid w:val="000B730B"/>
    <w:rsid w:val="000B7BBD"/>
    <w:rsid w:val="000C47D7"/>
    <w:rsid w:val="000C67B1"/>
    <w:rsid w:val="000C7588"/>
    <w:rsid w:val="000D6116"/>
    <w:rsid w:val="000D742E"/>
    <w:rsid w:val="000E1E11"/>
    <w:rsid w:val="000E5528"/>
    <w:rsid w:val="000F0133"/>
    <w:rsid w:val="0010111A"/>
    <w:rsid w:val="00102784"/>
    <w:rsid w:val="00104E33"/>
    <w:rsid w:val="001105C3"/>
    <w:rsid w:val="00111468"/>
    <w:rsid w:val="00111991"/>
    <w:rsid w:val="00112F7A"/>
    <w:rsid w:val="00113618"/>
    <w:rsid w:val="001174A5"/>
    <w:rsid w:val="00120EF0"/>
    <w:rsid w:val="001218D9"/>
    <w:rsid w:val="00121E33"/>
    <w:rsid w:val="00121FB4"/>
    <w:rsid w:val="001228E9"/>
    <w:rsid w:val="00123C3C"/>
    <w:rsid w:val="00124FCD"/>
    <w:rsid w:val="00137607"/>
    <w:rsid w:val="001454B0"/>
    <w:rsid w:val="001468DE"/>
    <w:rsid w:val="00150C4A"/>
    <w:rsid w:val="0015396B"/>
    <w:rsid w:val="001579EA"/>
    <w:rsid w:val="00157B08"/>
    <w:rsid w:val="00157F60"/>
    <w:rsid w:val="00161B00"/>
    <w:rsid w:val="00161D8B"/>
    <w:rsid w:val="001640B7"/>
    <w:rsid w:val="0016496A"/>
    <w:rsid w:val="0016785B"/>
    <w:rsid w:val="00170212"/>
    <w:rsid w:val="00170660"/>
    <w:rsid w:val="00171A9F"/>
    <w:rsid w:val="001720B5"/>
    <w:rsid w:val="00177482"/>
    <w:rsid w:val="00177ADF"/>
    <w:rsid w:val="00190F0F"/>
    <w:rsid w:val="001916F0"/>
    <w:rsid w:val="001958A5"/>
    <w:rsid w:val="00195C64"/>
    <w:rsid w:val="00197664"/>
    <w:rsid w:val="00197FBF"/>
    <w:rsid w:val="001A14D6"/>
    <w:rsid w:val="001A3908"/>
    <w:rsid w:val="001A571A"/>
    <w:rsid w:val="001A6589"/>
    <w:rsid w:val="001A6B18"/>
    <w:rsid w:val="001A6E0D"/>
    <w:rsid w:val="001B29B1"/>
    <w:rsid w:val="001B3FC7"/>
    <w:rsid w:val="001B5C1F"/>
    <w:rsid w:val="001B5C40"/>
    <w:rsid w:val="001B624A"/>
    <w:rsid w:val="001B7329"/>
    <w:rsid w:val="001C01EF"/>
    <w:rsid w:val="001C2F7B"/>
    <w:rsid w:val="001C4A28"/>
    <w:rsid w:val="001C5C69"/>
    <w:rsid w:val="001C766D"/>
    <w:rsid w:val="001D0A86"/>
    <w:rsid w:val="001D139C"/>
    <w:rsid w:val="001D37EC"/>
    <w:rsid w:val="001D3EA5"/>
    <w:rsid w:val="001E1521"/>
    <w:rsid w:val="001E382A"/>
    <w:rsid w:val="001E57C0"/>
    <w:rsid w:val="001F0592"/>
    <w:rsid w:val="001F216E"/>
    <w:rsid w:val="001F34A8"/>
    <w:rsid w:val="001F67AF"/>
    <w:rsid w:val="002029E0"/>
    <w:rsid w:val="002077CB"/>
    <w:rsid w:val="00210245"/>
    <w:rsid w:val="00211578"/>
    <w:rsid w:val="00214734"/>
    <w:rsid w:val="002149C4"/>
    <w:rsid w:val="0023189C"/>
    <w:rsid w:val="00235194"/>
    <w:rsid w:val="002431F3"/>
    <w:rsid w:val="00244DBD"/>
    <w:rsid w:val="00244F53"/>
    <w:rsid w:val="00245CED"/>
    <w:rsid w:val="002519DC"/>
    <w:rsid w:val="00252F10"/>
    <w:rsid w:val="0025747E"/>
    <w:rsid w:val="0025795C"/>
    <w:rsid w:val="00260BD9"/>
    <w:rsid w:val="0026297F"/>
    <w:rsid w:val="00263C5C"/>
    <w:rsid w:val="00263DDF"/>
    <w:rsid w:val="0026458C"/>
    <w:rsid w:val="00265ABD"/>
    <w:rsid w:val="00270371"/>
    <w:rsid w:val="00271159"/>
    <w:rsid w:val="002716CA"/>
    <w:rsid w:val="002758A3"/>
    <w:rsid w:val="0027626C"/>
    <w:rsid w:val="002769E3"/>
    <w:rsid w:val="002814E6"/>
    <w:rsid w:val="00290512"/>
    <w:rsid w:val="002917CC"/>
    <w:rsid w:val="00293BDC"/>
    <w:rsid w:val="0029590F"/>
    <w:rsid w:val="002A09D4"/>
    <w:rsid w:val="002A1DE0"/>
    <w:rsid w:val="002A4250"/>
    <w:rsid w:val="002A4763"/>
    <w:rsid w:val="002A6EF4"/>
    <w:rsid w:val="002A7292"/>
    <w:rsid w:val="002B0C55"/>
    <w:rsid w:val="002B591B"/>
    <w:rsid w:val="002B5B11"/>
    <w:rsid w:val="002C2D57"/>
    <w:rsid w:val="002C6831"/>
    <w:rsid w:val="002C72C6"/>
    <w:rsid w:val="002C79A9"/>
    <w:rsid w:val="002D1363"/>
    <w:rsid w:val="002D1A10"/>
    <w:rsid w:val="002D2F50"/>
    <w:rsid w:val="002D53F8"/>
    <w:rsid w:val="002E588C"/>
    <w:rsid w:val="002E7B95"/>
    <w:rsid w:val="002F401A"/>
    <w:rsid w:val="002F65B1"/>
    <w:rsid w:val="00305EFD"/>
    <w:rsid w:val="00314236"/>
    <w:rsid w:val="00314D7C"/>
    <w:rsid w:val="003244BF"/>
    <w:rsid w:val="00324890"/>
    <w:rsid w:val="00325602"/>
    <w:rsid w:val="00331ACE"/>
    <w:rsid w:val="00337DCD"/>
    <w:rsid w:val="003425B7"/>
    <w:rsid w:val="00345A73"/>
    <w:rsid w:val="00346188"/>
    <w:rsid w:val="00353D5D"/>
    <w:rsid w:val="00356074"/>
    <w:rsid w:val="00363E37"/>
    <w:rsid w:val="0036656D"/>
    <w:rsid w:val="00367281"/>
    <w:rsid w:val="00370B1C"/>
    <w:rsid w:val="00371ACD"/>
    <w:rsid w:val="00371F4E"/>
    <w:rsid w:val="0037561D"/>
    <w:rsid w:val="00376FFD"/>
    <w:rsid w:val="00381F20"/>
    <w:rsid w:val="003823F5"/>
    <w:rsid w:val="003856A5"/>
    <w:rsid w:val="00391085"/>
    <w:rsid w:val="00391397"/>
    <w:rsid w:val="00392DF2"/>
    <w:rsid w:val="0039586E"/>
    <w:rsid w:val="003A3FFD"/>
    <w:rsid w:val="003A4FF4"/>
    <w:rsid w:val="003A79CF"/>
    <w:rsid w:val="003B01A6"/>
    <w:rsid w:val="003B0ED7"/>
    <w:rsid w:val="003B4EC2"/>
    <w:rsid w:val="003C213A"/>
    <w:rsid w:val="003C74A0"/>
    <w:rsid w:val="003D2153"/>
    <w:rsid w:val="003D2871"/>
    <w:rsid w:val="003D39A3"/>
    <w:rsid w:val="003D6556"/>
    <w:rsid w:val="003D7603"/>
    <w:rsid w:val="003E0DDC"/>
    <w:rsid w:val="003E616D"/>
    <w:rsid w:val="003F33E7"/>
    <w:rsid w:val="003F5743"/>
    <w:rsid w:val="003F6F69"/>
    <w:rsid w:val="003F6F9F"/>
    <w:rsid w:val="00400317"/>
    <w:rsid w:val="00400CB7"/>
    <w:rsid w:val="00400D32"/>
    <w:rsid w:val="00401038"/>
    <w:rsid w:val="0040337A"/>
    <w:rsid w:val="00403477"/>
    <w:rsid w:val="00405B20"/>
    <w:rsid w:val="004068D8"/>
    <w:rsid w:val="00406FBB"/>
    <w:rsid w:val="00414106"/>
    <w:rsid w:val="00422763"/>
    <w:rsid w:val="00423028"/>
    <w:rsid w:val="00423AB4"/>
    <w:rsid w:val="004243A8"/>
    <w:rsid w:val="004251B8"/>
    <w:rsid w:val="00434E29"/>
    <w:rsid w:val="00435BE5"/>
    <w:rsid w:val="0044296E"/>
    <w:rsid w:val="00445517"/>
    <w:rsid w:val="0044627E"/>
    <w:rsid w:val="004556F1"/>
    <w:rsid w:val="00455BF0"/>
    <w:rsid w:val="004571DF"/>
    <w:rsid w:val="0045770B"/>
    <w:rsid w:val="0046367B"/>
    <w:rsid w:val="00465064"/>
    <w:rsid w:val="004670D7"/>
    <w:rsid w:val="0047221F"/>
    <w:rsid w:val="004756D7"/>
    <w:rsid w:val="004820BD"/>
    <w:rsid w:val="00484F8C"/>
    <w:rsid w:val="00485F45"/>
    <w:rsid w:val="00487532"/>
    <w:rsid w:val="00487F50"/>
    <w:rsid w:val="00491287"/>
    <w:rsid w:val="00495FD9"/>
    <w:rsid w:val="004A26AB"/>
    <w:rsid w:val="004A277D"/>
    <w:rsid w:val="004A76D3"/>
    <w:rsid w:val="004B3000"/>
    <w:rsid w:val="004B3987"/>
    <w:rsid w:val="004B4FF4"/>
    <w:rsid w:val="004B538B"/>
    <w:rsid w:val="004B5B38"/>
    <w:rsid w:val="004B5D2D"/>
    <w:rsid w:val="004B6D26"/>
    <w:rsid w:val="004C08F4"/>
    <w:rsid w:val="004C14D5"/>
    <w:rsid w:val="004C4304"/>
    <w:rsid w:val="004C723C"/>
    <w:rsid w:val="004C7F43"/>
    <w:rsid w:val="004D0888"/>
    <w:rsid w:val="004D4AC0"/>
    <w:rsid w:val="004D4AED"/>
    <w:rsid w:val="004E301F"/>
    <w:rsid w:val="004E396E"/>
    <w:rsid w:val="004E45E2"/>
    <w:rsid w:val="004E7EA8"/>
    <w:rsid w:val="004F4402"/>
    <w:rsid w:val="004F446C"/>
    <w:rsid w:val="004F6AEC"/>
    <w:rsid w:val="00500307"/>
    <w:rsid w:val="005040DC"/>
    <w:rsid w:val="0050616D"/>
    <w:rsid w:val="00506C30"/>
    <w:rsid w:val="005121D0"/>
    <w:rsid w:val="00512AFF"/>
    <w:rsid w:val="00512DC2"/>
    <w:rsid w:val="00514255"/>
    <w:rsid w:val="00515E28"/>
    <w:rsid w:val="0051630F"/>
    <w:rsid w:val="0051741A"/>
    <w:rsid w:val="0052073C"/>
    <w:rsid w:val="00520849"/>
    <w:rsid w:val="00521679"/>
    <w:rsid w:val="005258C3"/>
    <w:rsid w:val="0052618C"/>
    <w:rsid w:val="00527671"/>
    <w:rsid w:val="00532D2B"/>
    <w:rsid w:val="00533325"/>
    <w:rsid w:val="0053387C"/>
    <w:rsid w:val="00535B31"/>
    <w:rsid w:val="00536B50"/>
    <w:rsid w:val="00536F1B"/>
    <w:rsid w:val="005410DB"/>
    <w:rsid w:val="005416AF"/>
    <w:rsid w:val="00541AF7"/>
    <w:rsid w:val="0054382D"/>
    <w:rsid w:val="005450FB"/>
    <w:rsid w:val="0054572A"/>
    <w:rsid w:val="00546080"/>
    <w:rsid w:val="005530E4"/>
    <w:rsid w:val="00553FB6"/>
    <w:rsid w:val="00563B5B"/>
    <w:rsid w:val="005675CB"/>
    <w:rsid w:val="0057107E"/>
    <w:rsid w:val="0057129C"/>
    <w:rsid w:val="00571C05"/>
    <w:rsid w:val="0057304B"/>
    <w:rsid w:val="00573182"/>
    <w:rsid w:val="005735F8"/>
    <w:rsid w:val="00574F3E"/>
    <w:rsid w:val="0057548B"/>
    <w:rsid w:val="005754F2"/>
    <w:rsid w:val="0058063F"/>
    <w:rsid w:val="00585F22"/>
    <w:rsid w:val="00586F98"/>
    <w:rsid w:val="00591392"/>
    <w:rsid w:val="005914B6"/>
    <w:rsid w:val="00595E96"/>
    <w:rsid w:val="00596088"/>
    <w:rsid w:val="00597C6C"/>
    <w:rsid w:val="005A0513"/>
    <w:rsid w:val="005A268F"/>
    <w:rsid w:val="005A2732"/>
    <w:rsid w:val="005A2C95"/>
    <w:rsid w:val="005A578E"/>
    <w:rsid w:val="005C0D6C"/>
    <w:rsid w:val="005C34EF"/>
    <w:rsid w:val="005C3B41"/>
    <w:rsid w:val="005C3CD0"/>
    <w:rsid w:val="005C7128"/>
    <w:rsid w:val="005D0F69"/>
    <w:rsid w:val="005D3763"/>
    <w:rsid w:val="005D4B54"/>
    <w:rsid w:val="005D7080"/>
    <w:rsid w:val="005E0BDB"/>
    <w:rsid w:val="005E3CE8"/>
    <w:rsid w:val="005E520C"/>
    <w:rsid w:val="005F0A6E"/>
    <w:rsid w:val="005F1887"/>
    <w:rsid w:val="005F2495"/>
    <w:rsid w:val="005F3561"/>
    <w:rsid w:val="005F4781"/>
    <w:rsid w:val="00601FBC"/>
    <w:rsid w:val="00605DB0"/>
    <w:rsid w:val="00606E4A"/>
    <w:rsid w:val="00606FFD"/>
    <w:rsid w:val="006103DF"/>
    <w:rsid w:val="006132DF"/>
    <w:rsid w:val="00613CC2"/>
    <w:rsid w:val="00616E64"/>
    <w:rsid w:val="00617144"/>
    <w:rsid w:val="006171DD"/>
    <w:rsid w:val="00621458"/>
    <w:rsid w:val="00632ADE"/>
    <w:rsid w:val="00637B0C"/>
    <w:rsid w:val="00642795"/>
    <w:rsid w:val="0065008F"/>
    <w:rsid w:val="00654CE1"/>
    <w:rsid w:val="006612E3"/>
    <w:rsid w:val="00662B37"/>
    <w:rsid w:val="00662F9B"/>
    <w:rsid w:val="00664226"/>
    <w:rsid w:val="006657DB"/>
    <w:rsid w:val="00667B58"/>
    <w:rsid w:val="0067162A"/>
    <w:rsid w:val="006724CB"/>
    <w:rsid w:val="00675AB6"/>
    <w:rsid w:val="00676B55"/>
    <w:rsid w:val="006809DF"/>
    <w:rsid w:val="006835D8"/>
    <w:rsid w:val="00683A72"/>
    <w:rsid w:val="00683F98"/>
    <w:rsid w:val="00684221"/>
    <w:rsid w:val="006851F8"/>
    <w:rsid w:val="00692393"/>
    <w:rsid w:val="00693FFD"/>
    <w:rsid w:val="006945E5"/>
    <w:rsid w:val="006A40B8"/>
    <w:rsid w:val="006A6CBE"/>
    <w:rsid w:val="006B1F43"/>
    <w:rsid w:val="006B2E5E"/>
    <w:rsid w:val="006C3E1A"/>
    <w:rsid w:val="006D08E1"/>
    <w:rsid w:val="006D400B"/>
    <w:rsid w:val="006D491B"/>
    <w:rsid w:val="006D7F5C"/>
    <w:rsid w:val="006E257C"/>
    <w:rsid w:val="006E3B5F"/>
    <w:rsid w:val="006F2AAC"/>
    <w:rsid w:val="006F4429"/>
    <w:rsid w:val="006F4D82"/>
    <w:rsid w:val="006F53DF"/>
    <w:rsid w:val="007007F4"/>
    <w:rsid w:val="00701174"/>
    <w:rsid w:val="00702575"/>
    <w:rsid w:val="0070460C"/>
    <w:rsid w:val="0070542E"/>
    <w:rsid w:val="00705A09"/>
    <w:rsid w:val="00706B7D"/>
    <w:rsid w:val="00714968"/>
    <w:rsid w:val="00715181"/>
    <w:rsid w:val="007157EC"/>
    <w:rsid w:val="00716A18"/>
    <w:rsid w:val="007176FA"/>
    <w:rsid w:val="00720A56"/>
    <w:rsid w:val="007228E3"/>
    <w:rsid w:val="00722D3E"/>
    <w:rsid w:val="00723B58"/>
    <w:rsid w:val="00727166"/>
    <w:rsid w:val="00730299"/>
    <w:rsid w:val="007325AE"/>
    <w:rsid w:val="00741098"/>
    <w:rsid w:val="0074496F"/>
    <w:rsid w:val="0074501C"/>
    <w:rsid w:val="00746C1A"/>
    <w:rsid w:val="00750277"/>
    <w:rsid w:val="007504EC"/>
    <w:rsid w:val="00750DBD"/>
    <w:rsid w:val="007620D0"/>
    <w:rsid w:val="0076276C"/>
    <w:rsid w:val="007646EC"/>
    <w:rsid w:val="007657F7"/>
    <w:rsid w:val="0077100A"/>
    <w:rsid w:val="00772C78"/>
    <w:rsid w:val="00780355"/>
    <w:rsid w:val="00780A74"/>
    <w:rsid w:val="0078287C"/>
    <w:rsid w:val="00787DBC"/>
    <w:rsid w:val="00790D06"/>
    <w:rsid w:val="00791250"/>
    <w:rsid w:val="00791978"/>
    <w:rsid w:val="007952B1"/>
    <w:rsid w:val="00795646"/>
    <w:rsid w:val="007A1F78"/>
    <w:rsid w:val="007A4C50"/>
    <w:rsid w:val="007A5FC2"/>
    <w:rsid w:val="007B0879"/>
    <w:rsid w:val="007B2C48"/>
    <w:rsid w:val="007B40A4"/>
    <w:rsid w:val="007B5594"/>
    <w:rsid w:val="007B55BF"/>
    <w:rsid w:val="007C0C49"/>
    <w:rsid w:val="007C46E8"/>
    <w:rsid w:val="007D3038"/>
    <w:rsid w:val="007D3DBB"/>
    <w:rsid w:val="007D4AC0"/>
    <w:rsid w:val="007D4CA2"/>
    <w:rsid w:val="007D5527"/>
    <w:rsid w:val="007D58D5"/>
    <w:rsid w:val="007D754A"/>
    <w:rsid w:val="007D788E"/>
    <w:rsid w:val="007E0695"/>
    <w:rsid w:val="007E08F1"/>
    <w:rsid w:val="007E5B09"/>
    <w:rsid w:val="007F5901"/>
    <w:rsid w:val="00801A35"/>
    <w:rsid w:val="00803192"/>
    <w:rsid w:val="008057BC"/>
    <w:rsid w:val="00807CC9"/>
    <w:rsid w:val="00814B77"/>
    <w:rsid w:val="00821995"/>
    <w:rsid w:val="00822BF7"/>
    <w:rsid w:val="00830A8D"/>
    <w:rsid w:val="008314A8"/>
    <w:rsid w:val="00834F02"/>
    <w:rsid w:val="00841E1D"/>
    <w:rsid w:val="0084346D"/>
    <w:rsid w:val="00843890"/>
    <w:rsid w:val="00843A71"/>
    <w:rsid w:val="00843DA8"/>
    <w:rsid w:val="008450A1"/>
    <w:rsid w:val="00845DCF"/>
    <w:rsid w:val="00846CAD"/>
    <w:rsid w:val="00852374"/>
    <w:rsid w:val="00852521"/>
    <w:rsid w:val="00852B03"/>
    <w:rsid w:val="00853786"/>
    <w:rsid w:val="008572D9"/>
    <w:rsid w:val="008626F0"/>
    <w:rsid w:val="00863B93"/>
    <w:rsid w:val="00864B51"/>
    <w:rsid w:val="00864E60"/>
    <w:rsid w:val="00865F93"/>
    <w:rsid w:val="00870EFD"/>
    <w:rsid w:val="00871C20"/>
    <w:rsid w:val="00874CC1"/>
    <w:rsid w:val="00880841"/>
    <w:rsid w:val="00885194"/>
    <w:rsid w:val="00886BE0"/>
    <w:rsid w:val="00896D4A"/>
    <w:rsid w:val="008A152F"/>
    <w:rsid w:val="008A2A96"/>
    <w:rsid w:val="008A33F3"/>
    <w:rsid w:val="008A4709"/>
    <w:rsid w:val="008A656C"/>
    <w:rsid w:val="008B2352"/>
    <w:rsid w:val="008B25EB"/>
    <w:rsid w:val="008B26E7"/>
    <w:rsid w:val="008B520C"/>
    <w:rsid w:val="008B54AF"/>
    <w:rsid w:val="008B7A91"/>
    <w:rsid w:val="008C0A78"/>
    <w:rsid w:val="008C1A01"/>
    <w:rsid w:val="008C3396"/>
    <w:rsid w:val="008D4086"/>
    <w:rsid w:val="008D4405"/>
    <w:rsid w:val="008D693E"/>
    <w:rsid w:val="008D7FB8"/>
    <w:rsid w:val="008E06B4"/>
    <w:rsid w:val="008E1271"/>
    <w:rsid w:val="008E3529"/>
    <w:rsid w:val="008E5CBC"/>
    <w:rsid w:val="008E6225"/>
    <w:rsid w:val="00900378"/>
    <w:rsid w:val="00902355"/>
    <w:rsid w:val="00904215"/>
    <w:rsid w:val="00904815"/>
    <w:rsid w:val="0090643F"/>
    <w:rsid w:val="00906EB9"/>
    <w:rsid w:val="009073D5"/>
    <w:rsid w:val="00907AC3"/>
    <w:rsid w:val="00914A4F"/>
    <w:rsid w:val="00914F73"/>
    <w:rsid w:val="00914FDD"/>
    <w:rsid w:val="00924A47"/>
    <w:rsid w:val="0092538D"/>
    <w:rsid w:val="009278FE"/>
    <w:rsid w:val="0093055D"/>
    <w:rsid w:val="00934138"/>
    <w:rsid w:val="00934418"/>
    <w:rsid w:val="009413D1"/>
    <w:rsid w:val="00945841"/>
    <w:rsid w:val="009479C9"/>
    <w:rsid w:val="00956D76"/>
    <w:rsid w:val="009579BD"/>
    <w:rsid w:val="0096013B"/>
    <w:rsid w:val="00960246"/>
    <w:rsid w:val="00961403"/>
    <w:rsid w:val="00961431"/>
    <w:rsid w:val="009634A8"/>
    <w:rsid w:val="00972F41"/>
    <w:rsid w:val="00976AFD"/>
    <w:rsid w:val="00980BA1"/>
    <w:rsid w:val="00981A6A"/>
    <w:rsid w:val="00984633"/>
    <w:rsid w:val="0098777C"/>
    <w:rsid w:val="009905FF"/>
    <w:rsid w:val="00992DF4"/>
    <w:rsid w:val="00996E8C"/>
    <w:rsid w:val="00997A77"/>
    <w:rsid w:val="00997FFC"/>
    <w:rsid w:val="009A43C4"/>
    <w:rsid w:val="009A70E4"/>
    <w:rsid w:val="009B0125"/>
    <w:rsid w:val="009B0CE5"/>
    <w:rsid w:val="009B310B"/>
    <w:rsid w:val="009C2826"/>
    <w:rsid w:val="009C583E"/>
    <w:rsid w:val="009D0942"/>
    <w:rsid w:val="009D2187"/>
    <w:rsid w:val="009D2C3F"/>
    <w:rsid w:val="009D2EBA"/>
    <w:rsid w:val="009D36FB"/>
    <w:rsid w:val="009D3777"/>
    <w:rsid w:val="009D3B8B"/>
    <w:rsid w:val="009D41CC"/>
    <w:rsid w:val="009D4DB6"/>
    <w:rsid w:val="009E3C66"/>
    <w:rsid w:val="009E6424"/>
    <w:rsid w:val="009E6A7E"/>
    <w:rsid w:val="009F14DE"/>
    <w:rsid w:val="009F4E67"/>
    <w:rsid w:val="009F608E"/>
    <w:rsid w:val="00A0191B"/>
    <w:rsid w:val="00A070F9"/>
    <w:rsid w:val="00A12656"/>
    <w:rsid w:val="00A13A4A"/>
    <w:rsid w:val="00A218D6"/>
    <w:rsid w:val="00A30368"/>
    <w:rsid w:val="00A30B4B"/>
    <w:rsid w:val="00A30FBC"/>
    <w:rsid w:val="00A32A80"/>
    <w:rsid w:val="00A338CD"/>
    <w:rsid w:val="00A3609F"/>
    <w:rsid w:val="00A36B60"/>
    <w:rsid w:val="00A41FEA"/>
    <w:rsid w:val="00A43594"/>
    <w:rsid w:val="00A4564B"/>
    <w:rsid w:val="00A45C7A"/>
    <w:rsid w:val="00A45ED3"/>
    <w:rsid w:val="00A476EC"/>
    <w:rsid w:val="00A52975"/>
    <w:rsid w:val="00A529AD"/>
    <w:rsid w:val="00A55770"/>
    <w:rsid w:val="00A56D55"/>
    <w:rsid w:val="00A6515A"/>
    <w:rsid w:val="00A65831"/>
    <w:rsid w:val="00A65C42"/>
    <w:rsid w:val="00A65D11"/>
    <w:rsid w:val="00A732D9"/>
    <w:rsid w:val="00A73DFA"/>
    <w:rsid w:val="00A74989"/>
    <w:rsid w:val="00A774F6"/>
    <w:rsid w:val="00A80085"/>
    <w:rsid w:val="00A80A1C"/>
    <w:rsid w:val="00A81A38"/>
    <w:rsid w:val="00A84484"/>
    <w:rsid w:val="00A846ED"/>
    <w:rsid w:val="00A86642"/>
    <w:rsid w:val="00A86B00"/>
    <w:rsid w:val="00A91343"/>
    <w:rsid w:val="00A924AA"/>
    <w:rsid w:val="00A9275E"/>
    <w:rsid w:val="00A973F5"/>
    <w:rsid w:val="00AA0A62"/>
    <w:rsid w:val="00AA5C28"/>
    <w:rsid w:val="00AA6717"/>
    <w:rsid w:val="00AA717A"/>
    <w:rsid w:val="00AB0C42"/>
    <w:rsid w:val="00AB218E"/>
    <w:rsid w:val="00AB319A"/>
    <w:rsid w:val="00AC175D"/>
    <w:rsid w:val="00AC2C0C"/>
    <w:rsid w:val="00AD1727"/>
    <w:rsid w:val="00AD2176"/>
    <w:rsid w:val="00AD75A4"/>
    <w:rsid w:val="00AE0713"/>
    <w:rsid w:val="00AE2232"/>
    <w:rsid w:val="00AE2B37"/>
    <w:rsid w:val="00AE5050"/>
    <w:rsid w:val="00AE6C87"/>
    <w:rsid w:val="00AF17F3"/>
    <w:rsid w:val="00B00AD4"/>
    <w:rsid w:val="00B0137E"/>
    <w:rsid w:val="00B03920"/>
    <w:rsid w:val="00B03B2D"/>
    <w:rsid w:val="00B05524"/>
    <w:rsid w:val="00B05DAB"/>
    <w:rsid w:val="00B07F52"/>
    <w:rsid w:val="00B25676"/>
    <w:rsid w:val="00B26C54"/>
    <w:rsid w:val="00B30BBE"/>
    <w:rsid w:val="00B42375"/>
    <w:rsid w:val="00B42377"/>
    <w:rsid w:val="00B46C4C"/>
    <w:rsid w:val="00B47367"/>
    <w:rsid w:val="00B478A4"/>
    <w:rsid w:val="00B541F5"/>
    <w:rsid w:val="00B66C8B"/>
    <w:rsid w:val="00B85AFF"/>
    <w:rsid w:val="00B922C5"/>
    <w:rsid w:val="00B94CBC"/>
    <w:rsid w:val="00BA5E2A"/>
    <w:rsid w:val="00BA61C6"/>
    <w:rsid w:val="00BA7336"/>
    <w:rsid w:val="00BB0522"/>
    <w:rsid w:val="00BB21DF"/>
    <w:rsid w:val="00BB294E"/>
    <w:rsid w:val="00BC26DC"/>
    <w:rsid w:val="00BC364C"/>
    <w:rsid w:val="00BC6985"/>
    <w:rsid w:val="00BD01CD"/>
    <w:rsid w:val="00BD5BA5"/>
    <w:rsid w:val="00BD6A40"/>
    <w:rsid w:val="00BE0567"/>
    <w:rsid w:val="00BE0CB9"/>
    <w:rsid w:val="00BE551A"/>
    <w:rsid w:val="00BF2831"/>
    <w:rsid w:val="00BF4C10"/>
    <w:rsid w:val="00BF66D8"/>
    <w:rsid w:val="00C019AD"/>
    <w:rsid w:val="00C048F8"/>
    <w:rsid w:val="00C06D75"/>
    <w:rsid w:val="00C079D2"/>
    <w:rsid w:val="00C104F1"/>
    <w:rsid w:val="00C135B4"/>
    <w:rsid w:val="00C17509"/>
    <w:rsid w:val="00C24B3E"/>
    <w:rsid w:val="00C24ED8"/>
    <w:rsid w:val="00C25E27"/>
    <w:rsid w:val="00C26898"/>
    <w:rsid w:val="00C27F60"/>
    <w:rsid w:val="00C31429"/>
    <w:rsid w:val="00C333F2"/>
    <w:rsid w:val="00C40599"/>
    <w:rsid w:val="00C413F1"/>
    <w:rsid w:val="00C433AC"/>
    <w:rsid w:val="00C43C8B"/>
    <w:rsid w:val="00C4478B"/>
    <w:rsid w:val="00C52541"/>
    <w:rsid w:val="00C52CC8"/>
    <w:rsid w:val="00C53250"/>
    <w:rsid w:val="00C55A32"/>
    <w:rsid w:val="00C57041"/>
    <w:rsid w:val="00C603C6"/>
    <w:rsid w:val="00C629B5"/>
    <w:rsid w:val="00C66C48"/>
    <w:rsid w:val="00C7139E"/>
    <w:rsid w:val="00C73899"/>
    <w:rsid w:val="00C73D62"/>
    <w:rsid w:val="00C741B5"/>
    <w:rsid w:val="00C74756"/>
    <w:rsid w:val="00C74B80"/>
    <w:rsid w:val="00C751E7"/>
    <w:rsid w:val="00C752C5"/>
    <w:rsid w:val="00C83168"/>
    <w:rsid w:val="00C83F6D"/>
    <w:rsid w:val="00C8445B"/>
    <w:rsid w:val="00C85455"/>
    <w:rsid w:val="00C858D7"/>
    <w:rsid w:val="00C867D6"/>
    <w:rsid w:val="00C91DAD"/>
    <w:rsid w:val="00C92DFD"/>
    <w:rsid w:val="00C93BF9"/>
    <w:rsid w:val="00CA0356"/>
    <w:rsid w:val="00CA14E0"/>
    <w:rsid w:val="00CA1BF2"/>
    <w:rsid w:val="00CA1EDE"/>
    <w:rsid w:val="00CA283D"/>
    <w:rsid w:val="00CA28A1"/>
    <w:rsid w:val="00CA7786"/>
    <w:rsid w:val="00CB1010"/>
    <w:rsid w:val="00CB2512"/>
    <w:rsid w:val="00CB27A6"/>
    <w:rsid w:val="00CB4C7D"/>
    <w:rsid w:val="00CB4F9B"/>
    <w:rsid w:val="00CC0E09"/>
    <w:rsid w:val="00CC10BB"/>
    <w:rsid w:val="00CC3AC5"/>
    <w:rsid w:val="00CD3250"/>
    <w:rsid w:val="00CD544E"/>
    <w:rsid w:val="00CD6AEF"/>
    <w:rsid w:val="00CD7A90"/>
    <w:rsid w:val="00CE070D"/>
    <w:rsid w:val="00CE6AF1"/>
    <w:rsid w:val="00CE7802"/>
    <w:rsid w:val="00CF000A"/>
    <w:rsid w:val="00CF363A"/>
    <w:rsid w:val="00CF7DE9"/>
    <w:rsid w:val="00D008F8"/>
    <w:rsid w:val="00D00973"/>
    <w:rsid w:val="00D02914"/>
    <w:rsid w:val="00D036A8"/>
    <w:rsid w:val="00D06CEC"/>
    <w:rsid w:val="00D07872"/>
    <w:rsid w:val="00D07E0C"/>
    <w:rsid w:val="00D14E4F"/>
    <w:rsid w:val="00D203FA"/>
    <w:rsid w:val="00D22006"/>
    <w:rsid w:val="00D24261"/>
    <w:rsid w:val="00D253F2"/>
    <w:rsid w:val="00D33677"/>
    <w:rsid w:val="00D40024"/>
    <w:rsid w:val="00D40EF4"/>
    <w:rsid w:val="00D42D0A"/>
    <w:rsid w:val="00D44305"/>
    <w:rsid w:val="00D46FC1"/>
    <w:rsid w:val="00D5219D"/>
    <w:rsid w:val="00D55D97"/>
    <w:rsid w:val="00D57984"/>
    <w:rsid w:val="00D73616"/>
    <w:rsid w:val="00D73A4A"/>
    <w:rsid w:val="00D757E8"/>
    <w:rsid w:val="00D80DB7"/>
    <w:rsid w:val="00D864EB"/>
    <w:rsid w:val="00D8798F"/>
    <w:rsid w:val="00D90301"/>
    <w:rsid w:val="00D974AC"/>
    <w:rsid w:val="00DA0368"/>
    <w:rsid w:val="00DA0685"/>
    <w:rsid w:val="00DA73F1"/>
    <w:rsid w:val="00DB11E1"/>
    <w:rsid w:val="00DB1B0F"/>
    <w:rsid w:val="00DC0A11"/>
    <w:rsid w:val="00DC30C1"/>
    <w:rsid w:val="00DC470E"/>
    <w:rsid w:val="00DC4C6D"/>
    <w:rsid w:val="00DD077A"/>
    <w:rsid w:val="00DD4D73"/>
    <w:rsid w:val="00DD722C"/>
    <w:rsid w:val="00DE044D"/>
    <w:rsid w:val="00DE276C"/>
    <w:rsid w:val="00DE4236"/>
    <w:rsid w:val="00DE641E"/>
    <w:rsid w:val="00E11CBB"/>
    <w:rsid w:val="00E12122"/>
    <w:rsid w:val="00E13DA0"/>
    <w:rsid w:val="00E17AE5"/>
    <w:rsid w:val="00E2044A"/>
    <w:rsid w:val="00E2084E"/>
    <w:rsid w:val="00E22776"/>
    <w:rsid w:val="00E25924"/>
    <w:rsid w:val="00E279C6"/>
    <w:rsid w:val="00E3016C"/>
    <w:rsid w:val="00E33E93"/>
    <w:rsid w:val="00E34D0C"/>
    <w:rsid w:val="00E37833"/>
    <w:rsid w:val="00E40146"/>
    <w:rsid w:val="00E43240"/>
    <w:rsid w:val="00E44978"/>
    <w:rsid w:val="00E460B8"/>
    <w:rsid w:val="00E50E71"/>
    <w:rsid w:val="00E5558B"/>
    <w:rsid w:val="00E56AC2"/>
    <w:rsid w:val="00E667DA"/>
    <w:rsid w:val="00E71F3E"/>
    <w:rsid w:val="00E731FD"/>
    <w:rsid w:val="00E760B7"/>
    <w:rsid w:val="00E7680C"/>
    <w:rsid w:val="00E76A14"/>
    <w:rsid w:val="00E819A3"/>
    <w:rsid w:val="00E81BCF"/>
    <w:rsid w:val="00E82A8C"/>
    <w:rsid w:val="00E831BC"/>
    <w:rsid w:val="00E92169"/>
    <w:rsid w:val="00E95642"/>
    <w:rsid w:val="00EA340A"/>
    <w:rsid w:val="00EA79FB"/>
    <w:rsid w:val="00EB3382"/>
    <w:rsid w:val="00EB46E9"/>
    <w:rsid w:val="00EB4E1B"/>
    <w:rsid w:val="00EB4FE3"/>
    <w:rsid w:val="00EB707B"/>
    <w:rsid w:val="00EC0144"/>
    <w:rsid w:val="00EC0C82"/>
    <w:rsid w:val="00EC4824"/>
    <w:rsid w:val="00ED0070"/>
    <w:rsid w:val="00ED1152"/>
    <w:rsid w:val="00ED2953"/>
    <w:rsid w:val="00ED2AF1"/>
    <w:rsid w:val="00ED37FB"/>
    <w:rsid w:val="00ED533A"/>
    <w:rsid w:val="00ED7C3E"/>
    <w:rsid w:val="00EE069E"/>
    <w:rsid w:val="00EE2496"/>
    <w:rsid w:val="00EE2E9B"/>
    <w:rsid w:val="00EE42C2"/>
    <w:rsid w:val="00EE45F8"/>
    <w:rsid w:val="00EE4A02"/>
    <w:rsid w:val="00EE5164"/>
    <w:rsid w:val="00EE7680"/>
    <w:rsid w:val="00EE782B"/>
    <w:rsid w:val="00EF23A1"/>
    <w:rsid w:val="00F01974"/>
    <w:rsid w:val="00F0274A"/>
    <w:rsid w:val="00F03098"/>
    <w:rsid w:val="00F03154"/>
    <w:rsid w:val="00F03DDE"/>
    <w:rsid w:val="00F055ED"/>
    <w:rsid w:val="00F05C18"/>
    <w:rsid w:val="00F07A69"/>
    <w:rsid w:val="00F11B07"/>
    <w:rsid w:val="00F1483E"/>
    <w:rsid w:val="00F151E8"/>
    <w:rsid w:val="00F15574"/>
    <w:rsid w:val="00F160DB"/>
    <w:rsid w:val="00F16BDE"/>
    <w:rsid w:val="00F16EAA"/>
    <w:rsid w:val="00F2176E"/>
    <w:rsid w:val="00F235C9"/>
    <w:rsid w:val="00F24191"/>
    <w:rsid w:val="00F24AB7"/>
    <w:rsid w:val="00F34842"/>
    <w:rsid w:val="00F37644"/>
    <w:rsid w:val="00F40EA2"/>
    <w:rsid w:val="00F424BD"/>
    <w:rsid w:val="00F42621"/>
    <w:rsid w:val="00F4288C"/>
    <w:rsid w:val="00F42A17"/>
    <w:rsid w:val="00F4447A"/>
    <w:rsid w:val="00F45250"/>
    <w:rsid w:val="00F45C98"/>
    <w:rsid w:val="00F46DED"/>
    <w:rsid w:val="00F51F0A"/>
    <w:rsid w:val="00F52495"/>
    <w:rsid w:val="00F56A1A"/>
    <w:rsid w:val="00F61FF9"/>
    <w:rsid w:val="00F7064F"/>
    <w:rsid w:val="00F70D9D"/>
    <w:rsid w:val="00F70E6D"/>
    <w:rsid w:val="00F744C6"/>
    <w:rsid w:val="00F76F82"/>
    <w:rsid w:val="00F855EF"/>
    <w:rsid w:val="00F92AC5"/>
    <w:rsid w:val="00F96ADA"/>
    <w:rsid w:val="00FA3BA0"/>
    <w:rsid w:val="00FA42A5"/>
    <w:rsid w:val="00FB207D"/>
    <w:rsid w:val="00FB408F"/>
    <w:rsid w:val="00FC1593"/>
    <w:rsid w:val="00FC3823"/>
    <w:rsid w:val="00FC44DA"/>
    <w:rsid w:val="00FC4A92"/>
    <w:rsid w:val="00FC7111"/>
    <w:rsid w:val="00FC74C0"/>
    <w:rsid w:val="00FD4190"/>
    <w:rsid w:val="00FD4C34"/>
    <w:rsid w:val="00FD5450"/>
    <w:rsid w:val="00FE0F90"/>
    <w:rsid w:val="00FE28B5"/>
    <w:rsid w:val="00FE41B2"/>
    <w:rsid w:val="00FE431F"/>
    <w:rsid w:val="00FE4FE6"/>
    <w:rsid w:val="00FE7933"/>
    <w:rsid w:val="00FE7EF2"/>
    <w:rsid w:val="00FF15FA"/>
    <w:rsid w:val="00FF376B"/>
    <w:rsid w:val="00FF5427"/>
    <w:rsid w:val="00FF5E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504E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504E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14FDD"/>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5A578E"/>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124FCD"/>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504EC"/>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7504EC"/>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914FDD"/>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5A578E"/>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124FCD"/>
    <w:rPr>
      <w:rFonts w:asciiTheme="majorHAnsi" w:eastAsiaTheme="majorEastAsia" w:hAnsiTheme="majorHAnsi" w:cstheme="majorBidi"/>
      <w:color w:val="243F60" w:themeColor="accent1" w:themeShade="7F"/>
    </w:rPr>
  </w:style>
  <w:style w:type="paragraph" w:styleId="Header">
    <w:name w:val="header"/>
    <w:basedOn w:val="Normal"/>
    <w:link w:val="HeaderChar"/>
    <w:uiPriority w:val="99"/>
    <w:semiHidden/>
    <w:unhideWhenUsed/>
    <w:rsid w:val="009073D5"/>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9073D5"/>
  </w:style>
  <w:style w:type="paragraph" w:styleId="Footer">
    <w:name w:val="footer"/>
    <w:basedOn w:val="Normal"/>
    <w:link w:val="FooterChar"/>
    <w:uiPriority w:val="99"/>
    <w:unhideWhenUsed/>
    <w:rsid w:val="009073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73D5"/>
  </w:style>
  <w:style w:type="paragraph" w:styleId="BalloonText">
    <w:name w:val="Balloon Text"/>
    <w:basedOn w:val="Normal"/>
    <w:link w:val="BalloonTextChar"/>
    <w:uiPriority w:val="99"/>
    <w:semiHidden/>
    <w:unhideWhenUsed/>
    <w:rsid w:val="009073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73D5"/>
    <w:rPr>
      <w:rFonts w:ascii="Tahoma" w:hAnsi="Tahoma" w:cs="Tahoma"/>
      <w:sz w:val="16"/>
      <w:szCs w:val="16"/>
    </w:rPr>
  </w:style>
  <w:style w:type="paragraph" w:styleId="NoSpacing">
    <w:name w:val="No Spacing"/>
    <w:basedOn w:val="Normal"/>
    <w:link w:val="NoSpacingChar"/>
    <w:uiPriority w:val="1"/>
    <w:qFormat/>
    <w:rsid w:val="00124FCD"/>
    <w:pPr>
      <w:numPr>
        <w:numId w:val="1"/>
      </w:numPr>
      <w:spacing w:after="0" w:line="240" w:lineRule="auto"/>
    </w:pPr>
    <w:rPr>
      <w:rFonts w:eastAsia="Times New Roman" w:cstheme="minorHAnsi"/>
    </w:rPr>
  </w:style>
  <w:style w:type="character" w:customStyle="1" w:styleId="NoSpacingChar">
    <w:name w:val="No Spacing Char"/>
    <w:basedOn w:val="DefaultParagraphFont"/>
    <w:link w:val="NoSpacing"/>
    <w:uiPriority w:val="1"/>
    <w:rsid w:val="00124FCD"/>
    <w:rPr>
      <w:rFonts w:eastAsia="Times New Roman" w:cstheme="minorHAnsi"/>
    </w:rPr>
  </w:style>
  <w:style w:type="paragraph" w:styleId="Title">
    <w:name w:val="Title"/>
    <w:basedOn w:val="Normal"/>
    <w:next w:val="Normal"/>
    <w:link w:val="TitleChar"/>
    <w:uiPriority w:val="10"/>
    <w:qFormat/>
    <w:rsid w:val="00C24ED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24ED8"/>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C24ED8"/>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C24ED8"/>
    <w:rPr>
      <w:rFonts w:asciiTheme="majorHAnsi" w:eastAsiaTheme="majorEastAsia" w:hAnsiTheme="majorHAnsi" w:cstheme="majorBidi"/>
      <w:i/>
      <w:iCs/>
      <w:color w:val="4F81BD" w:themeColor="accent1"/>
      <w:spacing w:val="15"/>
      <w:sz w:val="24"/>
      <w:szCs w:val="24"/>
    </w:rPr>
  </w:style>
  <w:style w:type="paragraph" w:styleId="TOCHeading">
    <w:name w:val="TOC Heading"/>
    <w:basedOn w:val="Heading1"/>
    <w:next w:val="Normal"/>
    <w:uiPriority w:val="39"/>
    <w:semiHidden/>
    <w:unhideWhenUsed/>
    <w:qFormat/>
    <w:rsid w:val="007504EC"/>
    <w:pPr>
      <w:outlineLvl w:val="9"/>
    </w:pPr>
  </w:style>
  <w:style w:type="paragraph" w:styleId="Caption">
    <w:name w:val="caption"/>
    <w:basedOn w:val="Normal"/>
    <w:next w:val="Normal"/>
    <w:unhideWhenUsed/>
    <w:qFormat/>
    <w:rsid w:val="00C858D7"/>
    <w:pPr>
      <w:spacing w:line="240" w:lineRule="auto"/>
    </w:pPr>
    <w:rPr>
      <w:b/>
      <w:bCs/>
      <w:color w:val="4F81BD" w:themeColor="accent1"/>
      <w:sz w:val="18"/>
      <w:szCs w:val="18"/>
    </w:rPr>
  </w:style>
  <w:style w:type="paragraph" w:styleId="TOC1">
    <w:name w:val="toc 1"/>
    <w:basedOn w:val="Normal"/>
    <w:next w:val="Normal"/>
    <w:autoRedefine/>
    <w:uiPriority w:val="39"/>
    <w:unhideWhenUsed/>
    <w:rsid w:val="00C858D7"/>
    <w:pPr>
      <w:spacing w:after="100"/>
    </w:pPr>
  </w:style>
  <w:style w:type="character" w:styleId="Hyperlink">
    <w:name w:val="Hyperlink"/>
    <w:basedOn w:val="DefaultParagraphFont"/>
    <w:uiPriority w:val="99"/>
    <w:unhideWhenUsed/>
    <w:rsid w:val="00C858D7"/>
    <w:rPr>
      <w:color w:val="0000FF" w:themeColor="hyperlink"/>
      <w:u w:val="single"/>
    </w:rPr>
  </w:style>
  <w:style w:type="character" w:styleId="Emphasis">
    <w:name w:val="Emphasis"/>
    <w:basedOn w:val="DefaultParagraphFont"/>
    <w:uiPriority w:val="20"/>
    <w:qFormat/>
    <w:rsid w:val="00A84484"/>
    <w:rPr>
      <w:i/>
      <w:iCs/>
    </w:rPr>
  </w:style>
  <w:style w:type="paragraph" w:styleId="ListParagraph">
    <w:name w:val="List Paragraph"/>
    <w:basedOn w:val="Normal"/>
    <w:uiPriority w:val="34"/>
    <w:qFormat/>
    <w:rsid w:val="004E301F"/>
    <w:pPr>
      <w:ind w:left="720"/>
      <w:contextualSpacing/>
    </w:pPr>
  </w:style>
  <w:style w:type="paragraph" w:styleId="TOC2">
    <w:name w:val="toc 2"/>
    <w:basedOn w:val="Normal"/>
    <w:next w:val="Normal"/>
    <w:autoRedefine/>
    <w:uiPriority w:val="39"/>
    <w:unhideWhenUsed/>
    <w:rsid w:val="00044D54"/>
    <w:pPr>
      <w:spacing w:after="100"/>
      <w:ind w:left="220"/>
    </w:pPr>
  </w:style>
  <w:style w:type="paragraph" w:styleId="TableofFigures">
    <w:name w:val="table of figures"/>
    <w:basedOn w:val="Normal"/>
    <w:next w:val="Normal"/>
    <w:uiPriority w:val="99"/>
    <w:unhideWhenUsed/>
    <w:rsid w:val="00177ADF"/>
    <w:pPr>
      <w:spacing w:after="0"/>
    </w:pPr>
  </w:style>
  <w:style w:type="paragraph" w:styleId="TOC3">
    <w:name w:val="toc 3"/>
    <w:basedOn w:val="Normal"/>
    <w:next w:val="Normal"/>
    <w:autoRedefine/>
    <w:uiPriority w:val="39"/>
    <w:unhideWhenUsed/>
    <w:rsid w:val="00997FFC"/>
    <w:pPr>
      <w:spacing w:after="100"/>
      <w:ind w:left="440"/>
    </w:pPr>
  </w:style>
  <w:style w:type="table" w:customStyle="1" w:styleId="LightShading1">
    <w:name w:val="Light Shading1"/>
    <w:basedOn w:val="TableNormal"/>
    <w:uiPriority w:val="60"/>
    <w:rsid w:val="008E5CBC"/>
    <w:pPr>
      <w:spacing w:after="0" w:line="240" w:lineRule="auto"/>
    </w:pPr>
    <w:rPr>
      <w:rFonts w:ascii="Times New Roman" w:eastAsia="Times New Roman" w:hAnsi="Times New Roman" w:cs="Times New Roman"/>
      <w:color w:val="000000" w:themeColor="text1" w:themeShade="BF"/>
      <w:sz w:val="20"/>
      <w:szCs w:val="20"/>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FA42A5"/>
    <w:rPr>
      <w:color w:val="808080"/>
    </w:rPr>
  </w:style>
  <w:style w:type="table" w:styleId="TableGrid">
    <w:name w:val="Table Grid"/>
    <w:basedOn w:val="TableNormal"/>
    <w:uiPriority w:val="59"/>
    <w:rsid w:val="00252F1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Grid1">
    <w:name w:val="Light Grid1"/>
    <w:basedOn w:val="TableNormal"/>
    <w:uiPriority w:val="62"/>
    <w:rsid w:val="00252F10"/>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MediumShading11">
    <w:name w:val="Medium Shading 11"/>
    <w:basedOn w:val="TableNormal"/>
    <w:uiPriority w:val="63"/>
    <w:rsid w:val="00252F10"/>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MediumShading1-Accent11">
    <w:name w:val="Medium Shading 1 - Accent 11"/>
    <w:basedOn w:val="TableNormal"/>
    <w:uiPriority w:val="63"/>
    <w:rsid w:val="00252F10"/>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LightGrid-Accent11">
    <w:name w:val="Light Grid - Accent 11"/>
    <w:basedOn w:val="TableNormal"/>
    <w:uiPriority w:val="62"/>
    <w:rsid w:val="00252F10"/>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Shading">
    <w:name w:val="Light Shading"/>
    <w:basedOn w:val="TableNormal"/>
    <w:uiPriority w:val="60"/>
    <w:rsid w:val="001C4A28"/>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3">
    <w:name w:val="Light Shading Accent 3"/>
    <w:basedOn w:val="TableNormal"/>
    <w:uiPriority w:val="60"/>
    <w:rsid w:val="001C4A28"/>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1">
    <w:name w:val="Light Shading Accent 1"/>
    <w:basedOn w:val="TableNormal"/>
    <w:uiPriority w:val="60"/>
    <w:rsid w:val="001C4A28"/>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ColorfulList-Accent1">
    <w:name w:val="Colorful List Accent 1"/>
    <w:basedOn w:val="TableNormal"/>
    <w:uiPriority w:val="72"/>
    <w:rsid w:val="001C4A28"/>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character" w:styleId="CommentReference">
    <w:name w:val="annotation reference"/>
    <w:basedOn w:val="DefaultParagraphFont"/>
    <w:uiPriority w:val="99"/>
    <w:semiHidden/>
    <w:unhideWhenUsed/>
    <w:rsid w:val="00914F73"/>
    <w:rPr>
      <w:sz w:val="16"/>
      <w:szCs w:val="16"/>
    </w:rPr>
  </w:style>
  <w:style w:type="paragraph" w:styleId="CommentText">
    <w:name w:val="annotation text"/>
    <w:basedOn w:val="Normal"/>
    <w:link w:val="CommentTextChar"/>
    <w:uiPriority w:val="99"/>
    <w:semiHidden/>
    <w:unhideWhenUsed/>
    <w:rsid w:val="00914F73"/>
    <w:pPr>
      <w:spacing w:line="240" w:lineRule="auto"/>
    </w:pPr>
    <w:rPr>
      <w:sz w:val="20"/>
      <w:szCs w:val="20"/>
    </w:rPr>
  </w:style>
  <w:style w:type="character" w:customStyle="1" w:styleId="CommentTextChar">
    <w:name w:val="Comment Text Char"/>
    <w:basedOn w:val="DefaultParagraphFont"/>
    <w:link w:val="CommentText"/>
    <w:uiPriority w:val="99"/>
    <w:semiHidden/>
    <w:rsid w:val="00914F73"/>
    <w:rPr>
      <w:sz w:val="20"/>
      <w:szCs w:val="20"/>
    </w:rPr>
  </w:style>
  <w:style w:type="paragraph" w:styleId="CommentSubject">
    <w:name w:val="annotation subject"/>
    <w:basedOn w:val="CommentText"/>
    <w:next w:val="CommentText"/>
    <w:link w:val="CommentSubjectChar"/>
    <w:uiPriority w:val="99"/>
    <w:semiHidden/>
    <w:unhideWhenUsed/>
    <w:rsid w:val="00914F73"/>
    <w:rPr>
      <w:b/>
      <w:bCs/>
    </w:rPr>
  </w:style>
  <w:style w:type="character" w:customStyle="1" w:styleId="CommentSubjectChar">
    <w:name w:val="Comment Subject Char"/>
    <w:basedOn w:val="CommentTextChar"/>
    <w:link w:val="CommentSubject"/>
    <w:uiPriority w:val="99"/>
    <w:semiHidden/>
    <w:rsid w:val="00914F73"/>
    <w:rPr>
      <w:b/>
      <w:bCs/>
      <w:sz w:val="20"/>
      <w:szCs w:val="20"/>
    </w:rPr>
  </w:style>
  <w:style w:type="table" w:styleId="LightList-Accent3">
    <w:name w:val="Light List Accent 3"/>
    <w:basedOn w:val="TableNormal"/>
    <w:uiPriority w:val="61"/>
    <w:rsid w:val="00F24191"/>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character" w:styleId="FollowedHyperlink">
    <w:name w:val="FollowedHyperlink"/>
    <w:basedOn w:val="DefaultParagraphFont"/>
    <w:uiPriority w:val="99"/>
    <w:semiHidden/>
    <w:unhideWhenUsed/>
    <w:rsid w:val="00E831BC"/>
    <w:rPr>
      <w:color w:val="800080" w:themeColor="followedHyperlink"/>
      <w:u w:val="single"/>
    </w:rPr>
  </w:style>
  <w:style w:type="table" w:styleId="LightGrid-Accent3">
    <w:name w:val="Light Grid Accent 3"/>
    <w:basedOn w:val="TableNormal"/>
    <w:uiPriority w:val="62"/>
    <w:rsid w:val="008C0A78"/>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504E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504E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14FDD"/>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5A578E"/>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124FCD"/>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504EC"/>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7504EC"/>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914FDD"/>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5A578E"/>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124FCD"/>
    <w:rPr>
      <w:rFonts w:asciiTheme="majorHAnsi" w:eastAsiaTheme="majorEastAsia" w:hAnsiTheme="majorHAnsi" w:cstheme="majorBidi"/>
      <w:color w:val="243F60" w:themeColor="accent1" w:themeShade="7F"/>
    </w:rPr>
  </w:style>
  <w:style w:type="paragraph" w:styleId="Header">
    <w:name w:val="header"/>
    <w:basedOn w:val="Normal"/>
    <w:link w:val="HeaderChar"/>
    <w:uiPriority w:val="99"/>
    <w:semiHidden/>
    <w:unhideWhenUsed/>
    <w:rsid w:val="009073D5"/>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9073D5"/>
  </w:style>
  <w:style w:type="paragraph" w:styleId="Footer">
    <w:name w:val="footer"/>
    <w:basedOn w:val="Normal"/>
    <w:link w:val="FooterChar"/>
    <w:uiPriority w:val="99"/>
    <w:unhideWhenUsed/>
    <w:rsid w:val="009073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73D5"/>
  </w:style>
  <w:style w:type="paragraph" w:styleId="BalloonText">
    <w:name w:val="Balloon Text"/>
    <w:basedOn w:val="Normal"/>
    <w:link w:val="BalloonTextChar"/>
    <w:uiPriority w:val="99"/>
    <w:semiHidden/>
    <w:unhideWhenUsed/>
    <w:rsid w:val="009073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73D5"/>
    <w:rPr>
      <w:rFonts w:ascii="Tahoma" w:hAnsi="Tahoma" w:cs="Tahoma"/>
      <w:sz w:val="16"/>
      <w:szCs w:val="16"/>
    </w:rPr>
  </w:style>
  <w:style w:type="paragraph" w:styleId="NoSpacing">
    <w:name w:val="No Spacing"/>
    <w:basedOn w:val="Normal"/>
    <w:link w:val="NoSpacingChar"/>
    <w:uiPriority w:val="1"/>
    <w:qFormat/>
    <w:rsid w:val="00124FCD"/>
    <w:pPr>
      <w:numPr>
        <w:numId w:val="1"/>
      </w:numPr>
      <w:spacing w:after="0" w:line="240" w:lineRule="auto"/>
    </w:pPr>
    <w:rPr>
      <w:rFonts w:eastAsia="Times New Roman" w:cstheme="minorHAnsi"/>
    </w:rPr>
  </w:style>
  <w:style w:type="character" w:customStyle="1" w:styleId="NoSpacingChar">
    <w:name w:val="No Spacing Char"/>
    <w:basedOn w:val="DefaultParagraphFont"/>
    <w:link w:val="NoSpacing"/>
    <w:uiPriority w:val="1"/>
    <w:rsid w:val="00124FCD"/>
    <w:rPr>
      <w:rFonts w:eastAsia="Times New Roman" w:cstheme="minorHAnsi"/>
    </w:rPr>
  </w:style>
  <w:style w:type="paragraph" w:styleId="Title">
    <w:name w:val="Title"/>
    <w:basedOn w:val="Normal"/>
    <w:next w:val="Normal"/>
    <w:link w:val="TitleChar"/>
    <w:uiPriority w:val="10"/>
    <w:qFormat/>
    <w:rsid w:val="00C24ED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24ED8"/>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C24ED8"/>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C24ED8"/>
    <w:rPr>
      <w:rFonts w:asciiTheme="majorHAnsi" w:eastAsiaTheme="majorEastAsia" w:hAnsiTheme="majorHAnsi" w:cstheme="majorBidi"/>
      <w:i/>
      <w:iCs/>
      <w:color w:val="4F81BD" w:themeColor="accent1"/>
      <w:spacing w:val="15"/>
      <w:sz w:val="24"/>
      <w:szCs w:val="24"/>
    </w:rPr>
  </w:style>
  <w:style w:type="paragraph" w:styleId="TOCHeading">
    <w:name w:val="TOC Heading"/>
    <w:basedOn w:val="Heading1"/>
    <w:next w:val="Normal"/>
    <w:uiPriority w:val="39"/>
    <w:semiHidden/>
    <w:unhideWhenUsed/>
    <w:qFormat/>
    <w:rsid w:val="007504EC"/>
    <w:pPr>
      <w:outlineLvl w:val="9"/>
    </w:pPr>
  </w:style>
  <w:style w:type="paragraph" w:styleId="Caption">
    <w:name w:val="caption"/>
    <w:basedOn w:val="Normal"/>
    <w:next w:val="Normal"/>
    <w:unhideWhenUsed/>
    <w:qFormat/>
    <w:rsid w:val="00C858D7"/>
    <w:pPr>
      <w:spacing w:line="240" w:lineRule="auto"/>
    </w:pPr>
    <w:rPr>
      <w:b/>
      <w:bCs/>
      <w:color w:val="4F81BD" w:themeColor="accent1"/>
      <w:sz w:val="18"/>
      <w:szCs w:val="18"/>
    </w:rPr>
  </w:style>
  <w:style w:type="paragraph" w:styleId="TOC1">
    <w:name w:val="toc 1"/>
    <w:basedOn w:val="Normal"/>
    <w:next w:val="Normal"/>
    <w:autoRedefine/>
    <w:uiPriority w:val="39"/>
    <w:unhideWhenUsed/>
    <w:rsid w:val="00C858D7"/>
    <w:pPr>
      <w:spacing w:after="100"/>
    </w:pPr>
  </w:style>
  <w:style w:type="character" w:styleId="Hyperlink">
    <w:name w:val="Hyperlink"/>
    <w:basedOn w:val="DefaultParagraphFont"/>
    <w:uiPriority w:val="99"/>
    <w:unhideWhenUsed/>
    <w:rsid w:val="00C858D7"/>
    <w:rPr>
      <w:color w:val="0000FF" w:themeColor="hyperlink"/>
      <w:u w:val="single"/>
    </w:rPr>
  </w:style>
  <w:style w:type="character" w:styleId="Emphasis">
    <w:name w:val="Emphasis"/>
    <w:basedOn w:val="DefaultParagraphFont"/>
    <w:uiPriority w:val="20"/>
    <w:qFormat/>
    <w:rsid w:val="00A84484"/>
    <w:rPr>
      <w:i/>
      <w:iCs/>
    </w:rPr>
  </w:style>
  <w:style w:type="paragraph" w:styleId="ListParagraph">
    <w:name w:val="List Paragraph"/>
    <w:basedOn w:val="Normal"/>
    <w:uiPriority w:val="34"/>
    <w:qFormat/>
    <w:rsid w:val="004E301F"/>
    <w:pPr>
      <w:ind w:left="720"/>
      <w:contextualSpacing/>
    </w:pPr>
  </w:style>
  <w:style w:type="paragraph" w:styleId="TOC2">
    <w:name w:val="toc 2"/>
    <w:basedOn w:val="Normal"/>
    <w:next w:val="Normal"/>
    <w:autoRedefine/>
    <w:uiPriority w:val="39"/>
    <w:unhideWhenUsed/>
    <w:rsid w:val="00044D54"/>
    <w:pPr>
      <w:spacing w:after="100"/>
      <w:ind w:left="220"/>
    </w:pPr>
  </w:style>
  <w:style w:type="paragraph" w:styleId="TableofFigures">
    <w:name w:val="table of figures"/>
    <w:basedOn w:val="Normal"/>
    <w:next w:val="Normal"/>
    <w:uiPriority w:val="99"/>
    <w:unhideWhenUsed/>
    <w:rsid w:val="00177ADF"/>
    <w:pPr>
      <w:spacing w:after="0"/>
    </w:pPr>
  </w:style>
  <w:style w:type="paragraph" w:styleId="TOC3">
    <w:name w:val="toc 3"/>
    <w:basedOn w:val="Normal"/>
    <w:next w:val="Normal"/>
    <w:autoRedefine/>
    <w:uiPriority w:val="39"/>
    <w:unhideWhenUsed/>
    <w:rsid w:val="00997FFC"/>
    <w:pPr>
      <w:spacing w:after="100"/>
      <w:ind w:left="440"/>
    </w:pPr>
  </w:style>
  <w:style w:type="table" w:customStyle="1" w:styleId="LightShading1">
    <w:name w:val="Light Shading1"/>
    <w:basedOn w:val="TableNormal"/>
    <w:uiPriority w:val="60"/>
    <w:rsid w:val="008E5CBC"/>
    <w:pPr>
      <w:spacing w:after="0" w:line="240" w:lineRule="auto"/>
    </w:pPr>
    <w:rPr>
      <w:rFonts w:ascii="Times New Roman" w:eastAsia="Times New Roman" w:hAnsi="Times New Roman" w:cs="Times New Roman"/>
      <w:color w:val="000000" w:themeColor="text1" w:themeShade="BF"/>
      <w:sz w:val="20"/>
      <w:szCs w:val="20"/>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FA42A5"/>
    <w:rPr>
      <w:color w:val="808080"/>
    </w:rPr>
  </w:style>
  <w:style w:type="table" w:styleId="TableGrid">
    <w:name w:val="Table Grid"/>
    <w:basedOn w:val="TableNormal"/>
    <w:uiPriority w:val="59"/>
    <w:rsid w:val="00252F1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Grid1">
    <w:name w:val="Light Grid1"/>
    <w:basedOn w:val="TableNormal"/>
    <w:uiPriority w:val="62"/>
    <w:rsid w:val="00252F10"/>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MediumShading11">
    <w:name w:val="Medium Shading 11"/>
    <w:basedOn w:val="TableNormal"/>
    <w:uiPriority w:val="63"/>
    <w:rsid w:val="00252F10"/>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MediumShading1-Accent11">
    <w:name w:val="Medium Shading 1 - Accent 11"/>
    <w:basedOn w:val="TableNormal"/>
    <w:uiPriority w:val="63"/>
    <w:rsid w:val="00252F10"/>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LightGrid-Accent11">
    <w:name w:val="Light Grid - Accent 11"/>
    <w:basedOn w:val="TableNormal"/>
    <w:uiPriority w:val="62"/>
    <w:rsid w:val="00252F10"/>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Shading">
    <w:name w:val="Light Shading"/>
    <w:basedOn w:val="TableNormal"/>
    <w:uiPriority w:val="60"/>
    <w:rsid w:val="001C4A28"/>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3">
    <w:name w:val="Light Shading Accent 3"/>
    <w:basedOn w:val="TableNormal"/>
    <w:uiPriority w:val="60"/>
    <w:rsid w:val="001C4A28"/>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1">
    <w:name w:val="Light Shading Accent 1"/>
    <w:basedOn w:val="TableNormal"/>
    <w:uiPriority w:val="60"/>
    <w:rsid w:val="001C4A28"/>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ColorfulList-Accent1">
    <w:name w:val="Colorful List Accent 1"/>
    <w:basedOn w:val="TableNormal"/>
    <w:uiPriority w:val="72"/>
    <w:rsid w:val="001C4A28"/>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character" w:styleId="CommentReference">
    <w:name w:val="annotation reference"/>
    <w:basedOn w:val="DefaultParagraphFont"/>
    <w:uiPriority w:val="99"/>
    <w:semiHidden/>
    <w:unhideWhenUsed/>
    <w:rsid w:val="00914F73"/>
    <w:rPr>
      <w:sz w:val="16"/>
      <w:szCs w:val="16"/>
    </w:rPr>
  </w:style>
  <w:style w:type="paragraph" w:styleId="CommentText">
    <w:name w:val="annotation text"/>
    <w:basedOn w:val="Normal"/>
    <w:link w:val="CommentTextChar"/>
    <w:uiPriority w:val="99"/>
    <w:semiHidden/>
    <w:unhideWhenUsed/>
    <w:rsid w:val="00914F73"/>
    <w:pPr>
      <w:spacing w:line="240" w:lineRule="auto"/>
    </w:pPr>
    <w:rPr>
      <w:sz w:val="20"/>
      <w:szCs w:val="20"/>
    </w:rPr>
  </w:style>
  <w:style w:type="character" w:customStyle="1" w:styleId="CommentTextChar">
    <w:name w:val="Comment Text Char"/>
    <w:basedOn w:val="DefaultParagraphFont"/>
    <w:link w:val="CommentText"/>
    <w:uiPriority w:val="99"/>
    <w:semiHidden/>
    <w:rsid w:val="00914F73"/>
    <w:rPr>
      <w:sz w:val="20"/>
      <w:szCs w:val="20"/>
    </w:rPr>
  </w:style>
  <w:style w:type="paragraph" w:styleId="CommentSubject">
    <w:name w:val="annotation subject"/>
    <w:basedOn w:val="CommentText"/>
    <w:next w:val="CommentText"/>
    <w:link w:val="CommentSubjectChar"/>
    <w:uiPriority w:val="99"/>
    <w:semiHidden/>
    <w:unhideWhenUsed/>
    <w:rsid w:val="00914F73"/>
    <w:rPr>
      <w:b/>
      <w:bCs/>
    </w:rPr>
  </w:style>
  <w:style w:type="character" w:customStyle="1" w:styleId="CommentSubjectChar">
    <w:name w:val="Comment Subject Char"/>
    <w:basedOn w:val="CommentTextChar"/>
    <w:link w:val="CommentSubject"/>
    <w:uiPriority w:val="99"/>
    <w:semiHidden/>
    <w:rsid w:val="00914F73"/>
    <w:rPr>
      <w:b/>
      <w:bCs/>
      <w:sz w:val="20"/>
      <w:szCs w:val="20"/>
    </w:rPr>
  </w:style>
  <w:style w:type="table" w:styleId="LightList-Accent3">
    <w:name w:val="Light List Accent 3"/>
    <w:basedOn w:val="TableNormal"/>
    <w:uiPriority w:val="61"/>
    <w:rsid w:val="00F24191"/>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character" w:styleId="FollowedHyperlink">
    <w:name w:val="FollowedHyperlink"/>
    <w:basedOn w:val="DefaultParagraphFont"/>
    <w:uiPriority w:val="99"/>
    <w:semiHidden/>
    <w:unhideWhenUsed/>
    <w:rsid w:val="00E831BC"/>
    <w:rPr>
      <w:color w:val="800080" w:themeColor="followedHyperlink"/>
      <w:u w:val="single"/>
    </w:rPr>
  </w:style>
  <w:style w:type="table" w:styleId="LightGrid-Accent3">
    <w:name w:val="Light Grid Accent 3"/>
    <w:basedOn w:val="TableNormal"/>
    <w:uiPriority w:val="62"/>
    <w:rsid w:val="008C0A78"/>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7820">
      <w:bodyDiv w:val="1"/>
      <w:marLeft w:val="0"/>
      <w:marRight w:val="0"/>
      <w:marTop w:val="0"/>
      <w:marBottom w:val="0"/>
      <w:divBdr>
        <w:top w:val="none" w:sz="0" w:space="0" w:color="auto"/>
        <w:left w:val="none" w:sz="0" w:space="0" w:color="auto"/>
        <w:bottom w:val="none" w:sz="0" w:space="0" w:color="auto"/>
        <w:right w:val="none" w:sz="0" w:space="0" w:color="auto"/>
      </w:divBdr>
    </w:div>
    <w:div w:id="34358775">
      <w:bodyDiv w:val="1"/>
      <w:marLeft w:val="0"/>
      <w:marRight w:val="0"/>
      <w:marTop w:val="0"/>
      <w:marBottom w:val="0"/>
      <w:divBdr>
        <w:top w:val="none" w:sz="0" w:space="0" w:color="auto"/>
        <w:left w:val="none" w:sz="0" w:space="0" w:color="auto"/>
        <w:bottom w:val="none" w:sz="0" w:space="0" w:color="auto"/>
        <w:right w:val="none" w:sz="0" w:space="0" w:color="auto"/>
      </w:divBdr>
    </w:div>
    <w:div w:id="77219292">
      <w:bodyDiv w:val="1"/>
      <w:marLeft w:val="0"/>
      <w:marRight w:val="0"/>
      <w:marTop w:val="0"/>
      <w:marBottom w:val="0"/>
      <w:divBdr>
        <w:top w:val="none" w:sz="0" w:space="0" w:color="auto"/>
        <w:left w:val="none" w:sz="0" w:space="0" w:color="auto"/>
        <w:bottom w:val="none" w:sz="0" w:space="0" w:color="auto"/>
        <w:right w:val="none" w:sz="0" w:space="0" w:color="auto"/>
      </w:divBdr>
    </w:div>
    <w:div w:id="79722180">
      <w:bodyDiv w:val="1"/>
      <w:marLeft w:val="0"/>
      <w:marRight w:val="0"/>
      <w:marTop w:val="0"/>
      <w:marBottom w:val="0"/>
      <w:divBdr>
        <w:top w:val="none" w:sz="0" w:space="0" w:color="auto"/>
        <w:left w:val="none" w:sz="0" w:space="0" w:color="auto"/>
        <w:bottom w:val="none" w:sz="0" w:space="0" w:color="auto"/>
        <w:right w:val="none" w:sz="0" w:space="0" w:color="auto"/>
      </w:divBdr>
    </w:div>
    <w:div w:id="102464556">
      <w:bodyDiv w:val="1"/>
      <w:marLeft w:val="0"/>
      <w:marRight w:val="0"/>
      <w:marTop w:val="0"/>
      <w:marBottom w:val="0"/>
      <w:divBdr>
        <w:top w:val="none" w:sz="0" w:space="0" w:color="auto"/>
        <w:left w:val="none" w:sz="0" w:space="0" w:color="auto"/>
        <w:bottom w:val="none" w:sz="0" w:space="0" w:color="auto"/>
        <w:right w:val="none" w:sz="0" w:space="0" w:color="auto"/>
      </w:divBdr>
    </w:div>
    <w:div w:id="165823137">
      <w:bodyDiv w:val="1"/>
      <w:marLeft w:val="0"/>
      <w:marRight w:val="0"/>
      <w:marTop w:val="0"/>
      <w:marBottom w:val="0"/>
      <w:divBdr>
        <w:top w:val="none" w:sz="0" w:space="0" w:color="auto"/>
        <w:left w:val="none" w:sz="0" w:space="0" w:color="auto"/>
        <w:bottom w:val="none" w:sz="0" w:space="0" w:color="auto"/>
        <w:right w:val="none" w:sz="0" w:space="0" w:color="auto"/>
      </w:divBdr>
    </w:div>
    <w:div w:id="197200517">
      <w:bodyDiv w:val="1"/>
      <w:marLeft w:val="0"/>
      <w:marRight w:val="0"/>
      <w:marTop w:val="0"/>
      <w:marBottom w:val="0"/>
      <w:divBdr>
        <w:top w:val="none" w:sz="0" w:space="0" w:color="auto"/>
        <w:left w:val="none" w:sz="0" w:space="0" w:color="auto"/>
        <w:bottom w:val="none" w:sz="0" w:space="0" w:color="auto"/>
        <w:right w:val="none" w:sz="0" w:space="0" w:color="auto"/>
      </w:divBdr>
    </w:div>
    <w:div w:id="203489742">
      <w:bodyDiv w:val="1"/>
      <w:marLeft w:val="0"/>
      <w:marRight w:val="0"/>
      <w:marTop w:val="0"/>
      <w:marBottom w:val="0"/>
      <w:divBdr>
        <w:top w:val="none" w:sz="0" w:space="0" w:color="auto"/>
        <w:left w:val="none" w:sz="0" w:space="0" w:color="auto"/>
        <w:bottom w:val="none" w:sz="0" w:space="0" w:color="auto"/>
        <w:right w:val="none" w:sz="0" w:space="0" w:color="auto"/>
      </w:divBdr>
    </w:div>
    <w:div w:id="332144970">
      <w:bodyDiv w:val="1"/>
      <w:marLeft w:val="0"/>
      <w:marRight w:val="0"/>
      <w:marTop w:val="0"/>
      <w:marBottom w:val="0"/>
      <w:divBdr>
        <w:top w:val="none" w:sz="0" w:space="0" w:color="auto"/>
        <w:left w:val="none" w:sz="0" w:space="0" w:color="auto"/>
        <w:bottom w:val="none" w:sz="0" w:space="0" w:color="auto"/>
        <w:right w:val="none" w:sz="0" w:space="0" w:color="auto"/>
      </w:divBdr>
    </w:div>
    <w:div w:id="338047439">
      <w:bodyDiv w:val="1"/>
      <w:marLeft w:val="0"/>
      <w:marRight w:val="0"/>
      <w:marTop w:val="0"/>
      <w:marBottom w:val="0"/>
      <w:divBdr>
        <w:top w:val="none" w:sz="0" w:space="0" w:color="auto"/>
        <w:left w:val="none" w:sz="0" w:space="0" w:color="auto"/>
        <w:bottom w:val="none" w:sz="0" w:space="0" w:color="auto"/>
        <w:right w:val="none" w:sz="0" w:space="0" w:color="auto"/>
      </w:divBdr>
    </w:div>
    <w:div w:id="358120511">
      <w:bodyDiv w:val="1"/>
      <w:marLeft w:val="0"/>
      <w:marRight w:val="0"/>
      <w:marTop w:val="0"/>
      <w:marBottom w:val="0"/>
      <w:divBdr>
        <w:top w:val="none" w:sz="0" w:space="0" w:color="auto"/>
        <w:left w:val="none" w:sz="0" w:space="0" w:color="auto"/>
        <w:bottom w:val="none" w:sz="0" w:space="0" w:color="auto"/>
        <w:right w:val="none" w:sz="0" w:space="0" w:color="auto"/>
      </w:divBdr>
    </w:div>
    <w:div w:id="390933603">
      <w:bodyDiv w:val="1"/>
      <w:marLeft w:val="0"/>
      <w:marRight w:val="0"/>
      <w:marTop w:val="0"/>
      <w:marBottom w:val="0"/>
      <w:divBdr>
        <w:top w:val="none" w:sz="0" w:space="0" w:color="auto"/>
        <w:left w:val="none" w:sz="0" w:space="0" w:color="auto"/>
        <w:bottom w:val="none" w:sz="0" w:space="0" w:color="auto"/>
        <w:right w:val="none" w:sz="0" w:space="0" w:color="auto"/>
      </w:divBdr>
    </w:div>
    <w:div w:id="400562705">
      <w:bodyDiv w:val="1"/>
      <w:marLeft w:val="0"/>
      <w:marRight w:val="0"/>
      <w:marTop w:val="0"/>
      <w:marBottom w:val="0"/>
      <w:divBdr>
        <w:top w:val="none" w:sz="0" w:space="0" w:color="auto"/>
        <w:left w:val="none" w:sz="0" w:space="0" w:color="auto"/>
        <w:bottom w:val="none" w:sz="0" w:space="0" w:color="auto"/>
        <w:right w:val="none" w:sz="0" w:space="0" w:color="auto"/>
      </w:divBdr>
    </w:div>
    <w:div w:id="431778483">
      <w:bodyDiv w:val="1"/>
      <w:marLeft w:val="0"/>
      <w:marRight w:val="0"/>
      <w:marTop w:val="0"/>
      <w:marBottom w:val="0"/>
      <w:divBdr>
        <w:top w:val="none" w:sz="0" w:space="0" w:color="auto"/>
        <w:left w:val="none" w:sz="0" w:space="0" w:color="auto"/>
        <w:bottom w:val="none" w:sz="0" w:space="0" w:color="auto"/>
        <w:right w:val="none" w:sz="0" w:space="0" w:color="auto"/>
      </w:divBdr>
    </w:div>
    <w:div w:id="439225538">
      <w:bodyDiv w:val="1"/>
      <w:marLeft w:val="0"/>
      <w:marRight w:val="0"/>
      <w:marTop w:val="0"/>
      <w:marBottom w:val="0"/>
      <w:divBdr>
        <w:top w:val="none" w:sz="0" w:space="0" w:color="auto"/>
        <w:left w:val="none" w:sz="0" w:space="0" w:color="auto"/>
        <w:bottom w:val="none" w:sz="0" w:space="0" w:color="auto"/>
        <w:right w:val="none" w:sz="0" w:space="0" w:color="auto"/>
      </w:divBdr>
    </w:div>
    <w:div w:id="449708465">
      <w:bodyDiv w:val="1"/>
      <w:marLeft w:val="0"/>
      <w:marRight w:val="0"/>
      <w:marTop w:val="0"/>
      <w:marBottom w:val="0"/>
      <w:divBdr>
        <w:top w:val="none" w:sz="0" w:space="0" w:color="auto"/>
        <w:left w:val="none" w:sz="0" w:space="0" w:color="auto"/>
        <w:bottom w:val="none" w:sz="0" w:space="0" w:color="auto"/>
        <w:right w:val="none" w:sz="0" w:space="0" w:color="auto"/>
      </w:divBdr>
    </w:div>
    <w:div w:id="568922510">
      <w:bodyDiv w:val="1"/>
      <w:marLeft w:val="0"/>
      <w:marRight w:val="0"/>
      <w:marTop w:val="0"/>
      <w:marBottom w:val="0"/>
      <w:divBdr>
        <w:top w:val="none" w:sz="0" w:space="0" w:color="auto"/>
        <w:left w:val="none" w:sz="0" w:space="0" w:color="auto"/>
        <w:bottom w:val="none" w:sz="0" w:space="0" w:color="auto"/>
        <w:right w:val="none" w:sz="0" w:space="0" w:color="auto"/>
      </w:divBdr>
    </w:div>
    <w:div w:id="609048396">
      <w:bodyDiv w:val="1"/>
      <w:marLeft w:val="0"/>
      <w:marRight w:val="0"/>
      <w:marTop w:val="0"/>
      <w:marBottom w:val="0"/>
      <w:divBdr>
        <w:top w:val="none" w:sz="0" w:space="0" w:color="auto"/>
        <w:left w:val="none" w:sz="0" w:space="0" w:color="auto"/>
        <w:bottom w:val="none" w:sz="0" w:space="0" w:color="auto"/>
        <w:right w:val="none" w:sz="0" w:space="0" w:color="auto"/>
      </w:divBdr>
    </w:div>
    <w:div w:id="636496249">
      <w:bodyDiv w:val="1"/>
      <w:marLeft w:val="0"/>
      <w:marRight w:val="0"/>
      <w:marTop w:val="0"/>
      <w:marBottom w:val="0"/>
      <w:divBdr>
        <w:top w:val="none" w:sz="0" w:space="0" w:color="auto"/>
        <w:left w:val="none" w:sz="0" w:space="0" w:color="auto"/>
        <w:bottom w:val="none" w:sz="0" w:space="0" w:color="auto"/>
        <w:right w:val="none" w:sz="0" w:space="0" w:color="auto"/>
      </w:divBdr>
    </w:div>
    <w:div w:id="640769025">
      <w:bodyDiv w:val="1"/>
      <w:marLeft w:val="0"/>
      <w:marRight w:val="0"/>
      <w:marTop w:val="0"/>
      <w:marBottom w:val="0"/>
      <w:divBdr>
        <w:top w:val="none" w:sz="0" w:space="0" w:color="auto"/>
        <w:left w:val="none" w:sz="0" w:space="0" w:color="auto"/>
        <w:bottom w:val="none" w:sz="0" w:space="0" w:color="auto"/>
        <w:right w:val="none" w:sz="0" w:space="0" w:color="auto"/>
      </w:divBdr>
    </w:div>
    <w:div w:id="782192041">
      <w:bodyDiv w:val="1"/>
      <w:marLeft w:val="0"/>
      <w:marRight w:val="0"/>
      <w:marTop w:val="0"/>
      <w:marBottom w:val="0"/>
      <w:divBdr>
        <w:top w:val="none" w:sz="0" w:space="0" w:color="auto"/>
        <w:left w:val="none" w:sz="0" w:space="0" w:color="auto"/>
        <w:bottom w:val="none" w:sz="0" w:space="0" w:color="auto"/>
        <w:right w:val="none" w:sz="0" w:space="0" w:color="auto"/>
      </w:divBdr>
    </w:div>
    <w:div w:id="858204090">
      <w:bodyDiv w:val="1"/>
      <w:marLeft w:val="0"/>
      <w:marRight w:val="0"/>
      <w:marTop w:val="0"/>
      <w:marBottom w:val="0"/>
      <w:divBdr>
        <w:top w:val="none" w:sz="0" w:space="0" w:color="auto"/>
        <w:left w:val="none" w:sz="0" w:space="0" w:color="auto"/>
        <w:bottom w:val="none" w:sz="0" w:space="0" w:color="auto"/>
        <w:right w:val="none" w:sz="0" w:space="0" w:color="auto"/>
      </w:divBdr>
    </w:div>
    <w:div w:id="910119123">
      <w:bodyDiv w:val="1"/>
      <w:marLeft w:val="0"/>
      <w:marRight w:val="0"/>
      <w:marTop w:val="0"/>
      <w:marBottom w:val="0"/>
      <w:divBdr>
        <w:top w:val="none" w:sz="0" w:space="0" w:color="auto"/>
        <w:left w:val="none" w:sz="0" w:space="0" w:color="auto"/>
        <w:bottom w:val="none" w:sz="0" w:space="0" w:color="auto"/>
        <w:right w:val="none" w:sz="0" w:space="0" w:color="auto"/>
      </w:divBdr>
    </w:div>
    <w:div w:id="911548555">
      <w:bodyDiv w:val="1"/>
      <w:marLeft w:val="0"/>
      <w:marRight w:val="0"/>
      <w:marTop w:val="0"/>
      <w:marBottom w:val="0"/>
      <w:divBdr>
        <w:top w:val="none" w:sz="0" w:space="0" w:color="auto"/>
        <w:left w:val="none" w:sz="0" w:space="0" w:color="auto"/>
        <w:bottom w:val="none" w:sz="0" w:space="0" w:color="auto"/>
        <w:right w:val="none" w:sz="0" w:space="0" w:color="auto"/>
      </w:divBdr>
    </w:div>
    <w:div w:id="952398884">
      <w:bodyDiv w:val="1"/>
      <w:marLeft w:val="0"/>
      <w:marRight w:val="0"/>
      <w:marTop w:val="0"/>
      <w:marBottom w:val="0"/>
      <w:divBdr>
        <w:top w:val="none" w:sz="0" w:space="0" w:color="auto"/>
        <w:left w:val="none" w:sz="0" w:space="0" w:color="auto"/>
        <w:bottom w:val="none" w:sz="0" w:space="0" w:color="auto"/>
        <w:right w:val="none" w:sz="0" w:space="0" w:color="auto"/>
      </w:divBdr>
    </w:div>
    <w:div w:id="957416370">
      <w:bodyDiv w:val="1"/>
      <w:marLeft w:val="0"/>
      <w:marRight w:val="0"/>
      <w:marTop w:val="0"/>
      <w:marBottom w:val="0"/>
      <w:divBdr>
        <w:top w:val="none" w:sz="0" w:space="0" w:color="auto"/>
        <w:left w:val="none" w:sz="0" w:space="0" w:color="auto"/>
        <w:bottom w:val="none" w:sz="0" w:space="0" w:color="auto"/>
        <w:right w:val="none" w:sz="0" w:space="0" w:color="auto"/>
      </w:divBdr>
    </w:div>
    <w:div w:id="981232292">
      <w:bodyDiv w:val="1"/>
      <w:marLeft w:val="0"/>
      <w:marRight w:val="0"/>
      <w:marTop w:val="0"/>
      <w:marBottom w:val="0"/>
      <w:divBdr>
        <w:top w:val="none" w:sz="0" w:space="0" w:color="auto"/>
        <w:left w:val="none" w:sz="0" w:space="0" w:color="auto"/>
        <w:bottom w:val="none" w:sz="0" w:space="0" w:color="auto"/>
        <w:right w:val="none" w:sz="0" w:space="0" w:color="auto"/>
      </w:divBdr>
    </w:div>
    <w:div w:id="991639154">
      <w:bodyDiv w:val="1"/>
      <w:marLeft w:val="0"/>
      <w:marRight w:val="0"/>
      <w:marTop w:val="0"/>
      <w:marBottom w:val="0"/>
      <w:divBdr>
        <w:top w:val="none" w:sz="0" w:space="0" w:color="auto"/>
        <w:left w:val="none" w:sz="0" w:space="0" w:color="auto"/>
        <w:bottom w:val="none" w:sz="0" w:space="0" w:color="auto"/>
        <w:right w:val="none" w:sz="0" w:space="0" w:color="auto"/>
      </w:divBdr>
    </w:div>
    <w:div w:id="1061487185">
      <w:bodyDiv w:val="1"/>
      <w:marLeft w:val="0"/>
      <w:marRight w:val="0"/>
      <w:marTop w:val="0"/>
      <w:marBottom w:val="0"/>
      <w:divBdr>
        <w:top w:val="none" w:sz="0" w:space="0" w:color="auto"/>
        <w:left w:val="none" w:sz="0" w:space="0" w:color="auto"/>
        <w:bottom w:val="none" w:sz="0" w:space="0" w:color="auto"/>
        <w:right w:val="none" w:sz="0" w:space="0" w:color="auto"/>
      </w:divBdr>
    </w:div>
    <w:div w:id="1088036728">
      <w:bodyDiv w:val="1"/>
      <w:marLeft w:val="0"/>
      <w:marRight w:val="0"/>
      <w:marTop w:val="0"/>
      <w:marBottom w:val="0"/>
      <w:divBdr>
        <w:top w:val="none" w:sz="0" w:space="0" w:color="auto"/>
        <w:left w:val="none" w:sz="0" w:space="0" w:color="auto"/>
        <w:bottom w:val="none" w:sz="0" w:space="0" w:color="auto"/>
        <w:right w:val="none" w:sz="0" w:space="0" w:color="auto"/>
      </w:divBdr>
    </w:div>
    <w:div w:id="1191530835">
      <w:bodyDiv w:val="1"/>
      <w:marLeft w:val="0"/>
      <w:marRight w:val="0"/>
      <w:marTop w:val="0"/>
      <w:marBottom w:val="0"/>
      <w:divBdr>
        <w:top w:val="none" w:sz="0" w:space="0" w:color="auto"/>
        <w:left w:val="none" w:sz="0" w:space="0" w:color="auto"/>
        <w:bottom w:val="none" w:sz="0" w:space="0" w:color="auto"/>
        <w:right w:val="none" w:sz="0" w:space="0" w:color="auto"/>
      </w:divBdr>
    </w:div>
    <w:div w:id="1204640213">
      <w:bodyDiv w:val="1"/>
      <w:marLeft w:val="0"/>
      <w:marRight w:val="0"/>
      <w:marTop w:val="0"/>
      <w:marBottom w:val="0"/>
      <w:divBdr>
        <w:top w:val="none" w:sz="0" w:space="0" w:color="auto"/>
        <w:left w:val="none" w:sz="0" w:space="0" w:color="auto"/>
        <w:bottom w:val="none" w:sz="0" w:space="0" w:color="auto"/>
        <w:right w:val="none" w:sz="0" w:space="0" w:color="auto"/>
      </w:divBdr>
    </w:div>
    <w:div w:id="1251278899">
      <w:bodyDiv w:val="1"/>
      <w:marLeft w:val="0"/>
      <w:marRight w:val="0"/>
      <w:marTop w:val="0"/>
      <w:marBottom w:val="0"/>
      <w:divBdr>
        <w:top w:val="none" w:sz="0" w:space="0" w:color="auto"/>
        <w:left w:val="none" w:sz="0" w:space="0" w:color="auto"/>
        <w:bottom w:val="none" w:sz="0" w:space="0" w:color="auto"/>
        <w:right w:val="none" w:sz="0" w:space="0" w:color="auto"/>
      </w:divBdr>
    </w:div>
    <w:div w:id="1253514012">
      <w:bodyDiv w:val="1"/>
      <w:marLeft w:val="0"/>
      <w:marRight w:val="0"/>
      <w:marTop w:val="0"/>
      <w:marBottom w:val="0"/>
      <w:divBdr>
        <w:top w:val="none" w:sz="0" w:space="0" w:color="auto"/>
        <w:left w:val="none" w:sz="0" w:space="0" w:color="auto"/>
        <w:bottom w:val="none" w:sz="0" w:space="0" w:color="auto"/>
        <w:right w:val="none" w:sz="0" w:space="0" w:color="auto"/>
      </w:divBdr>
    </w:div>
    <w:div w:id="1261335630">
      <w:bodyDiv w:val="1"/>
      <w:marLeft w:val="0"/>
      <w:marRight w:val="0"/>
      <w:marTop w:val="0"/>
      <w:marBottom w:val="0"/>
      <w:divBdr>
        <w:top w:val="none" w:sz="0" w:space="0" w:color="auto"/>
        <w:left w:val="none" w:sz="0" w:space="0" w:color="auto"/>
        <w:bottom w:val="none" w:sz="0" w:space="0" w:color="auto"/>
        <w:right w:val="none" w:sz="0" w:space="0" w:color="auto"/>
      </w:divBdr>
    </w:div>
    <w:div w:id="1334798450">
      <w:bodyDiv w:val="1"/>
      <w:marLeft w:val="0"/>
      <w:marRight w:val="0"/>
      <w:marTop w:val="0"/>
      <w:marBottom w:val="0"/>
      <w:divBdr>
        <w:top w:val="none" w:sz="0" w:space="0" w:color="auto"/>
        <w:left w:val="none" w:sz="0" w:space="0" w:color="auto"/>
        <w:bottom w:val="none" w:sz="0" w:space="0" w:color="auto"/>
        <w:right w:val="none" w:sz="0" w:space="0" w:color="auto"/>
      </w:divBdr>
    </w:div>
    <w:div w:id="1372195732">
      <w:bodyDiv w:val="1"/>
      <w:marLeft w:val="0"/>
      <w:marRight w:val="0"/>
      <w:marTop w:val="0"/>
      <w:marBottom w:val="0"/>
      <w:divBdr>
        <w:top w:val="none" w:sz="0" w:space="0" w:color="auto"/>
        <w:left w:val="none" w:sz="0" w:space="0" w:color="auto"/>
        <w:bottom w:val="none" w:sz="0" w:space="0" w:color="auto"/>
        <w:right w:val="none" w:sz="0" w:space="0" w:color="auto"/>
      </w:divBdr>
    </w:div>
    <w:div w:id="1389183348">
      <w:bodyDiv w:val="1"/>
      <w:marLeft w:val="0"/>
      <w:marRight w:val="0"/>
      <w:marTop w:val="0"/>
      <w:marBottom w:val="0"/>
      <w:divBdr>
        <w:top w:val="none" w:sz="0" w:space="0" w:color="auto"/>
        <w:left w:val="none" w:sz="0" w:space="0" w:color="auto"/>
        <w:bottom w:val="none" w:sz="0" w:space="0" w:color="auto"/>
        <w:right w:val="none" w:sz="0" w:space="0" w:color="auto"/>
      </w:divBdr>
    </w:div>
    <w:div w:id="1463571864">
      <w:bodyDiv w:val="1"/>
      <w:marLeft w:val="0"/>
      <w:marRight w:val="0"/>
      <w:marTop w:val="0"/>
      <w:marBottom w:val="0"/>
      <w:divBdr>
        <w:top w:val="none" w:sz="0" w:space="0" w:color="auto"/>
        <w:left w:val="none" w:sz="0" w:space="0" w:color="auto"/>
        <w:bottom w:val="none" w:sz="0" w:space="0" w:color="auto"/>
        <w:right w:val="none" w:sz="0" w:space="0" w:color="auto"/>
      </w:divBdr>
    </w:div>
    <w:div w:id="1606840470">
      <w:bodyDiv w:val="1"/>
      <w:marLeft w:val="0"/>
      <w:marRight w:val="0"/>
      <w:marTop w:val="0"/>
      <w:marBottom w:val="0"/>
      <w:divBdr>
        <w:top w:val="none" w:sz="0" w:space="0" w:color="auto"/>
        <w:left w:val="none" w:sz="0" w:space="0" w:color="auto"/>
        <w:bottom w:val="none" w:sz="0" w:space="0" w:color="auto"/>
        <w:right w:val="none" w:sz="0" w:space="0" w:color="auto"/>
      </w:divBdr>
    </w:div>
    <w:div w:id="1615625470">
      <w:bodyDiv w:val="1"/>
      <w:marLeft w:val="0"/>
      <w:marRight w:val="0"/>
      <w:marTop w:val="0"/>
      <w:marBottom w:val="0"/>
      <w:divBdr>
        <w:top w:val="none" w:sz="0" w:space="0" w:color="auto"/>
        <w:left w:val="none" w:sz="0" w:space="0" w:color="auto"/>
        <w:bottom w:val="none" w:sz="0" w:space="0" w:color="auto"/>
        <w:right w:val="none" w:sz="0" w:space="0" w:color="auto"/>
      </w:divBdr>
    </w:div>
    <w:div w:id="1618443682">
      <w:bodyDiv w:val="1"/>
      <w:marLeft w:val="0"/>
      <w:marRight w:val="0"/>
      <w:marTop w:val="0"/>
      <w:marBottom w:val="0"/>
      <w:divBdr>
        <w:top w:val="none" w:sz="0" w:space="0" w:color="auto"/>
        <w:left w:val="none" w:sz="0" w:space="0" w:color="auto"/>
        <w:bottom w:val="none" w:sz="0" w:space="0" w:color="auto"/>
        <w:right w:val="none" w:sz="0" w:space="0" w:color="auto"/>
      </w:divBdr>
    </w:div>
    <w:div w:id="1718312867">
      <w:bodyDiv w:val="1"/>
      <w:marLeft w:val="0"/>
      <w:marRight w:val="0"/>
      <w:marTop w:val="0"/>
      <w:marBottom w:val="0"/>
      <w:divBdr>
        <w:top w:val="none" w:sz="0" w:space="0" w:color="auto"/>
        <w:left w:val="none" w:sz="0" w:space="0" w:color="auto"/>
        <w:bottom w:val="none" w:sz="0" w:space="0" w:color="auto"/>
        <w:right w:val="none" w:sz="0" w:space="0" w:color="auto"/>
      </w:divBdr>
    </w:div>
    <w:div w:id="1849635476">
      <w:bodyDiv w:val="1"/>
      <w:marLeft w:val="0"/>
      <w:marRight w:val="0"/>
      <w:marTop w:val="0"/>
      <w:marBottom w:val="0"/>
      <w:divBdr>
        <w:top w:val="none" w:sz="0" w:space="0" w:color="auto"/>
        <w:left w:val="none" w:sz="0" w:space="0" w:color="auto"/>
        <w:bottom w:val="none" w:sz="0" w:space="0" w:color="auto"/>
        <w:right w:val="none" w:sz="0" w:space="0" w:color="auto"/>
      </w:divBdr>
    </w:div>
    <w:div w:id="1850294585">
      <w:bodyDiv w:val="1"/>
      <w:marLeft w:val="0"/>
      <w:marRight w:val="0"/>
      <w:marTop w:val="0"/>
      <w:marBottom w:val="0"/>
      <w:divBdr>
        <w:top w:val="none" w:sz="0" w:space="0" w:color="auto"/>
        <w:left w:val="none" w:sz="0" w:space="0" w:color="auto"/>
        <w:bottom w:val="none" w:sz="0" w:space="0" w:color="auto"/>
        <w:right w:val="none" w:sz="0" w:space="0" w:color="auto"/>
      </w:divBdr>
    </w:div>
    <w:div w:id="1907688901">
      <w:bodyDiv w:val="1"/>
      <w:marLeft w:val="0"/>
      <w:marRight w:val="0"/>
      <w:marTop w:val="0"/>
      <w:marBottom w:val="0"/>
      <w:divBdr>
        <w:top w:val="none" w:sz="0" w:space="0" w:color="auto"/>
        <w:left w:val="none" w:sz="0" w:space="0" w:color="auto"/>
        <w:bottom w:val="none" w:sz="0" w:space="0" w:color="auto"/>
        <w:right w:val="none" w:sz="0" w:space="0" w:color="auto"/>
      </w:divBdr>
    </w:div>
    <w:div w:id="1923220062">
      <w:bodyDiv w:val="1"/>
      <w:marLeft w:val="0"/>
      <w:marRight w:val="0"/>
      <w:marTop w:val="0"/>
      <w:marBottom w:val="0"/>
      <w:divBdr>
        <w:top w:val="none" w:sz="0" w:space="0" w:color="auto"/>
        <w:left w:val="none" w:sz="0" w:space="0" w:color="auto"/>
        <w:bottom w:val="none" w:sz="0" w:space="0" w:color="auto"/>
        <w:right w:val="none" w:sz="0" w:space="0" w:color="auto"/>
      </w:divBdr>
    </w:div>
    <w:div w:id="2008633067">
      <w:bodyDiv w:val="1"/>
      <w:marLeft w:val="0"/>
      <w:marRight w:val="0"/>
      <w:marTop w:val="0"/>
      <w:marBottom w:val="0"/>
      <w:divBdr>
        <w:top w:val="none" w:sz="0" w:space="0" w:color="auto"/>
        <w:left w:val="none" w:sz="0" w:space="0" w:color="auto"/>
        <w:bottom w:val="none" w:sz="0" w:space="0" w:color="auto"/>
        <w:right w:val="none" w:sz="0" w:space="0" w:color="auto"/>
      </w:divBdr>
    </w:div>
    <w:div w:id="2046631793">
      <w:bodyDiv w:val="1"/>
      <w:marLeft w:val="0"/>
      <w:marRight w:val="0"/>
      <w:marTop w:val="0"/>
      <w:marBottom w:val="0"/>
      <w:divBdr>
        <w:top w:val="none" w:sz="0" w:space="0" w:color="auto"/>
        <w:left w:val="none" w:sz="0" w:space="0" w:color="auto"/>
        <w:bottom w:val="none" w:sz="0" w:space="0" w:color="auto"/>
        <w:right w:val="none" w:sz="0" w:space="0" w:color="auto"/>
      </w:divBdr>
    </w:div>
    <w:div w:id="2077043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AC15_Matt_Musante\TGP\3%20-%203D_Capstone\Arbor%20Local\!Documents\Arbor_ArtStyleGuide_v300.docx" TargetMode="External"/><Relationship Id="rId18" Type="http://schemas.openxmlformats.org/officeDocument/2006/relationships/image" Target="media/image3.jpeg"/><Relationship Id="rId26" Type="http://schemas.openxmlformats.org/officeDocument/2006/relationships/image" Target="media/image11.jpeg"/><Relationship Id="rId39" Type="http://schemas.openxmlformats.org/officeDocument/2006/relationships/image" Target="media/image24.jpeg"/><Relationship Id="rId21" Type="http://schemas.openxmlformats.org/officeDocument/2006/relationships/image" Target="media/image6.jpeg"/><Relationship Id="rId34" Type="http://schemas.openxmlformats.org/officeDocument/2006/relationships/image" Target="media/image19.jpeg"/><Relationship Id="rId42" Type="http://schemas.openxmlformats.org/officeDocument/2006/relationships/image" Target="media/image27.jp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header" Target="header1.xml"/><Relationship Id="rId63" Type="http://schemas.openxmlformats.org/officeDocument/2006/relationships/image" Target="media/image44.jpeg"/><Relationship Id="rId68" Type="http://schemas.openxmlformats.org/officeDocument/2006/relationships/header" Target="header5.xml"/><Relationship Id="rId76" Type="http://schemas.openxmlformats.org/officeDocument/2006/relationships/image" Target="media/image53.jpeg"/><Relationship Id="rId7" Type="http://schemas.openxmlformats.org/officeDocument/2006/relationships/webSettings" Target="webSettings.xml"/><Relationship Id="rId71" Type="http://schemas.openxmlformats.org/officeDocument/2006/relationships/image" Target="media/image48.jpg"/><Relationship Id="rId2" Type="http://schemas.openxmlformats.org/officeDocument/2006/relationships/customXml" Target="../customXml/item2.xml"/><Relationship Id="rId16" Type="http://schemas.openxmlformats.org/officeDocument/2006/relationships/hyperlink" Target="file:///C:\AC15_Matt_Musante\TGP\3%20-%203D_Capstone\Arbor%20Local\!Documents\Arbor_ArtStyleGuide_v300.docx" TargetMode="External"/><Relationship Id="rId29" Type="http://schemas.openxmlformats.org/officeDocument/2006/relationships/image" Target="media/image14.jpeg"/><Relationship Id="rId11" Type="http://schemas.openxmlformats.org/officeDocument/2006/relationships/image" Target="media/image2.jpeg"/><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g"/><Relationship Id="rId45" Type="http://schemas.openxmlformats.org/officeDocument/2006/relationships/image" Target="media/image30.jpeg"/><Relationship Id="rId53" Type="http://schemas.openxmlformats.org/officeDocument/2006/relationships/image" Target="media/image38.jpg"/><Relationship Id="rId58" Type="http://schemas.openxmlformats.org/officeDocument/2006/relationships/header" Target="header3.xml"/><Relationship Id="rId66" Type="http://schemas.openxmlformats.org/officeDocument/2006/relationships/image" Target="media/image47.jpeg"/><Relationship Id="rId74" Type="http://schemas.openxmlformats.org/officeDocument/2006/relationships/image" Target="media/image51.jpg"/><Relationship Id="rId79" Type="http://schemas.openxmlformats.org/officeDocument/2006/relationships/image" Target="media/image56.jpg"/><Relationship Id="rId5" Type="http://schemas.microsoft.com/office/2007/relationships/stylesWithEffects" Target="stylesWithEffects.xml"/><Relationship Id="rId61" Type="http://schemas.openxmlformats.org/officeDocument/2006/relationships/image" Target="media/image42.jpeg"/><Relationship Id="rId82"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4.jpeg"/><Relationship Id="rId31" Type="http://schemas.openxmlformats.org/officeDocument/2006/relationships/image" Target="media/image16.jpeg"/><Relationship Id="rId44" Type="http://schemas.openxmlformats.org/officeDocument/2006/relationships/image" Target="media/image29.jpg"/><Relationship Id="rId52" Type="http://schemas.openxmlformats.org/officeDocument/2006/relationships/image" Target="media/image37.jpeg"/><Relationship Id="rId60" Type="http://schemas.openxmlformats.org/officeDocument/2006/relationships/image" Target="media/image41.jpeg"/><Relationship Id="rId65" Type="http://schemas.openxmlformats.org/officeDocument/2006/relationships/image" Target="media/image46.jpeg"/><Relationship Id="rId73" Type="http://schemas.openxmlformats.org/officeDocument/2006/relationships/image" Target="media/image50.jpeg"/><Relationship Id="rId78" Type="http://schemas.openxmlformats.org/officeDocument/2006/relationships/image" Target="media/image55.jpg"/><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file:///C:\AC15_Matt_Musante\TGP\3%20-%203D_Capstone\Arbor%20Local\!Documents\Arbor_ArtStyleGuide_v300.docx" TargetMode="External"/><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8.jpg"/><Relationship Id="rId48" Type="http://schemas.openxmlformats.org/officeDocument/2006/relationships/image" Target="media/image33.jpg"/><Relationship Id="rId56" Type="http://schemas.openxmlformats.org/officeDocument/2006/relationships/header" Target="header2.xml"/><Relationship Id="rId64" Type="http://schemas.openxmlformats.org/officeDocument/2006/relationships/image" Target="media/image45.jpeg"/><Relationship Id="rId69" Type="http://schemas.openxmlformats.org/officeDocument/2006/relationships/footer" Target="footer2.xml"/><Relationship Id="rId77" Type="http://schemas.openxmlformats.org/officeDocument/2006/relationships/image" Target="media/image54.jpeg"/><Relationship Id="rId8" Type="http://schemas.openxmlformats.org/officeDocument/2006/relationships/footnotes" Target="footnotes.xml"/><Relationship Id="rId51" Type="http://schemas.openxmlformats.org/officeDocument/2006/relationships/image" Target="media/image36.jpeg"/><Relationship Id="rId72" Type="http://schemas.openxmlformats.org/officeDocument/2006/relationships/image" Target="media/image49.jpg"/><Relationship Id="rId80" Type="http://schemas.openxmlformats.org/officeDocument/2006/relationships/image" Target="media/image57.jpeg"/><Relationship Id="rId3" Type="http://schemas.openxmlformats.org/officeDocument/2006/relationships/numbering" Target="numbering.xml"/><Relationship Id="rId12" Type="http://schemas.openxmlformats.org/officeDocument/2006/relationships/hyperlink" Target="file:///C:\AC15_Matt_Musante\TGP\3%20-%203D_Capstone\Arbor%20Local\!Documents\Arbor_ArtStyleGuide_v300.docx" TargetMode="External"/><Relationship Id="rId17" Type="http://schemas.openxmlformats.org/officeDocument/2006/relationships/hyperlink" Target="file:///C:\AC15_Matt_Musante\TGP\3%20-%203D_Capstone\Arbor%20Local\!Documents\Arbor_ArtStyleGuide_v300.docx" TargetMode="External"/><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g"/><Relationship Id="rId46" Type="http://schemas.openxmlformats.org/officeDocument/2006/relationships/image" Target="media/image31.png"/><Relationship Id="rId59" Type="http://schemas.openxmlformats.org/officeDocument/2006/relationships/image" Target="media/image40.jpg"/><Relationship Id="rId67" Type="http://schemas.openxmlformats.org/officeDocument/2006/relationships/header" Target="header4.xml"/><Relationship Id="rId20" Type="http://schemas.openxmlformats.org/officeDocument/2006/relationships/image" Target="media/image5.jpeg"/><Relationship Id="rId41" Type="http://schemas.openxmlformats.org/officeDocument/2006/relationships/image" Target="media/image26.jpg"/><Relationship Id="rId54" Type="http://schemas.openxmlformats.org/officeDocument/2006/relationships/image" Target="media/image39.jpeg"/><Relationship Id="rId62" Type="http://schemas.openxmlformats.org/officeDocument/2006/relationships/image" Target="media/image43.jpeg"/><Relationship Id="rId70" Type="http://schemas.openxmlformats.org/officeDocument/2006/relationships/header" Target="header6.xml"/><Relationship Id="rId75" Type="http://schemas.openxmlformats.org/officeDocument/2006/relationships/image" Target="media/image52.jp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file:///C:\AC15_Matt_Musante\TGP\3%20-%203D_Capstone\Arbor%20Local\!Documents\Arbor_ArtStyleGuide_v300.docx" TargetMode="Externa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4.jpg"/><Relationship Id="rId5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24214662\AppData\Roaming\Microsoft\Templates\SmartArt%20Graphics\New%20ADP.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2011-03-13T00:00:00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247FCCA-5714-4406-9B8F-DC1412C92C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New ADP</Template>
  <TotalTime>397</TotalTime>
  <Pages>146</Pages>
  <Words>23662</Words>
  <Characters>134878</Characters>
  <Application>Microsoft Office Word</Application>
  <DocSecurity>0</DocSecurity>
  <Lines>1123</Lines>
  <Paragraphs>316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158224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24214662</dc:creator>
  <cp:lastModifiedBy>Empyreal</cp:lastModifiedBy>
  <cp:revision>21</cp:revision>
  <cp:lastPrinted>2010-03-23T16:21:00Z</cp:lastPrinted>
  <dcterms:created xsi:type="dcterms:W3CDTF">2011-12-01T01:28:00Z</dcterms:created>
  <dcterms:modified xsi:type="dcterms:W3CDTF">2011-12-06T15:47:00Z</dcterms:modified>
</cp:coreProperties>
</file>